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3CAD2" w14:textId="77777777" w:rsidR="00A20556" w:rsidRPr="00282166" w:rsidRDefault="00A20556" w:rsidP="00111239">
      <w:pPr>
        <w:spacing w:after="0" w:line="276" w:lineRule="auto"/>
        <w:jc w:val="center"/>
        <w:rPr>
          <w:b/>
          <w:sz w:val="22"/>
          <w:szCs w:val="22"/>
        </w:rPr>
      </w:pPr>
      <w:r w:rsidRPr="00282166">
        <w:rPr>
          <w:b/>
          <w:sz w:val="22"/>
          <w:szCs w:val="22"/>
        </w:rPr>
        <w:t xml:space="preserve">Umowa powierzenia przetwarzania danych osobowych </w:t>
      </w:r>
    </w:p>
    <w:p w14:paraId="78F8CB6D" w14:textId="77777777" w:rsidR="009D298C" w:rsidRPr="00282166" w:rsidRDefault="009D298C" w:rsidP="00111239">
      <w:pPr>
        <w:spacing w:after="0" w:line="276" w:lineRule="auto"/>
        <w:jc w:val="center"/>
        <w:rPr>
          <w:b/>
          <w:sz w:val="22"/>
          <w:szCs w:val="22"/>
        </w:rPr>
      </w:pPr>
      <w:r w:rsidRPr="00282166">
        <w:rPr>
          <w:b/>
          <w:sz w:val="22"/>
          <w:szCs w:val="22"/>
        </w:rPr>
        <w:t>powiązana z Umową główną nr ………………………..</w:t>
      </w:r>
    </w:p>
    <w:p w14:paraId="7BA11F70" w14:textId="77777777" w:rsidR="00A20556" w:rsidRPr="00282166" w:rsidRDefault="00A20556" w:rsidP="00111239">
      <w:pPr>
        <w:spacing w:after="0" w:line="276" w:lineRule="auto"/>
        <w:jc w:val="center"/>
        <w:rPr>
          <w:b/>
          <w:sz w:val="22"/>
          <w:szCs w:val="22"/>
        </w:rPr>
      </w:pPr>
    </w:p>
    <w:p w14:paraId="6F3FFBDA" w14:textId="77777777" w:rsidR="00A20556" w:rsidRPr="00282166" w:rsidRDefault="00A20556" w:rsidP="00111239">
      <w:pPr>
        <w:spacing w:after="0" w:line="276" w:lineRule="auto"/>
        <w:jc w:val="both"/>
        <w:rPr>
          <w:sz w:val="22"/>
          <w:szCs w:val="22"/>
        </w:rPr>
      </w:pPr>
      <w:r w:rsidRPr="00282166">
        <w:rPr>
          <w:sz w:val="22"/>
          <w:szCs w:val="22"/>
        </w:rPr>
        <w:t>zawarta w ………….., dnia ................................. r. pomiędzy:</w:t>
      </w:r>
    </w:p>
    <w:p w14:paraId="04ADD741" w14:textId="77777777" w:rsidR="00F16B9D" w:rsidRPr="00282166" w:rsidRDefault="00C22D13" w:rsidP="00111239">
      <w:pPr>
        <w:spacing w:after="0" w:line="276" w:lineRule="auto"/>
        <w:jc w:val="both"/>
        <w:rPr>
          <w:sz w:val="22"/>
          <w:szCs w:val="22"/>
        </w:rPr>
      </w:pPr>
      <w:r w:rsidRPr="00282166">
        <w:rPr>
          <w:b/>
          <w:sz w:val="22"/>
          <w:szCs w:val="22"/>
        </w:rPr>
        <w:t xml:space="preserve">Szpitalem Miejskim Specjalistycznym im. Gabriela Narutowicza w Krakowie, </w:t>
      </w:r>
      <w:r w:rsidRPr="00282166">
        <w:rPr>
          <w:sz w:val="22"/>
          <w:szCs w:val="22"/>
        </w:rPr>
        <w:t xml:space="preserve">ul. Prądnicka 35-37; 31-202 Kraków, wpisanym do Krajowego Rejestru Sądowego pod nr: 0000024083 w Sądzie Rejonowym dla Krakowa – Śródmieścia w Krakowie, Wydział XI Gospodarczy, NIP: 945-19-32-621, REGON: 357207664 </w:t>
      </w:r>
    </w:p>
    <w:p w14:paraId="1C27923C" w14:textId="77777777" w:rsidR="00600B24" w:rsidRPr="00282166" w:rsidRDefault="00600B24" w:rsidP="00111239">
      <w:pPr>
        <w:spacing w:after="0" w:line="276" w:lineRule="auto"/>
        <w:jc w:val="both"/>
        <w:rPr>
          <w:sz w:val="22"/>
          <w:szCs w:val="22"/>
        </w:rPr>
      </w:pPr>
      <w:r w:rsidRPr="00282166">
        <w:rPr>
          <w:sz w:val="22"/>
          <w:szCs w:val="22"/>
        </w:rPr>
        <w:t>reprezentowanym przez:</w:t>
      </w:r>
    </w:p>
    <w:p w14:paraId="3521D56C" w14:textId="77777777" w:rsidR="009D298C" w:rsidRPr="00282166" w:rsidRDefault="009D298C" w:rsidP="00111239">
      <w:pPr>
        <w:spacing w:after="0" w:line="276" w:lineRule="auto"/>
        <w:jc w:val="both"/>
        <w:rPr>
          <w:sz w:val="22"/>
          <w:szCs w:val="22"/>
        </w:rPr>
      </w:pPr>
    </w:p>
    <w:p w14:paraId="6E0570F7" w14:textId="77777777" w:rsidR="009D298C" w:rsidRPr="00282166" w:rsidRDefault="00600B24" w:rsidP="00BC21DA">
      <w:pPr>
        <w:spacing w:after="0"/>
        <w:jc w:val="both"/>
        <w:rPr>
          <w:sz w:val="22"/>
          <w:szCs w:val="22"/>
        </w:rPr>
      </w:pPr>
      <w:r w:rsidRPr="00282166">
        <w:rPr>
          <w:sz w:val="22"/>
          <w:szCs w:val="22"/>
        </w:rPr>
        <w:t>……………………………………………………………</w:t>
      </w:r>
    </w:p>
    <w:p w14:paraId="61CBA0AD" w14:textId="77777777" w:rsidR="009D298C" w:rsidRPr="00282166" w:rsidRDefault="009D298C" w:rsidP="00111239">
      <w:pPr>
        <w:pStyle w:val="Akapitzlist"/>
        <w:spacing w:after="0"/>
        <w:ind w:left="1065"/>
        <w:jc w:val="both"/>
        <w:rPr>
          <w:rFonts w:ascii="Times New Roman" w:hAnsi="Times New Roman" w:cs="Times New Roman"/>
        </w:rPr>
      </w:pPr>
    </w:p>
    <w:p w14:paraId="5BDFEAE2" w14:textId="77777777" w:rsidR="00A20556" w:rsidRPr="00282166" w:rsidRDefault="00A20556" w:rsidP="00111239">
      <w:pPr>
        <w:spacing w:after="0" w:line="276" w:lineRule="auto"/>
        <w:jc w:val="both"/>
        <w:rPr>
          <w:sz w:val="22"/>
          <w:szCs w:val="22"/>
        </w:rPr>
      </w:pPr>
      <w:r w:rsidRPr="00282166">
        <w:rPr>
          <w:sz w:val="22"/>
          <w:szCs w:val="22"/>
        </w:rPr>
        <w:t xml:space="preserve">zwaną dalej Administratorem  </w:t>
      </w:r>
    </w:p>
    <w:p w14:paraId="3842B85E" w14:textId="77777777" w:rsidR="00A20556" w:rsidRPr="00282166" w:rsidRDefault="00A20556" w:rsidP="00111239">
      <w:pPr>
        <w:spacing w:after="0" w:line="276" w:lineRule="auto"/>
        <w:jc w:val="both"/>
        <w:rPr>
          <w:sz w:val="22"/>
          <w:szCs w:val="22"/>
        </w:rPr>
      </w:pPr>
      <w:r w:rsidRPr="00282166">
        <w:rPr>
          <w:sz w:val="22"/>
          <w:szCs w:val="22"/>
        </w:rPr>
        <w:t>a</w:t>
      </w:r>
    </w:p>
    <w:p w14:paraId="72A7C6F0" w14:textId="77777777" w:rsidR="00D72D38" w:rsidRPr="00282166" w:rsidRDefault="00D72D38" w:rsidP="00D72D38">
      <w:pPr>
        <w:spacing w:after="0" w:line="276" w:lineRule="auto"/>
        <w:jc w:val="both"/>
        <w:rPr>
          <w:rFonts w:eastAsia="Calibri"/>
          <w:sz w:val="22"/>
          <w:szCs w:val="22"/>
        </w:rPr>
      </w:pPr>
      <w:r w:rsidRPr="00282166">
        <w:rPr>
          <w:rFonts w:eastAsia="Calibri"/>
          <w:sz w:val="22"/>
          <w:szCs w:val="22"/>
        </w:rPr>
        <w:t>………………………………………………………………….,</w:t>
      </w:r>
    </w:p>
    <w:p w14:paraId="2987C865" w14:textId="77777777" w:rsidR="0059201D" w:rsidRPr="00282166" w:rsidRDefault="0059201D" w:rsidP="00F16B9D">
      <w:pPr>
        <w:spacing w:after="0" w:line="276" w:lineRule="auto"/>
        <w:jc w:val="both"/>
        <w:rPr>
          <w:rFonts w:eastAsia="Calibri"/>
          <w:sz w:val="22"/>
          <w:szCs w:val="22"/>
        </w:rPr>
      </w:pPr>
      <w:r w:rsidRPr="00282166">
        <w:rPr>
          <w:rFonts w:eastAsia="Calibri"/>
          <w:sz w:val="22"/>
          <w:szCs w:val="22"/>
        </w:rPr>
        <w:t>………………………………………………………………….</w:t>
      </w:r>
    </w:p>
    <w:p w14:paraId="591F910C" w14:textId="77777777" w:rsidR="00F16B9D" w:rsidRPr="00282166" w:rsidRDefault="00F16B9D" w:rsidP="00F16B9D">
      <w:pPr>
        <w:spacing w:after="0" w:line="276" w:lineRule="auto"/>
        <w:jc w:val="both"/>
        <w:rPr>
          <w:sz w:val="22"/>
          <w:szCs w:val="22"/>
        </w:rPr>
      </w:pPr>
      <w:r w:rsidRPr="00282166">
        <w:rPr>
          <w:sz w:val="22"/>
          <w:szCs w:val="22"/>
        </w:rPr>
        <w:t>reprezentowaną przez:</w:t>
      </w:r>
    </w:p>
    <w:p w14:paraId="2B0C68B4" w14:textId="77777777" w:rsidR="00F16B9D" w:rsidRPr="00282166" w:rsidRDefault="00F16B9D" w:rsidP="00F16B9D">
      <w:pPr>
        <w:spacing w:after="0" w:line="276" w:lineRule="auto"/>
        <w:jc w:val="both"/>
        <w:rPr>
          <w:sz w:val="22"/>
          <w:szCs w:val="22"/>
        </w:rPr>
      </w:pPr>
    </w:p>
    <w:p w14:paraId="16199816" w14:textId="77777777" w:rsidR="00F16B9D" w:rsidRPr="00282166" w:rsidRDefault="00F16B9D" w:rsidP="00F16B9D">
      <w:pPr>
        <w:spacing w:after="0" w:line="276" w:lineRule="auto"/>
        <w:jc w:val="both"/>
        <w:rPr>
          <w:sz w:val="22"/>
          <w:szCs w:val="22"/>
        </w:rPr>
      </w:pPr>
      <w:r w:rsidRPr="00282166">
        <w:rPr>
          <w:sz w:val="22"/>
          <w:szCs w:val="22"/>
        </w:rPr>
        <w:t>1.</w:t>
      </w:r>
      <w:r w:rsidRPr="00282166">
        <w:rPr>
          <w:sz w:val="22"/>
          <w:szCs w:val="22"/>
        </w:rPr>
        <w:tab/>
        <w:t>……………………………………………………………</w:t>
      </w:r>
    </w:p>
    <w:p w14:paraId="6EEC3D89" w14:textId="77777777" w:rsidR="00F16B9D" w:rsidRPr="00282166" w:rsidRDefault="00F16B9D" w:rsidP="00F16B9D">
      <w:pPr>
        <w:spacing w:after="0" w:line="276" w:lineRule="auto"/>
        <w:jc w:val="both"/>
        <w:rPr>
          <w:sz w:val="22"/>
          <w:szCs w:val="22"/>
        </w:rPr>
      </w:pPr>
    </w:p>
    <w:p w14:paraId="78019DC9" w14:textId="77777777" w:rsidR="001224CA" w:rsidRPr="00282166" w:rsidRDefault="00F16B9D" w:rsidP="00F16B9D">
      <w:pPr>
        <w:spacing w:after="0" w:line="276" w:lineRule="auto"/>
        <w:jc w:val="both"/>
        <w:rPr>
          <w:sz w:val="22"/>
          <w:szCs w:val="22"/>
        </w:rPr>
      </w:pPr>
      <w:r w:rsidRPr="00282166">
        <w:rPr>
          <w:sz w:val="22"/>
          <w:szCs w:val="22"/>
        </w:rPr>
        <w:t>2.</w:t>
      </w:r>
      <w:r w:rsidRPr="00282166">
        <w:rPr>
          <w:sz w:val="22"/>
          <w:szCs w:val="22"/>
        </w:rPr>
        <w:tab/>
        <w:t>……………………………………………………………</w:t>
      </w:r>
    </w:p>
    <w:p w14:paraId="710F334F" w14:textId="77777777" w:rsidR="009D298C" w:rsidRPr="00282166" w:rsidRDefault="009D298C" w:rsidP="00111239">
      <w:pPr>
        <w:spacing w:after="0" w:line="276" w:lineRule="auto"/>
        <w:jc w:val="both"/>
        <w:rPr>
          <w:sz w:val="22"/>
          <w:szCs w:val="22"/>
        </w:rPr>
      </w:pPr>
    </w:p>
    <w:p w14:paraId="6F305150" w14:textId="77777777" w:rsidR="00A20556" w:rsidRPr="00282166" w:rsidRDefault="00A20556" w:rsidP="00111239">
      <w:pPr>
        <w:spacing w:after="0" w:line="276" w:lineRule="auto"/>
        <w:jc w:val="both"/>
        <w:rPr>
          <w:sz w:val="22"/>
          <w:szCs w:val="22"/>
        </w:rPr>
      </w:pPr>
      <w:r w:rsidRPr="00282166">
        <w:rPr>
          <w:sz w:val="22"/>
          <w:szCs w:val="22"/>
        </w:rPr>
        <w:t>zwanym dalej Podmiotem przetwarzającym lub Procesorem,</w:t>
      </w:r>
    </w:p>
    <w:p w14:paraId="2BAC4E65" w14:textId="77777777" w:rsidR="00A20556" w:rsidRPr="00282166" w:rsidRDefault="00A20556" w:rsidP="00111239">
      <w:pPr>
        <w:spacing w:after="0" w:line="276" w:lineRule="auto"/>
        <w:jc w:val="both"/>
        <w:rPr>
          <w:sz w:val="22"/>
          <w:szCs w:val="22"/>
        </w:rPr>
      </w:pPr>
      <w:r w:rsidRPr="00282166">
        <w:rPr>
          <w:sz w:val="22"/>
          <w:szCs w:val="22"/>
        </w:rPr>
        <w:t>zwanymi łącznie Stronami.</w:t>
      </w:r>
    </w:p>
    <w:p w14:paraId="0C483490" w14:textId="77777777" w:rsidR="00A20556" w:rsidRPr="00282166" w:rsidRDefault="00A20556" w:rsidP="00111239">
      <w:pPr>
        <w:spacing w:after="0" w:line="276" w:lineRule="auto"/>
        <w:jc w:val="both"/>
        <w:rPr>
          <w:sz w:val="22"/>
          <w:szCs w:val="22"/>
        </w:rPr>
      </w:pPr>
    </w:p>
    <w:p w14:paraId="31C7B486" w14:textId="77777777" w:rsidR="009059C4" w:rsidRPr="00282166" w:rsidRDefault="00A20556" w:rsidP="009059C4">
      <w:pPr>
        <w:spacing w:after="0" w:line="276" w:lineRule="auto"/>
        <w:jc w:val="both"/>
        <w:rPr>
          <w:rFonts w:eastAsia="Calibri"/>
          <w:sz w:val="22"/>
          <w:szCs w:val="22"/>
        </w:rPr>
      </w:pPr>
      <w:r w:rsidRPr="00282166">
        <w:rPr>
          <w:sz w:val="22"/>
        </w:rPr>
        <w:t>Mając na uwadze, iż Strony łączy Umowa z dnia ....................., przedmiotem której jest „Zakup sprzętu i aparatury medycznej dla potrzeb Szpitala Miejskiego Specjalistycznego im. Gabriela Narutowicza w Krakowie z dotacji celowej w ramach Programu Ochrony Ludności i Obrony Cywilnej 2025/2026” (postępowanie ZP/65/2026) w Pakiecie/Pakietach:</w:t>
      </w:r>
    </w:p>
    <w:p w14:paraId="693B50D5" w14:textId="77777777" w:rsidR="009059C4" w:rsidRPr="00282166" w:rsidRDefault="009059C4" w:rsidP="009059C4">
      <w:pPr>
        <w:spacing w:after="0" w:line="276" w:lineRule="auto"/>
        <w:jc w:val="both"/>
        <w:rPr>
          <w:rFonts w:eastAsia="Calibri"/>
          <w:sz w:val="22"/>
          <w:szCs w:val="22"/>
        </w:rPr>
      </w:pPr>
      <w:r w:rsidRPr="00282166">
        <w:rPr>
          <w:rFonts w:eastAsia="Calibri"/>
          <w:sz w:val="22"/>
          <w:szCs w:val="22"/>
        </w:rPr>
        <w:t>Nr …. – …………………………..</w:t>
      </w:r>
      <w:r w:rsidRPr="00282166">
        <w:rPr>
          <w:b/>
          <w:sz w:val="22"/>
          <w:szCs w:val="22"/>
          <w:vertAlign w:val="superscript"/>
        </w:rPr>
        <w:footnoteReference w:id="1"/>
      </w:r>
    </w:p>
    <w:p w14:paraId="3A43E422" w14:textId="347882F3" w:rsidR="00A20556" w:rsidRPr="00282166" w:rsidRDefault="00A20556" w:rsidP="009059C4">
      <w:pPr>
        <w:spacing w:after="0" w:line="276" w:lineRule="auto"/>
        <w:jc w:val="both"/>
        <w:rPr>
          <w:sz w:val="22"/>
          <w:szCs w:val="22"/>
        </w:rPr>
      </w:pPr>
      <w:r w:rsidRPr="00282166">
        <w:rPr>
          <w:sz w:val="22"/>
          <w:szCs w:val="22"/>
        </w:rPr>
        <w:t>zwana dalej Umową główną, w trakcie wykonywania której przetwarzane są dane osobowe, Strony zgodnie postanowiły, co następuje:</w:t>
      </w:r>
    </w:p>
    <w:p w14:paraId="5993B255" w14:textId="77777777" w:rsidR="00F9154A" w:rsidRPr="00282166" w:rsidRDefault="00F9154A" w:rsidP="00111239">
      <w:pPr>
        <w:spacing w:after="0" w:line="276" w:lineRule="auto"/>
        <w:jc w:val="center"/>
        <w:rPr>
          <w:b/>
          <w:sz w:val="22"/>
          <w:szCs w:val="22"/>
        </w:rPr>
      </w:pPr>
    </w:p>
    <w:p w14:paraId="122D59BF" w14:textId="77777777" w:rsidR="00A20556" w:rsidRPr="00282166" w:rsidRDefault="00A20556" w:rsidP="00111239">
      <w:pPr>
        <w:spacing w:after="0" w:line="276" w:lineRule="auto"/>
        <w:jc w:val="center"/>
        <w:rPr>
          <w:b/>
          <w:sz w:val="22"/>
          <w:szCs w:val="22"/>
        </w:rPr>
      </w:pPr>
      <w:r w:rsidRPr="00282166">
        <w:rPr>
          <w:b/>
          <w:sz w:val="22"/>
          <w:szCs w:val="22"/>
        </w:rPr>
        <w:t>§ 1</w:t>
      </w:r>
    </w:p>
    <w:p w14:paraId="70D8B951" w14:textId="77777777" w:rsidR="00A20556" w:rsidRPr="00282166" w:rsidRDefault="00A20556" w:rsidP="00111239">
      <w:pPr>
        <w:spacing w:after="0" w:line="276" w:lineRule="auto"/>
        <w:jc w:val="center"/>
        <w:rPr>
          <w:b/>
          <w:sz w:val="22"/>
          <w:szCs w:val="22"/>
        </w:rPr>
      </w:pPr>
      <w:r w:rsidRPr="00282166">
        <w:rPr>
          <w:b/>
          <w:sz w:val="22"/>
          <w:szCs w:val="22"/>
        </w:rPr>
        <w:t>Przedmiot Umowy</w:t>
      </w:r>
    </w:p>
    <w:p w14:paraId="454A5CD3" w14:textId="77777777" w:rsidR="009E4941" w:rsidRPr="00282166" w:rsidRDefault="00A20556" w:rsidP="00111239">
      <w:pPr>
        <w:numPr>
          <w:ilvl w:val="0"/>
          <w:numId w:val="9"/>
        </w:numPr>
        <w:spacing w:after="0" w:line="276" w:lineRule="auto"/>
        <w:contextualSpacing/>
        <w:jc w:val="both"/>
        <w:rPr>
          <w:sz w:val="22"/>
          <w:szCs w:val="22"/>
        </w:rPr>
      </w:pPr>
      <w:r w:rsidRPr="00282166">
        <w:rPr>
          <w:sz w:val="22"/>
        </w:rPr>
        <w:t>Strony postanawiają, że w celu spełnienia obowiązków wynikających z art. 28, w szczególności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Administrator powierza Procesorowi do przetwarzania dane osobowe w celu realizacji Umowy głównej.</w:t>
      </w:r>
    </w:p>
    <w:p w14:paraId="50D7E2FE" w14:textId="77777777" w:rsidR="009E4941" w:rsidRPr="00282166" w:rsidRDefault="009E4941" w:rsidP="00111239">
      <w:pPr>
        <w:numPr>
          <w:ilvl w:val="0"/>
          <w:numId w:val="9"/>
        </w:numPr>
        <w:spacing w:after="0" w:line="276" w:lineRule="auto"/>
        <w:contextualSpacing/>
        <w:jc w:val="both"/>
        <w:rPr>
          <w:sz w:val="22"/>
          <w:szCs w:val="22"/>
        </w:rPr>
      </w:pPr>
      <w:r w:rsidRPr="00282166">
        <w:rPr>
          <w:sz w:val="22"/>
          <w:szCs w:val="22"/>
        </w:rPr>
        <w:t>Administrator jest uprawniony do powierzenia przetwarzania danych Podmiotowi przetwarzającemu oraz powierza mu dane zgromadzone zgodnie z obowiązującymi przepisami prawa.</w:t>
      </w:r>
    </w:p>
    <w:p w14:paraId="522F54D2" w14:textId="030563FC" w:rsidR="008F7375" w:rsidRPr="00282166" w:rsidRDefault="008F7375" w:rsidP="008F7375">
      <w:pPr>
        <w:numPr>
          <w:ilvl w:val="0"/>
          <w:numId w:val="9"/>
        </w:numPr>
        <w:spacing w:after="0" w:line="276" w:lineRule="auto"/>
        <w:contextualSpacing/>
        <w:jc w:val="both"/>
        <w:rPr>
          <w:rFonts w:eastAsia="Calibri"/>
          <w:sz w:val="22"/>
          <w:szCs w:val="22"/>
        </w:rPr>
      </w:pPr>
      <w:r w:rsidRPr="00282166">
        <w:rPr>
          <w:sz w:val="22"/>
        </w:rPr>
        <w:lastRenderedPageBreak/>
        <w:t xml:space="preserve">Przedmiot przetwarzania: dane osobowe pacjentów ewentualnie zapisane na nośnikach informacji (pamięć wewnętrzna urządzenia, karty pamięci, dyski, pamięci podręczne, kopie robocze) stanowiących element sprzętu oraz dane służbowe pracowników i współpracowników Administratora niezbędne do celów szkoleniowych, odbioru sprzętu, zgłaszania awarii oraz podpisywania Raportów Serwisowych i protokołów zdawczo-odbiorczych. W przypadku przetwarzania przez Podmiot Przetwarzający danych związanych z wypadkami przy pracy zakres ten obejmuje również dane osobowe zawarte w dokumentacji dotyczącej tych zdarzeń, w tym – jeżeli występują – dane dotyczące zdrowia osób poszkodowanych. Dane mogą mieć charakter </w:t>
      </w:r>
      <w:proofErr w:type="spellStart"/>
      <w:r w:rsidRPr="00282166">
        <w:rPr>
          <w:sz w:val="22"/>
        </w:rPr>
        <w:t>pseudonimizowany</w:t>
      </w:r>
      <w:proofErr w:type="spellEnd"/>
      <w:r w:rsidRPr="00282166">
        <w:rPr>
          <w:sz w:val="22"/>
        </w:rPr>
        <w:t>, jednak jeżeli możliwe jest przypisanie ich do zidentyfikowanej lub możliwej do zidentyfikowania osoby fizycznej, nadal stanowią dane osobowe w rozumieniu RODO.</w:t>
      </w:r>
    </w:p>
    <w:p w14:paraId="0589B3FF" w14:textId="15887F1E" w:rsidR="0059201D" w:rsidRPr="00282166" w:rsidRDefault="0059201D" w:rsidP="0059201D">
      <w:pPr>
        <w:numPr>
          <w:ilvl w:val="0"/>
          <w:numId w:val="9"/>
        </w:numPr>
        <w:spacing w:after="0" w:line="276" w:lineRule="auto"/>
        <w:contextualSpacing/>
        <w:jc w:val="both"/>
        <w:rPr>
          <w:sz w:val="22"/>
          <w:szCs w:val="22"/>
        </w:rPr>
      </w:pPr>
      <w:r w:rsidRPr="00282166">
        <w:rPr>
          <w:sz w:val="22"/>
        </w:rPr>
        <w:t>Czas trwania przetwarzania: od dnia zawarcia Umowy Głównej do upływu okresu gwarancji, o którym mowa w § 6 ust. 1 Umowy Głównej, obejmujący dostawę, instalację, uruchomienie, szkolenie użytkowników oraz świadczenie serwisu gwarancyjnego (w tym naprawy, przeglądy techniczne, przegląd końcowy i aktualizacje oprogramowania), a także okres niezbędny do zakończenia dalszych czynności wynikających z Umowy Głównej, których należyte wykonanie wymaga przetwarzania powierzonych danych osobowych.</w:t>
      </w:r>
    </w:p>
    <w:p w14:paraId="0ECADE02" w14:textId="77777777" w:rsidR="0059201D" w:rsidRPr="00282166" w:rsidRDefault="0059201D" w:rsidP="0059201D">
      <w:pPr>
        <w:numPr>
          <w:ilvl w:val="0"/>
          <w:numId w:val="9"/>
        </w:numPr>
        <w:spacing w:after="0" w:line="276" w:lineRule="auto"/>
        <w:contextualSpacing/>
        <w:jc w:val="both"/>
        <w:rPr>
          <w:rFonts w:eastAsia="Calibri"/>
          <w:sz w:val="22"/>
          <w:szCs w:val="22"/>
        </w:rPr>
      </w:pPr>
      <w:r w:rsidRPr="00282166">
        <w:rPr>
          <w:sz w:val="22"/>
        </w:rPr>
        <w:t>Charakter przetwarzania: czynności niezbędne do realizacji dostawy, instalacji, uruchomienia, szkolenia użytkowników oraz świadczenia gwarancyjnych usług serwisowych w związku z realizacją Umowy Głównej, w tym zdalnego wsparcia technicznego (</w:t>
      </w:r>
      <w:proofErr w:type="spellStart"/>
      <w:r w:rsidRPr="00282166">
        <w:rPr>
          <w:sz w:val="22"/>
        </w:rPr>
        <w:t>teleinterwencji</w:t>
      </w:r>
      <w:proofErr w:type="spellEnd"/>
      <w:r w:rsidRPr="00282166">
        <w:rPr>
          <w:sz w:val="22"/>
        </w:rPr>
        <w:t>), przeglądów technicznych (w tym przeglądu końcowego, o którym mowa w § 6 ust. 10 Umowy Głównej) oraz aktualizacji oprogramowania sprzętu.</w:t>
      </w:r>
    </w:p>
    <w:p w14:paraId="17B3B830" w14:textId="77777777" w:rsidR="0059201D" w:rsidRPr="00282166" w:rsidRDefault="0059201D" w:rsidP="0059201D">
      <w:pPr>
        <w:numPr>
          <w:ilvl w:val="0"/>
          <w:numId w:val="9"/>
        </w:numPr>
        <w:spacing w:after="0" w:line="276" w:lineRule="auto"/>
        <w:contextualSpacing/>
        <w:jc w:val="both"/>
        <w:rPr>
          <w:rFonts w:eastAsia="Calibri"/>
          <w:sz w:val="22"/>
          <w:szCs w:val="22"/>
        </w:rPr>
      </w:pPr>
      <w:r w:rsidRPr="00282166">
        <w:rPr>
          <w:sz w:val="22"/>
        </w:rPr>
        <w:t>Miejsce przetwarzania: pomieszczenie w siedzibie Administratora (ul. Prądnicka 35–37, Kraków) wyznaczone przez pracownika Działu Aparatury Medycznej Szpitala, w którym nie będzie zgromadzonych danych osobowych innych niż na urządzeniu. Wyjątkowo, gdy charakter czynności związanych z serwisowaniem tego wymaga, dane mogą być przetwarzane: a) w siedzibie Procesora — wyłącznie na podstawie pisemnego protokołu przekazania podpisanego przez co najmniej dwóch pracowników Administratora i pracownika Procesora; b) w ramach zdalnego dostępu serwisowego (</w:t>
      </w:r>
      <w:proofErr w:type="spellStart"/>
      <w:r w:rsidRPr="00282166">
        <w:rPr>
          <w:sz w:val="22"/>
        </w:rPr>
        <w:t>teleinterwencji</w:t>
      </w:r>
      <w:proofErr w:type="spellEnd"/>
      <w:r w:rsidRPr="00282166">
        <w:rPr>
          <w:sz w:val="22"/>
        </w:rPr>
        <w:t>) — wyłącznie poprzez szyfrowaną komunikację i silne uwierzytelnianie, każdorazowo za wiedzą i zgodą pracownika Działu Aparatury Medycznej Szpitala, z rejestrowaniem (logowaniem) każdej sesji dostępu.</w:t>
      </w:r>
    </w:p>
    <w:p w14:paraId="64ADCB86" w14:textId="77777777" w:rsidR="0059201D" w:rsidRPr="00282166" w:rsidRDefault="0059201D" w:rsidP="00BC21DA">
      <w:pPr>
        <w:numPr>
          <w:ilvl w:val="0"/>
          <w:numId w:val="9"/>
        </w:numPr>
        <w:spacing w:line="276" w:lineRule="auto"/>
        <w:contextualSpacing/>
        <w:jc w:val="both"/>
        <w:rPr>
          <w:sz w:val="22"/>
          <w:szCs w:val="22"/>
        </w:rPr>
      </w:pPr>
      <w:r w:rsidRPr="00282166">
        <w:rPr>
          <w:sz w:val="22"/>
          <w:szCs w:val="22"/>
        </w:rPr>
        <w:t>Cel przetwarzania:</w:t>
      </w:r>
    </w:p>
    <w:p w14:paraId="7A65B575" w14:textId="77777777" w:rsidR="0059201D" w:rsidRPr="00282166" w:rsidRDefault="0059201D" w:rsidP="00FE05C5">
      <w:pPr>
        <w:numPr>
          <w:ilvl w:val="0"/>
          <w:numId w:val="21"/>
        </w:numPr>
        <w:spacing w:before="80" w:line="240" w:lineRule="auto"/>
        <w:ind w:left="993" w:hanging="567"/>
        <w:jc w:val="both"/>
        <w:rPr>
          <w:rFonts w:eastAsia="Times New Roman"/>
          <w:sz w:val="22"/>
          <w:szCs w:val="22"/>
          <w:lang w:eastAsia="pl-PL"/>
        </w:rPr>
      </w:pPr>
      <w:r w:rsidRPr="00282166">
        <w:rPr>
          <w:rFonts w:eastAsia="Times New Roman"/>
          <w:sz w:val="22"/>
          <w:szCs w:val="22"/>
          <w:lang w:eastAsia="pl-PL"/>
        </w:rPr>
        <w:t>dostawa, instalacja i uruchomienie sprzętu w siedzibie Administratora;</w:t>
      </w:r>
    </w:p>
    <w:p w14:paraId="2AEF4B48" w14:textId="77777777" w:rsidR="0059201D" w:rsidRPr="00282166" w:rsidRDefault="0059201D" w:rsidP="00FE05C5">
      <w:pPr>
        <w:numPr>
          <w:ilvl w:val="0"/>
          <w:numId w:val="21"/>
        </w:numPr>
        <w:spacing w:before="80" w:line="240" w:lineRule="auto"/>
        <w:ind w:left="993" w:hanging="567"/>
        <w:jc w:val="both"/>
        <w:rPr>
          <w:rFonts w:eastAsia="Times New Roman"/>
          <w:sz w:val="22"/>
          <w:szCs w:val="22"/>
          <w:lang w:eastAsia="pl-PL"/>
        </w:rPr>
      </w:pPr>
      <w:r w:rsidRPr="00282166">
        <w:rPr>
          <w:rFonts w:eastAsia="Times New Roman"/>
          <w:sz w:val="22"/>
          <w:szCs w:val="22"/>
          <w:lang w:eastAsia="pl-PL"/>
        </w:rPr>
        <w:t>przeprowadzenie szkolenia użytkowników w zakresie obsługi technicznej i medycznej sprzętu;</w:t>
      </w:r>
    </w:p>
    <w:p w14:paraId="3927D3B6" w14:textId="77777777" w:rsidR="0059201D" w:rsidRPr="00282166" w:rsidRDefault="0059201D" w:rsidP="00FE05C5">
      <w:pPr>
        <w:numPr>
          <w:ilvl w:val="0"/>
          <w:numId w:val="21"/>
        </w:numPr>
        <w:spacing w:before="80" w:line="240" w:lineRule="auto"/>
        <w:ind w:left="993" w:hanging="567"/>
        <w:jc w:val="both"/>
        <w:rPr>
          <w:rFonts w:eastAsia="Times New Roman"/>
          <w:sz w:val="22"/>
          <w:szCs w:val="22"/>
          <w:lang w:eastAsia="pl-PL"/>
        </w:rPr>
      </w:pPr>
      <w:r w:rsidRPr="00282166">
        <w:rPr>
          <w:rFonts w:eastAsia="Times New Roman"/>
          <w:sz w:val="22"/>
          <w:szCs w:val="22"/>
          <w:lang w:eastAsia="pl-PL"/>
        </w:rPr>
        <w:t>sporządzanie dokumentacji technicznej (protokoły zdawczo-odbiorcze, paszporty techniczne, listy szkoleniowe);</w:t>
      </w:r>
    </w:p>
    <w:p w14:paraId="47F1BCB1" w14:textId="77777777" w:rsidR="0059201D" w:rsidRPr="00282166" w:rsidRDefault="0059201D" w:rsidP="00FE05C5">
      <w:pPr>
        <w:numPr>
          <w:ilvl w:val="0"/>
          <w:numId w:val="21"/>
        </w:numPr>
        <w:spacing w:before="80" w:line="240" w:lineRule="auto"/>
        <w:ind w:left="993" w:hanging="567"/>
        <w:jc w:val="both"/>
        <w:rPr>
          <w:rFonts w:eastAsia="Times New Roman"/>
          <w:sz w:val="22"/>
          <w:szCs w:val="22"/>
          <w:lang w:eastAsia="pl-PL"/>
        </w:rPr>
      </w:pPr>
      <w:r w:rsidRPr="00282166">
        <w:rPr>
          <w:rFonts w:eastAsia="Times New Roman"/>
          <w:sz w:val="22"/>
          <w:szCs w:val="22"/>
          <w:lang w:eastAsia="pl-PL"/>
        </w:rPr>
        <w:t>zapewnienie gwarancji i obsługi gwarancyjnej sprzętu w zakresie wynikającym z Umowy Głównej.</w:t>
      </w:r>
    </w:p>
    <w:p w14:paraId="5427AD01" w14:textId="77777777" w:rsidR="0059201D" w:rsidRPr="00282166" w:rsidRDefault="0059201D" w:rsidP="00FE05C5">
      <w:pPr>
        <w:numPr>
          <w:ilvl w:val="0"/>
          <w:numId w:val="21"/>
        </w:numPr>
        <w:spacing w:before="80" w:line="240" w:lineRule="auto"/>
        <w:ind w:left="993" w:hanging="567"/>
        <w:jc w:val="both"/>
        <w:rPr>
          <w:rFonts w:eastAsia="Times New Roman"/>
          <w:sz w:val="22"/>
          <w:szCs w:val="22"/>
          <w:lang w:eastAsia="pl-PL"/>
        </w:rPr>
      </w:pPr>
      <w:r w:rsidRPr="00282166">
        <w:rPr>
          <w:sz w:val="22"/>
        </w:rPr>
        <w:t>zdalne wsparcie techniczne (</w:t>
      </w:r>
      <w:proofErr w:type="spellStart"/>
      <w:r w:rsidRPr="00282166">
        <w:rPr>
          <w:sz w:val="22"/>
        </w:rPr>
        <w:t>teleinterwencja</w:t>
      </w:r>
      <w:proofErr w:type="spellEnd"/>
      <w:r w:rsidRPr="00282166">
        <w:rPr>
          <w:sz w:val="22"/>
        </w:rPr>
        <w:t>) oraz aktualizacje oprogramowania sprzętu w okresie gwarancji;</w:t>
      </w:r>
    </w:p>
    <w:p w14:paraId="1124E651" w14:textId="77777777" w:rsidR="0059201D" w:rsidRPr="00282166" w:rsidRDefault="0059201D" w:rsidP="00FE05C5">
      <w:pPr>
        <w:numPr>
          <w:ilvl w:val="0"/>
          <w:numId w:val="21"/>
        </w:numPr>
        <w:spacing w:before="80" w:line="240" w:lineRule="auto"/>
        <w:ind w:left="993" w:hanging="567"/>
        <w:jc w:val="both"/>
        <w:rPr>
          <w:rFonts w:eastAsia="Times New Roman"/>
          <w:sz w:val="22"/>
          <w:szCs w:val="22"/>
          <w:lang w:eastAsia="pl-PL"/>
        </w:rPr>
      </w:pPr>
      <w:r w:rsidRPr="00282166">
        <w:rPr>
          <w:sz w:val="22"/>
        </w:rPr>
        <w:t>wykonywanie przeglądów technicznych sprzętu, w tym przeglądu końcowego, o którym mowa w § 6 ust. 10 Umowy Głównej.</w:t>
      </w:r>
    </w:p>
    <w:p w14:paraId="1FE0A865" w14:textId="77777777" w:rsidR="0059201D" w:rsidRDefault="0059201D" w:rsidP="0059201D">
      <w:pPr>
        <w:spacing w:before="80" w:after="100" w:line="240" w:lineRule="auto"/>
        <w:jc w:val="both"/>
        <w:rPr>
          <w:rFonts w:eastAsia="Times New Roman"/>
          <w:sz w:val="22"/>
          <w:szCs w:val="22"/>
          <w:lang w:eastAsia="pl-PL"/>
        </w:rPr>
      </w:pPr>
      <w:r w:rsidRPr="0052630C">
        <w:rPr>
          <w:rFonts w:eastAsia="Times New Roman"/>
          <w:b/>
          <w:bCs/>
          <w:sz w:val="22"/>
          <w:szCs w:val="22"/>
          <w:lang w:eastAsia="pl-PL"/>
        </w:rPr>
        <w:t>Procesor nie jest uprawniony do</w:t>
      </w:r>
      <w:r w:rsidRPr="0052630C">
        <w:rPr>
          <w:rFonts w:eastAsia="Times New Roman"/>
          <w:sz w:val="22"/>
          <w:szCs w:val="22"/>
          <w:lang w:eastAsia="pl-PL"/>
        </w:rPr>
        <w:t xml:space="preserve"> wykorzystywania danych w jakimkolwiek innym celu.</w:t>
      </w:r>
    </w:p>
    <w:p w14:paraId="06B6D20F" w14:textId="77777777" w:rsidR="0052630C" w:rsidRPr="0052630C" w:rsidRDefault="0052630C" w:rsidP="0059201D">
      <w:pPr>
        <w:spacing w:before="80" w:after="100" w:line="240" w:lineRule="auto"/>
        <w:jc w:val="both"/>
        <w:rPr>
          <w:rFonts w:eastAsia="Times New Roman"/>
          <w:sz w:val="22"/>
          <w:szCs w:val="22"/>
          <w:lang w:eastAsia="pl-PL"/>
        </w:rPr>
      </w:pPr>
    </w:p>
    <w:p w14:paraId="08A8F938" w14:textId="77777777" w:rsidR="0059201D" w:rsidRPr="0052630C" w:rsidRDefault="0059201D" w:rsidP="00BC21DA">
      <w:pPr>
        <w:pStyle w:val="Akapitzlist"/>
        <w:numPr>
          <w:ilvl w:val="0"/>
          <w:numId w:val="9"/>
        </w:numPr>
        <w:spacing w:before="80" w:after="100" w:line="240" w:lineRule="auto"/>
        <w:jc w:val="both"/>
        <w:rPr>
          <w:rFonts w:ascii="Times New Roman" w:hAnsi="Times New Roman" w:cs="Times New Roman"/>
        </w:rPr>
      </w:pPr>
      <w:r w:rsidRPr="0052630C">
        <w:rPr>
          <w:rFonts w:ascii="Times New Roman" w:hAnsi="Times New Roman" w:cs="Times New Roman"/>
        </w:rPr>
        <w:lastRenderedPageBreak/>
        <w:t>Rodzaj danych</w:t>
      </w:r>
      <w:r w:rsidRPr="0052630C">
        <w:rPr>
          <w:rFonts w:ascii="Times New Roman" w:eastAsia="Times New Roman" w:hAnsi="Times New Roman" w:cs="Times New Roman"/>
          <w:lang w:eastAsia="pl-PL"/>
        </w:rPr>
        <w:t xml:space="preserve"> osobowych oraz kategorie</w:t>
      </w:r>
      <w:r w:rsidRPr="0052630C">
        <w:rPr>
          <w:rFonts w:ascii="Times New Roman" w:hAnsi="Times New Roman" w:cs="Times New Roman"/>
        </w:rPr>
        <w:t xml:space="preserve"> osób</w:t>
      </w:r>
      <w:r w:rsidRPr="0052630C">
        <w:rPr>
          <w:rFonts w:ascii="Times New Roman" w:eastAsia="Times New Roman" w:hAnsi="Times New Roman" w:cs="Times New Roman"/>
          <w:lang w:eastAsia="pl-PL"/>
        </w:rPr>
        <w:t>:</w:t>
      </w:r>
    </w:p>
    <w:p w14:paraId="66F71271" w14:textId="0DD18753" w:rsidR="0052630C" w:rsidRPr="0052630C" w:rsidRDefault="0052630C" w:rsidP="0052630C">
      <w:pPr>
        <w:pStyle w:val="NormalnyWeb"/>
        <w:numPr>
          <w:ilvl w:val="0"/>
          <w:numId w:val="42"/>
        </w:numPr>
        <w:ind w:left="284" w:hanging="426"/>
        <w:jc w:val="both"/>
        <w:rPr>
          <w:sz w:val="22"/>
          <w:szCs w:val="22"/>
        </w:rPr>
      </w:pPr>
      <w:r w:rsidRPr="0052630C">
        <w:rPr>
          <w:rStyle w:val="Pogrubienie"/>
          <w:rFonts w:eastAsiaTheme="majorEastAsia"/>
          <w:sz w:val="22"/>
          <w:szCs w:val="22"/>
        </w:rPr>
        <w:t>Dane pacjentów</w:t>
      </w:r>
      <w:r w:rsidRPr="0052630C">
        <w:rPr>
          <w:sz w:val="22"/>
          <w:szCs w:val="22"/>
        </w:rPr>
        <w:t>, w tym dane dotyczące zdrowia stanowiące szczególną kategorię danych osobowych w rozumieniu art. 9 ust. 1 RODO, w zakresie, w jakim są przetwarzane przez urządzenia objęte Umową lub zapisywane w ich pamięci albo w powiązanych systemach informatycznych:</w:t>
      </w:r>
    </w:p>
    <w:p w14:paraId="2F8B79A1" w14:textId="77777777" w:rsidR="0052630C" w:rsidRPr="0052630C" w:rsidRDefault="0052630C" w:rsidP="0052630C">
      <w:pPr>
        <w:pStyle w:val="NormalnyWeb"/>
        <w:numPr>
          <w:ilvl w:val="0"/>
          <w:numId w:val="41"/>
        </w:numPr>
        <w:jc w:val="both"/>
        <w:rPr>
          <w:sz w:val="22"/>
          <w:szCs w:val="22"/>
        </w:rPr>
      </w:pPr>
      <w:r w:rsidRPr="0052630C">
        <w:rPr>
          <w:sz w:val="22"/>
          <w:szCs w:val="22"/>
        </w:rPr>
        <w:t>dane identyfikacyjne: imię i nazwisko, numer PESEL lub identyfikator pacjenta w systemie, identyfikator pomocniczy, data urodzenia, wiek i płeć;</w:t>
      </w:r>
    </w:p>
    <w:p w14:paraId="14C5E3A4" w14:textId="77777777" w:rsidR="0052630C" w:rsidRPr="0052630C" w:rsidRDefault="0052630C" w:rsidP="0052630C">
      <w:pPr>
        <w:pStyle w:val="NormalnyWeb"/>
        <w:numPr>
          <w:ilvl w:val="0"/>
          <w:numId w:val="41"/>
        </w:numPr>
        <w:jc w:val="both"/>
        <w:rPr>
          <w:sz w:val="22"/>
          <w:szCs w:val="22"/>
        </w:rPr>
      </w:pPr>
      <w:r w:rsidRPr="0052630C">
        <w:rPr>
          <w:sz w:val="22"/>
          <w:szCs w:val="22"/>
        </w:rPr>
        <w:t>dane dotyczące zdrowia i diagnostyczne: dane obrazowe (zdjęcia, filmy), pomiary anatomiczne, informacje o rozruszniku, umieszczeniu V3, wskazaniach medycznych, przyjmowanych lekach, wadze, ciśnieniu krwi, krzywe, dane trendów, wartości monitorowanych parametrów, alarmy oraz inne dane medyczne rejestrowane, generowane lub przechowywane przez urządzenia;</w:t>
      </w:r>
    </w:p>
    <w:p w14:paraId="06BACF5E" w14:textId="77777777" w:rsidR="0052630C" w:rsidRPr="0052630C" w:rsidRDefault="0052630C" w:rsidP="0052630C">
      <w:pPr>
        <w:pStyle w:val="NormalnyWeb"/>
        <w:numPr>
          <w:ilvl w:val="0"/>
          <w:numId w:val="41"/>
        </w:numPr>
        <w:jc w:val="both"/>
        <w:rPr>
          <w:sz w:val="22"/>
          <w:szCs w:val="22"/>
        </w:rPr>
      </w:pPr>
      <w:r w:rsidRPr="0052630C">
        <w:rPr>
          <w:sz w:val="22"/>
          <w:szCs w:val="22"/>
        </w:rPr>
        <w:t>dane związane z udzielaniem świadczeń zdrowotnych i obsługą pacjenta: informacje o oddziale oraz lekarzu i techniku, jeżeli są zapisywane w urządzeniu lub powiązanym systemie i mogą być powiązane z pacjentem.</w:t>
      </w:r>
    </w:p>
    <w:p w14:paraId="47B1F2E2" w14:textId="77777777" w:rsidR="0052630C" w:rsidRPr="0052630C" w:rsidRDefault="0052630C" w:rsidP="0052630C">
      <w:pPr>
        <w:pStyle w:val="NormalnyWeb"/>
        <w:rPr>
          <w:sz w:val="22"/>
          <w:szCs w:val="22"/>
        </w:rPr>
      </w:pPr>
      <w:r w:rsidRPr="0052630C">
        <w:rPr>
          <w:rStyle w:val="Pogrubienie"/>
          <w:rFonts w:eastAsiaTheme="majorEastAsia"/>
          <w:sz w:val="22"/>
          <w:szCs w:val="22"/>
        </w:rPr>
        <w:t>b) Dane służbowe pracowników i współpracowników Administratora</w:t>
      </w:r>
      <w:r w:rsidRPr="0052630C">
        <w:rPr>
          <w:sz w:val="22"/>
          <w:szCs w:val="22"/>
        </w:rPr>
        <w:t>, w zakresie niezbędnym do realizacji Umowy, w szczególności: imię i nazwisko, stanowisko, służbowy numer telefonu i służbowy adres poczty elektronicznej.</w:t>
      </w:r>
    </w:p>
    <w:p w14:paraId="10BFA89D" w14:textId="77777777" w:rsidR="0052630C" w:rsidRPr="0052630C" w:rsidRDefault="0052630C" w:rsidP="0052630C">
      <w:pPr>
        <w:pStyle w:val="NormalnyWeb"/>
        <w:rPr>
          <w:sz w:val="22"/>
          <w:szCs w:val="22"/>
        </w:rPr>
      </w:pPr>
      <w:r w:rsidRPr="0052630C">
        <w:rPr>
          <w:rStyle w:val="Pogrubienie"/>
          <w:rFonts w:eastAsiaTheme="majorEastAsia"/>
          <w:sz w:val="22"/>
          <w:szCs w:val="22"/>
        </w:rPr>
        <w:t>c) Dane służbowe osób upoważnionych przez Administratora</w:t>
      </w:r>
      <w:r w:rsidRPr="0052630C">
        <w:rPr>
          <w:sz w:val="22"/>
          <w:szCs w:val="22"/>
        </w:rPr>
        <w:t xml:space="preserve"> do zgłaszania awarii, udziału w szkoleniach, odbioru sprzętu oraz podpisywania raportów serwisowych i protokołów zdawczo-odbiorczych, w szczególności: imię i nazwisko, stanowisko, służbowy numer telefonu i służbowy adres poczty elektronicznej.</w:t>
      </w:r>
    </w:p>
    <w:p w14:paraId="371943A4" w14:textId="77777777" w:rsidR="0059201D" w:rsidRPr="0052630C" w:rsidRDefault="0059201D" w:rsidP="0059201D">
      <w:pPr>
        <w:spacing w:before="80" w:after="100" w:line="240" w:lineRule="auto"/>
        <w:jc w:val="both"/>
        <w:rPr>
          <w:rFonts w:eastAsia="Times New Roman"/>
          <w:sz w:val="22"/>
          <w:szCs w:val="22"/>
          <w:lang w:eastAsia="pl-PL"/>
        </w:rPr>
      </w:pPr>
      <w:r w:rsidRPr="0052630C">
        <w:rPr>
          <w:rFonts w:eastAsia="Times New Roman"/>
          <w:sz w:val="22"/>
          <w:szCs w:val="22"/>
          <w:lang w:eastAsia="pl-PL"/>
        </w:rPr>
        <w:t>9. Środki bezpieczeństwa:</w:t>
      </w:r>
    </w:p>
    <w:p w14:paraId="5F44B102" w14:textId="77777777" w:rsidR="0059201D" w:rsidRPr="0052630C" w:rsidRDefault="0059201D" w:rsidP="0059201D">
      <w:pPr>
        <w:spacing w:after="100" w:line="240" w:lineRule="auto"/>
        <w:ind w:left="1080"/>
        <w:jc w:val="both"/>
        <w:rPr>
          <w:rFonts w:eastAsia="Times New Roman"/>
          <w:sz w:val="22"/>
          <w:szCs w:val="22"/>
          <w:lang w:eastAsia="pl-PL"/>
        </w:rPr>
      </w:pPr>
      <w:r w:rsidRPr="0052630C">
        <w:rPr>
          <w:rFonts w:eastAsia="Times New Roman"/>
          <w:sz w:val="22"/>
          <w:szCs w:val="22"/>
          <w:lang w:eastAsia="pl-PL"/>
        </w:rPr>
        <w:t xml:space="preserve">Procesor wdraża środki zapewniające poziom bezpieczeństwa zgodny z ryzykiem, </w:t>
      </w:r>
      <w:r w:rsidRPr="0052630C">
        <w:rPr>
          <w:rFonts w:eastAsia="Times New Roman"/>
          <w:sz w:val="22"/>
          <w:szCs w:val="22"/>
          <w:lang w:eastAsia="pl-PL"/>
        </w:rPr>
        <w:br/>
        <w:t>w szczególności:</w:t>
      </w:r>
    </w:p>
    <w:p w14:paraId="69479009" w14:textId="77777777" w:rsidR="0059201D" w:rsidRPr="0052630C" w:rsidRDefault="0059201D" w:rsidP="0059201D">
      <w:pPr>
        <w:numPr>
          <w:ilvl w:val="0"/>
          <w:numId w:val="23"/>
        </w:numPr>
        <w:spacing w:before="80" w:after="100" w:line="240" w:lineRule="auto"/>
        <w:jc w:val="both"/>
        <w:rPr>
          <w:rFonts w:eastAsia="Times New Roman"/>
          <w:sz w:val="22"/>
          <w:szCs w:val="22"/>
          <w:lang w:eastAsia="pl-PL"/>
        </w:rPr>
      </w:pPr>
      <w:r w:rsidRPr="0052630C">
        <w:rPr>
          <w:rFonts w:eastAsia="Times New Roman"/>
          <w:sz w:val="22"/>
          <w:szCs w:val="22"/>
          <w:lang w:eastAsia="pl-PL"/>
        </w:rPr>
        <w:t>kontrolę dostępu do danych;</w:t>
      </w:r>
    </w:p>
    <w:p w14:paraId="796DA233" w14:textId="77777777" w:rsidR="0059201D" w:rsidRPr="0052630C" w:rsidRDefault="0059201D" w:rsidP="0059201D">
      <w:pPr>
        <w:numPr>
          <w:ilvl w:val="0"/>
          <w:numId w:val="23"/>
        </w:numPr>
        <w:spacing w:after="100" w:line="240" w:lineRule="auto"/>
        <w:jc w:val="both"/>
        <w:rPr>
          <w:rFonts w:eastAsia="Times New Roman"/>
          <w:sz w:val="22"/>
          <w:szCs w:val="22"/>
          <w:lang w:eastAsia="pl-PL"/>
        </w:rPr>
      </w:pPr>
      <w:r w:rsidRPr="0052630C">
        <w:rPr>
          <w:rFonts w:eastAsia="Times New Roman"/>
          <w:sz w:val="22"/>
          <w:szCs w:val="22"/>
          <w:lang w:eastAsia="pl-PL"/>
        </w:rPr>
        <w:t>szyfrowanie (jeśli możliwe technologicznie);</w:t>
      </w:r>
    </w:p>
    <w:p w14:paraId="7DF4852C" w14:textId="77777777" w:rsidR="0059201D" w:rsidRPr="0052630C" w:rsidRDefault="0059201D" w:rsidP="0059201D">
      <w:pPr>
        <w:numPr>
          <w:ilvl w:val="0"/>
          <w:numId w:val="23"/>
        </w:numPr>
        <w:spacing w:after="100" w:line="240" w:lineRule="auto"/>
        <w:jc w:val="both"/>
        <w:rPr>
          <w:rFonts w:eastAsia="Times New Roman"/>
          <w:sz w:val="22"/>
          <w:szCs w:val="22"/>
          <w:lang w:eastAsia="pl-PL"/>
        </w:rPr>
      </w:pPr>
      <w:r w:rsidRPr="0052630C">
        <w:rPr>
          <w:rFonts w:eastAsia="Times New Roman"/>
          <w:sz w:val="22"/>
          <w:szCs w:val="22"/>
          <w:lang w:eastAsia="pl-PL"/>
        </w:rPr>
        <w:t>rejestrowanie operacji na danych;</w:t>
      </w:r>
    </w:p>
    <w:p w14:paraId="28A5D28F" w14:textId="77777777" w:rsidR="0059201D" w:rsidRPr="0052630C" w:rsidRDefault="0059201D" w:rsidP="0059201D">
      <w:pPr>
        <w:numPr>
          <w:ilvl w:val="0"/>
          <w:numId w:val="23"/>
        </w:numPr>
        <w:spacing w:after="100" w:line="240" w:lineRule="auto"/>
        <w:jc w:val="both"/>
        <w:rPr>
          <w:rFonts w:eastAsia="Times New Roman"/>
          <w:sz w:val="22"/>
          <w:szCs w:val="22"/>
          <w:lang w:eastAsia="pl-PL"/>
        </w:rPr>
      </w:pPr>
      <w:r w:rsidRPr="0052630C">
        <w:rPr>
          <w:rFonts w:eastAsia="Times New Roman"/>
          <w:sz w:val="22"/>
          <w:szCs w:val="22"/>
          <w:lang w:eastAsia="pl-PL"/>
        </w:rPr>
        <w:t>zabezpieczenie sprzętu podczas transportu, instalacji i serwisu.</w:t>
      </w:r>
    </w:p>
    <w:p w14:paraId="7C8B8F3D" w14:textId="119B0C9A" w:rsidR="0059201D" w:rsidRPr="00282166" w:rsidRDefault="0059201D" w:rsidP="0059201D">
      <w:pPr>
        <w:numPr>
          <w:ilvl w:val="0"/>
          <w:numId w:val="23"/>
        </w:numPr>
        <w:spacing w:after="100" w:line="240" w:lineRule="auto"/>
        <w:jc w:val="both"/>
        <w:rPr>
          <w:rFonts w:eastAsia="Times New Roman"/>
          <w:sz w:val="22"/>
          <w:szCs w:val="22"/>
          <w:lang w:eastAsia="pl-PL"/>
        </w:rPr>
      </w:pPr>
      <w:r w:rsidRPr="0052630C">
        <w:rPr>
          <w:rFonts w:eastAsia="Times New Roman"/>
          <w:sz w:val="22"/>
          <w:szCs w:val="22"/>
          <w:lang w:eastAsia="pl-PL"/>
        </w:rPr>
        <w:t>logowanie użytkowników i nadawanie indywidualnych</w:t>
      </w:r>
      <w:r w:rsidRPr="00282166">
        <w:rPr>
          <w:rFonts w:eastAsia="Times New Roman"/>
          <w:sz w:val="22"/>
          <w:szCs w:val="22"/>
          <w:lang w:eastAsia="pl-PL"/>
        </w:rPr>
        <w:t xml:space="preserve"> uprawnień dostępu </w:t>
      </w:r>
    </w:p>
    <w:p w14:paraId="11030874" w14:textId="043F1C88" w:rsidR="0059201D" w:rsidRPr="00282166" w:rsidRDefault="0059201D" w:rsidP="0059201D">
      <w:pPr>
        <w:numPr>
          <w:ilvl w:val="0"/>
          <w:numId w:val="23"/>
        </w:numPr>
        <w:spacing w:after="100" w:line="240" w:lineRule="auto"/>
        <w:jc w:val="both"/>
        <w:rPr>
          <w:rFonts w:eastAsia="Times New Roman"/>
          <w:sz w:val="22"/>
          <w:szCs w:val="22"/>
          <w:lang w:eastAsia="pl-PL"/>
        </w:rPr>
      </w:pPr>
      <w:proofErr w:type="spellStart"/>
      <w:r w:rsidRPr="00282166">
        <w:rPr>
          <w:rFonts w:eastAsia="Times New Roman"/>
          <w:sz w:val="22"/>
          <w:szCs w:val="22"/>
          <w:lang w:eastAsia="pl-PL"/>
        </w:rPr>
        <w:t>anonimizacja</w:t>
      </w:r>
      <w:proofErr w:type="spellEnd"/>
      <w:r w:rsidRPr="00282166">
        <w:rPr>
          <w:rFonts w:eastAsia="Times New Roman"/>
          <w:sz w:val="22"/>
          <w:szCs w:val="22"/>
          <w:lang w:eastAsia="pl-PL"/>
        </w:rPr>
        <w:t xml:space="preserve"> danych pacjentów przy eksporcie badań;</w:t>
      </w:r>
    </w:p>
    <w:p w14:paraId="3C681632" w14:textId="043643CF" w:rsidR="0059201D" w:rsidRPr="00282166" w:rsidRDefault="0059201D" w:rsidP="0059201D">
      <w:pPr>
        <w:numPr>
          <w:ilvl w:val="0"/>
          <w:numId w:val="23"/>
        </w:numPr>
        <w:spacing w:after="100" w:line="240" w:lineRule="auto"/>
        <w:jc w:val="both"/>
        <w:rPr>
          <w:rFonts w:eastAsia="Times New Roman"/>
          <w:sz w:val="22"/>
          <w:szCs w:val="22"/>
          <w:lang w:eastAsia="pl-PL"/>
        </w:rPr>
      </w:pPr>
      <w:r w:rsidRPr="00282166">
        <w:rPr>
          <w:rFonts w:eastAsia="Times New Roman"/>
          <w:sz w:val="22"/>
          <w:szCs w:val="22"/>
          <w:lang w:eastAsia="pl-PL"/>
        </w:rPr>
        <w:t>zabezpieczenie zdalnego dostępu Procesora do systemu poprzez szyfrowaną komunikację oraz silne uwierzytelnianie użytkowników serwisowych;</w:t>
      </w:r>
    </w:p>
    <w:p w14:paraId="00283DA8" w14:textId="51AC7A0E" w:rsidR="0059201D" w:rsidRPr="00282166" w:rsidRDefault="0059201D" w:rsidP="0059201D">
      <w:pPr>
        <w:numPr>
          <w:ilvl w:val="0"/>
          <w:numId w:val="23"/>
        </w:numPr>
        <w:spacing w:after="100" w:line="240" w:lineRule="auto"/>
        <w:jc w:val="both"/>
        <w:rPr>
          <w:rFonts w:eastAsia="Times New Roman"/>
          <w:sz w:val="22"/>
          <w:szCs w:val="22"/>
          <w:lang w:eastAsia="pl-PL"/>
        </w:rPr>
      </w:pPr>
      <w:r w:rsidRPr="00282166">
        <w:rPr>
          <w:rFonts w:eastAsia="Times New Roman"/>
          <w:sz w:val="22"/>
          <w:szCs w:val="22"/>
          <w:lang w:eastAsia="pl-PL"/>
        </w:rPr>
        <w:t xml:space="preserve">stosowanie wyłącznie imiennych upoważnień dla pracowników </w:t>
      </w:r>
      <w:r w:rsidR="00E84A6E" w:rsidRPr="00282166">
        <w:rPr>
          <w:rFonts w:eastAsia="Times New Roman"/>
          <w:sz w:val="22"/>
          <w:szCs w:val="22"/>
          <w:lang w:eastAsia="pl-PL"/>
        </w:rPr>
        <w:br/>
      </w:r>
      <w:r w:rsidRPr="00282166">
        <w:rPr>
          <w:rFonts w:eastAsia="Times New Roman"/>
          <w:sz w:val="22"/>
          <w:szCs w:val="22"/>
          <w:lang w:eastAsia="pl-PL"/>
        </w:rPr>
        <w:t xml:space="preserve">i współpracowników Procesora wykonujących czynności serwisowe </w:t>
      </w:r>
      <w:r w:rsidR="00E84A6E" w:rsidRPr="00282166">
        <w:rPr>
          <w:rFonts w:eastAsia="Times New Roman"/>
          <w:sz w:val="22"/>
          <w:szCs w:val="22"/>
          <w:lang w:eastAsia="pl-PL"/>
        </w:rPr>
        <w:br/>
      </w:r>
      <w:r w:rsidRPr="00282166">
        <w:rPr>
          <w:rFonts w:eastAsia="Times New Roman"/>
          <w:sz w:val="22"/>
          <w:szCs w:val="22"/>
          <w:lang w:eastAsia="pl-PL"/>
        </w:rPr>
        <w:t>u Administratora, okazywanych na każde żądanie.</w:t>
      </w:r>
    </w:p>
    <w:p w14:paraId="22D20011" w14:textId="77777777" w:rsidR="0059201D" w:rsidRPr="00282166" w:rsidRDefault="0059201D" w:rsidP="0059201D">
      <w:pPr>
        <w:pStyle w:val="Akapitzlist"/>
        <w:numPr>
          <w:ilvl w:val="0"/>
          <w:numId w:val="31"/>
        </w:numPr>
        <w:spacing w:before="80" w:after="100" w:line="240" w:lineRule="auto"/>
        <w:ind w:left="567" w:hanging="567"/>
        <w:jc w:val="both"/>
        <w:rPr>
          <w:rFonts w:ascii="Times New Roman" w:eastAsia="Times New Roman" w:hAnsi="Times New Roman" w:cs="Times New Roman"/>
          <w:lang w:eastAsia="pl-PL"/>
        </w:rPr>
      </w:pPr>
      <w:r w:rsidRPr="00282166">
        <w:rPr>
          <w:rFonts w:ascii="Times New Roman" w:eastAsia="Times New Roman" w:hAnsi="Times New Roman" w:cs="Times New Roman"/>
          <w:lang w:eastAsia="pl-PL"/>
        </w:rPr>
        <w:t xml:space="preserve">Zakaz nieuprawnionego dostępu: </w:t>
      </w:r>
    </w:p>
    <w:p w14:paraId="6D596231" w14:textId="77777777" w:rsidR="0059201D" w:rsidRPr="00282166" w:rsidRDefault="0059201D" w:rsidP="0059201D">
      <w:pPr>
        <w:numPr>
          <w:ilvl w:val="0"/>
          <w:numId w:val="25"/>
        </w:numPr>
        <w:spacing w:before="80" w:after="100" w:line="240" w:lineRule="auto"/>
        <w:ind w:left="993" w:hanging="567"/>
        <w:jc w:val="both"/>
        <w:rPr>
          <w:rFonts w:eastAsia="Times New Roman"/>
          <w:sz w:val="22"/>
          <w:szCs w:val="22"/>
          <w:lang w:eastAsia="pl-PL"/>
        </w:rPr>
      </w:pPr>
      <w:r w:rsidRPr="00282166">
        <w:rPr>
          <w:rFonts w:eastAsia="Times New Roman"/>
          <w:sz w:val="22"/>
          <w:szCs w:val="22"/>
          <w:lang w:eastAsia="pl-PL"/>
        </w:rPr>
        <w:t>Procesor zobowiązuje się, że jego pracownicy oraz współpracownicy:</w:t>
      </w:r>
    </w:p>
    <w:p w14:paraId="1918EE1C" w14:textId="77777777" w:rsidR="0059201D" w:rsidRPr="00282166"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282166">
        <w:rPr>
          <w:rFonts w:eastAsia="Times New Roman"/>
          <w:sz w:val="22"/>
          <w:szCs w:val="22"/>
          <w:lang w:eastAsia="pl-PL"/>
        </w:rPr>
        <w:t xml:space="preserve">nie będą uzyskiwać dostępu do danych osobowych bez podstawy prawnej, </w:t>
      </w:r>
    </w:p>
    <w:p w14:paraId="6C7368D5" w14:textId="77777777" w:rsidR="0059201D" w:rsidRPr="00282166"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282166">
        <w:rPr>
          <w:rFonts w:eastAsia="Times New Roman"/>
          <w:sz w:val="22"/>
          <w:szCs w:val="22"/>
          <w:lang w:eastAsia="pl-PL"/>
        </w:rPr>
        <w:t xml:space="preserve">zostaną odpowiednio przeszkoleni w zakresie ochrony danych oraz </w:t>
      </w:r>
    </w:p>
    <w:p w14:paraId="2289AA38" w14:textId="77777777" w:rsidR="0059201D" w:rsidRPr="00282166"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282166">
        <w:rPr>
          <w:rFonts w:eastAsia="Times New Roman"/>
          <w:sz w:val="22"/>
          <w:szCs w:val="22"/>
          <w:lang w:eastAsia="pl-PL"/>
        </w:rPr>
        <w:t xml:space="preserve">otrzymają stosowne upoważnienia, które będą je nosić podczas wizyt </w:t>
      </w:r>
      <w:r w:rsidRPr="00282166">
        <w:rPr>
          <w:rFonts w:eastAsia="Times New Roman"/>
          <w:sz w:val="22"/>
          <w:szCs w:val="22"/>
          <w:lang w:eastAsia="pl-PL"/>
        </w:rPr>
        <w:br/>
        <w:t>u Administratora i okazać na wezwanie.</w:t>
      </w:r>
    </w:p>
    <w:p w14:paraId="1653DD1F" w14:textId="77777777" w:rsidR="0059201D" w:rsidRPr="00282166" w:rsidRDefault="0059201D" w:rsidP="0059201D">
      <w:pPr>
        <w:numPr>
          <w:ilvl w:val="0"/>
          <w:numId w:val="27"/>
        </w:numPr>
        <w:spacing w:before="80" w:after="100" w:line="240" w:lineRule="auto"/>
        <w:ind w:left="993" w:hanging="567"/>
        <w:jc w:val="both"/>
        <w:rPr>
          <w:rFonts w:eastAsia="Times New Roman"/>
          <w:sz w:val="22"/>
          <w:szCs w:val="22"/>
          <w:lang w:eastAsia="pl-PL"/>
        </w:rPr>
      </w:pPr>
      <w:r w:rsidRPr="00282166">
        <w:rPr>
          <w:rFonts w:eastAsia="Times New Roman"/>
          <w:sz w:val="22"/>
          <w:szCs w:val="22"/>
          <w:lang w:eastAsia="pl-PL"/>
        </w:rPr>
        <w:t>Każdy przypadek naruszenia ochrony danych osobowych musi zostać niezwłocznie zgłoszony Administratorowi.</w:t>
      </w:r>
    </w:p>
    <w:p w14:paraId="2A569946" w14:textId="77777777" w:rsidR="0059201D" w:rsidRPr="00282166" w:rsidRDefault="0059201D" w:rsidP="0059201D">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282166">
        <w:rPr>
          <w:rFonts w:ascii="Times New Roman" w:hAnsi="Times New Roman"/>
        </w:rPr>
        <w:lastRenderedPageBreak/>
        <w:t>Uszkodzenie nośnika danych: W przypadku uszkodzenia dysku lub innego nośnika, objętego gwarancją serwisową, a zawierającego dane osobowe, uszkodzony nośnik danych pozostaje w posiadaniu Administratora. Zniszczenia uszkodzonego nośnika dokonuje Administrator we własnym zakresie, w sposób uniemożliwiający odtworzenie danych, sporządzając z tej czynności protokół zniszczenia. Wymiana nośnika w ramach gwarancji następuje bez żądania zwrotu uszkodzonego egzemplarza przez Procesora.</w:t>
      </w:r>
    </w:p>
    <w:p w14:paraId="5742CFF2" w14:textId="77777777" w:rsidR="009E4941" w:rsidRPr="00282166" w:rsidRDefault="009D298C" w:rsidP="00BC21DA">
      <w:pPr>
        <w:pStyle w:val="Akapitzlist"/>
        <w:numPr>
          <w:ilvl w:val="0"/>
          <w:numId w:val="31"/>
        </w:numPr>
        <w:spacing w:before="80" w:after="100" w:line="240" w:lineRule="auto"/>
        <w:ind w:hanging="720"/>
        <w:jc w:val="both"/>
        <w:rPr>
          <w:rFonts w:ascii="Times New Roman" w:hAnsi="Times New Roman" w:cs="Times New Roman"/>
        </w:rPr>
      </w:pPr>
      <w:r w:rsidRPr="00282166">
        <w:rPr>
          <w:rFonts w:ascii="Times New Roman" w:hAnsi="Times New Roman" w:cs="Times New Roman"/>
        </w:rPr>
        <w:t xml:space="preserve">Administrator spełnia obowiązek informacyjny wynikający z art. 13 ust.1 oraz ust. 2 RODO na stronie internetowej </w:t>
      </w:r>
      <w:hyperlink r:id="rId8" w:history="1">
        <w:r w:rsidRPr="00282166">
          <w:rPr>
            <w:rStyle w:val="Hipercze"/>
            <w:rFonts w:ascii="Times New Roman" w:hAnsi="Times New Roman" w:cs="Times New Roman"/>
            <w:color w:val="auto"/>
          </w:rPr>
          <w:t>https://www.bip.krakow.pl/?bip_id=41&amp;mmi=14292</w:t>
        </w:r>
      </w:hyperlink>
      <w:r w:rsidRPr="00282166">
        <w:rPr>
          <w:rFonts w:ascii="Times New Roman" w:hAnsi="Times New Roman" w:cs="Times New Roman"/>
        </w:rPr>
        <w:t xml:space="preserve"> w zakładce Przetwarzanie danych osobowych.</w:t>
      </w:r>
    </w:p>
    <w:p w14:paraId="393055A0" w14:textId="77777777" w:rsidR="0059201D" w:rsidRPr="00282166" w:rsidRDefault="009E4941" w:rsidP="00BC21DA">
      <w:pPr>
        <w:pStyle w:val="Akapitzlist"/>
        <w:numPr>
          <w:ilvl w:val="0"/>
          <w:numId w:val="31"/>
        </w:numPr>
        <w:spacing w:before="80" w:after="100" w:line="240" w:lineRule="auto"/>
        <w:ind w:hanging="720"/>
        <w:jc w:val="both"/>
        <w:rPr>
          <w:rFonts w:ascii="Times New Roman" w:hAnsi="Times New Roman" w:cs="Times New Roman"/>
        </w:rPr>
      </w:pPr>
      <w:r w:rsidRPr="00282166">
        <w:rPr>
          <w:rFonts w:ascii="Times New Roman" w:hAnsi="Times New Roman" w:cs="Times New Roman"/>
        </w:rPr>
        <w:t>Podmiot przetwarzający oświadcza, że spełnił obowiązek informacyjny wynikający z art. 13 ust.1  oraz ust. 2 RODO</w:t>
      </w:r>
      <w:r w:rsidRPr="00282166">
        <w:rPr>
          <w:rFonts w:ascii="Times New Roman" w:hAnsi="Times New Roman" w:cs="Times New Roman"/>
          <w:iCs/>
        </w:rPr>
        <w:t>.</w:t>
      </w:r>
    </w:p>
    <w:p w14:paraId="6D42544D" w14:textId="2310BD85" w:rsidR="0048219B" w:rsidRPr="00282166" w:rsidRDefault="009E4941" w:rsidP="00BC21DA">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282166">
        <w:rPr>
          <w:rFonts w:ascii="Times New Roman" w:hAnsi="Times New Roman" w:cs="Times New Roman"/>
          <w:iCs/>
        </w:rPr>
        <w:t xml:space="preserve"> </w:t>
      </w:r>
      <w:r w:rsidRPr="00282166">
        <w:rPr>
          <w:rFonts w:ascii="Times New Roman" w:hAnsi="Times New Roman" w:cs="Times New Roman"/>
        </w:rPr>
        <w:t>Podmiot przetwarzający jest zobowiązany przy wykonywaniu czynności zleconych w Umowie stosować się do wskazówek i wytycznych Administratora, natomiast Administrator jest zobowiązany dostarczyć wszelkie materiały i informacje niezbędne do wykonania zleconych czynności.</w:t>
      </w:r>
    </w:p>
    <w:p w14:paraId="24A8F48D" w14:textId="77777777" w:rsidR="00A20556" w:rsidRPr="00282166" w:rsidRDefault="00A20556" w:rsidP="00111239">
      <w:pPr>
        <w:spacing w:after="0" w:line="276" w:lineRule="auto"/>
        <w:jc w:val="center"/>
        <w:rPr>
          <w:b/>
          <w:sz w:val="22"/>
          <w:szCs w:val="22"/>
        </w:rPr>
      </w:pPr>
      <w:r w:rsidRPr="00282166">
        <w:rPr>
          <w:b/>
          <w:sz w:val="22"/>
          <w:szCs w:val="22"/>
        </w:rPr>
        <w:t>§ 2</w:t>
      </w:r>
    </w:p>
    <w:p w14:paraId="00BA9254" w14:textId="77777777" w:rsidR="00F9154A" w:rsidRPr="00282166" w:rsidRDefault="009E4941" w:rsidP="00111239">
      <w:pPr>
        <w:spacing w:after="0" w:line="276" w:lineRule="auto"/>
        <w:jc w:val="center"/>
        <w:rPr>
          <w:b/>
          <w:sz w:val="22"/>
          <w:szCs w:val="22"/>
        </w:rPr>
      </w:pPr>
      <w:r w:rsidRPr="00282166">
        <w:rPr>
          <w:b/>
          <w:sz w:val="22"/>
          <w:szCs w:val="22"/>
        </w:rPr>
        <w:t>Czas trwania</w:t>
      </w:r>
    </w:p>
    <w:p w14:paraId="108C5079" w14:textId="77777777" w:rsidR="00F9154A" w:rsidRPr="00282166" w:rsidRDefault="009E4941" w:rsidP="00111239">
      <w:pPr>
        <w:numPr>
          <w:ilvl w:val="0"/>
          <w:numId w:val="6"/>
        </w:numPr>
        <w:spacing w:after="0" w:line="276" w:lineRule="auto"/>
        <w:contextualSpacing/>
        <w:jc w:val="both"/>
        <w:rPr>
          <w:sz w:val="22"/>
          <w:szCs w:val="22"/>
        </w:rPr>
      </w:pPr>
      <w:r w:rsidRPr="00282166">
        <w:rPr>
          <w:sz w:val="22"/>
        </w:rPr>
        <w:t>Umowa zostaje zawarta na czas trwania przetwarzania określony w § 1 ust. 4.</w:t>
      </w:r>
    </w:p>
    <w:p w14:paraId="4F999FF1" w14:textId="441F9702" w:rsidR="00A20556" w:rsidRDefault="009E4941" w:rsidP="00111239">
      <w:pPr>
        <w:numPr>
          <w:ilvl w:val="0"/>
          <w:numId w:val="6"/>
        </w:numPr>
        <w:spacing w:after="0" w:line="276" w:lineRule="auto"/>
        <w:contextualSpacing/>
        <w:jc w:val="both"/>
        <w:rPr>
          <w:sz w:val="22"/>
          <w:szCs w:val="22"/>
        </w:rPr>
      </w:pPr>
      <w:r w:rsidRPr="00282166">
        <w:rPr>
          <w:sz w:val="22"/>
          <w:szCs w:val="22"/>
        </w:rPr>
        <w:t>Ewentualne wcześniejsze rozwiązanie Umowy głównej skutkuje rozwiązaniem niniejszej Umowy.</w:t>
      </w:r>
    </w:p>
    <w:p w14:paraId="721E278F" w14:textId="77777777" w:rsidR="0052630C" w:rsidRPr="00282166" w:rsidRDefault="0052630C" w:rsidP="0052630C">
      <w:pPr>
        <w:spacing w:after="0" w:line="276" w:lineRule="auto"/>
        <w:ind w:left="360"/>
        <w:contextualSpacing/>
        <w:jc w:val="both"/>
        <w:rPr>
          <w:sz w:val="22"/>
          <w:szCs w:val="22"/>
        </w:rPr>
      </w:pPr>
    </w:p>
    <w:p w14:paraId="5399D237" w14:textId="77777777" w:rsidR="00A20556" w:rsidRPr="00282166" w:rsidRDefault="00A20556" w:rsidP="00111239">
      <w:pPr>
        <w:spacing w:after="0" w:line="276" w:lineRule="auto"/>
        <w:jc w:val="center"/>
        <w:rPr>
          <w:b/>
          <w:sz w:val="22"/>
          <w:szCs w:val="22"/>
        </w:rPr>
      </w:pPr>
      <w:r w:rsidRPr="00282166">
        <w:rPr>
          <w:b/>
          <w:sz w:val="22"/>
          <w:szCs w:val="22"/>
        </w:rPr>
        <w:t>§ 3</w:t>
      </w:r>
    </w:p>
    <w:p w14:paraId="4F2276E0" w14:textId="77777777" w:rsidR="00A20556" w:rsidRPr="00282166" w:rsidRDefault="00A20556" w:rsidP="00111239">
      <w:pPr>
        <w:spacing w:after="0" w:line="276" w:lineRule="auto"/>
        <w:jc w:val="center"/>
        <w:rPr>
          <w:b/>
          <w:sz w:val="22"/>
          <w:szCs w:val="22"/>
        </w:rPr>
      </w:pPr>
      <w:r w:rsidRPr="00282166">
        <w:rPr>
          <w:b/>
          <w:sz w:val="22"/>
          <w:szCs w:val="22"/>
        </w:rPr>
        <w:t>Obowiązki Podmiotu przetwarzającego</w:t>
      </w:r>
    </w:p>
    <w:p w14:paraId="7837429E"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szCs w:val="22"/>
        </w:rPr>
        <w:t>Podmiot przetwarzający zobowiązany jest do wykorzystania powierzonych danych osobowych wyłącznie w zakresie i celu niezbędnym do realizacji obowiązków wynikających z Umowy głównej zgodnie z postanowieniami niniejszej Umowy.</w:t>
      </w:r>
    </w:p>
    <w:p w14:paraId="7B03A008"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szCs w:val="22"/>
        </w:rPr>
        <w:t>Procesor przy przetwarzaniu powierzonych mu danych osobowych zobowiązany jest stosować przepisy RODO, w tym:</w:t>
      </w:r>
    </w:p>
    <w:p w14:paraId="551F3DD4" w14:textId="77777777" w:rsidR="00FE05C5" w:rsidRPr="00282166" w:rsidRDefault="00FE05C5" w:rsidP="00BC21DA">
      <w:pPr>
        <w:numPr>
          <w:ilvl w:val="0"/>
          <w:numId w:val="8"/>
        </w:numPr>
        <w:spacing w:after="0" w:line="276" w:lineRule="auto"/>
        <w:contextualSpacing/>
        <w:jc w:val="both"/>
        <w:rPr>
          <w:sz w:val="22"/>
          <w:szCs w:val="22"/>
        </w:rPr>
      </w:pPr>
      <w:r w:rsidRPr="00282166">
        <w:rPr>
          <w:sz w:val="22"/>
          <w:szCs w:val="22"/>
        </w:rPr>
        <w:t>stosować środki techniczne i organizacyjne zapewniające bezpieczeństwo powierzonym danym, w stopniu adekwatnym do ryzyka występujących zagrożeń,</w:t>
      </w:r>
    </w:p>
    <w:p w14:paraId="2A93CFA6" w14:textId="77777777" w:rsidR="00FE05C5" w:rsidRPr="00282166" w:rsidRDefault="00FE05C5" w:rsidP="00BC21DA">
      <w:pPr>
        <w:numPr>
          <w:ilvl w:val="0"/>
          <w:numId w:val="8"/>
        </w:numPr>
        <w:spacing w:after="0" w:line="276" w:lineRule="auto"/>
        <w:contextualSpacing/>
        <w:jc w:val="both"/>
        <w:rPr>
          <w:sz w:val="22"/>
          <w:szCs w:val="22"/>
        </w:rPr>
      </w:pPr>
      <w:r w:rsidRPr="00282166">
        <w:rPr>
          <w:sz w:val="22"/>
          <w:szCs w:val="22"/>
        </w:rPr>
        <w:t>zabezpieczyć dane przed ich udostępnieniem osobom nieupoważnionym, utratą, uszkodzeniem lub zniszczeniem,</w:t>
      </w:r>
    </w:p>
    <w:p w14:paraId="0391E0C9" w14:textId="77777777" w:rsidR="00FE05C5" w:rsidRPr="00282166" w:rsidRDefault="00FE05C5" w:rsidP="00BC21DA">
      <w:pPr>
        <w:numPr>
          <w:ilvl w:val="0"/>
          <w:numId w:val="8"/>
        </w:numPr>
        <w:spacing w:after="0" w:line="276" w:lineRule="auto"/>
        <w:contextualSpacing/>
        <w:jc w:val="both"/>
        <w:rPr>
          <w:sz w:val="22"/>
          <w:szCs w:val="22"/>
        </w:rPr>
      </w:pPr>
      <w:r w:rsidRPr="00282166">
        <w:rPr>
          <w:sz w:val="22"/>
          <w:szCs w:val="22"/>
        </w:rPr>
        <w:t>dopuszczać do przetwarzana danych osobowych wyłącznie osoby upoważnione do przetwarzania danych osobowych, które zobowiązały się do zachowania tajemnicy danych osobowych oraz informacji dotyczących sposobów ich zabezpieczeń, zarówno w czasie trwania umowy powierzenia, jak i po jej zakończeniu lub podlegają odpowiedniemu ustawowemu obowiązkowi zachowania tajemnicy.</w:t>
      </w:r>
    </w:p>
    <w:p w14:paraId="0E692B75"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szCs w:val="22"/>
        </w:rPr>
        <w:t>Podmiot przetwarzający zobowiązuje się do niezwłocznego poinformowania Administratora o prowadzonym w stosunku do niego postępowaniu, w szczególności administracyjnym lub sądowym, dotyczącym przetwarzania przez niego powierzonych mu danych osobowych.</w:t>
      </w:r>
    </w:p>
    <w:p w14:paraId="73B4CFF6"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szCs w:val="22"/>
        </w:rPr>
        <w:t>Podmiot przetwarzający zobowiązuje się do niezwłocznego poinformowania Administratora - poprzez kontakt z osobą wskazaną w §7 ust 1 oraz Inspektorem Ochrony Danych Administratora – o każdym:</w:t>
      </w:r>
    </w:p>
    <w:p w14:paraId="7A9B13DD" w14:textId="77777777" w:rsidR="00FE05C5" w:rsidRPr="00282166" w:rsidRDefault="00FE05C5" w:rsidP="00FE05C5">
      <w:pPr>
        <w:numPr>
          <w:ilvl w:val="1"/>
          <w:numId w:val="4"/>
        </w:numPr>
        <w:spacing w:after="0" w:line="276" w:lineRule="auto"/>
        <w:contextualSpacing/>
        <w:jc w:val="both"/>
        <w:rPr>
          <w:sz w:val="22"/>
          <w:szCs w:val="22"/>
        </w:rPr>
      </w:pPr>
      <w:r w:rsidRPr="00282166">
        <w:rPr>
          <w:sz w:val="22"/>
          <w:szCs w:val="22"/>
        </w:rPr>
        <w:t>prawnie umocowanym żądaniu udostępnienia danych osobowych właściwemu organowi państwa,</w:t>
      </w:r>
    </w:p>
    <w:p w14:paraId="2A55FD19" w14:textId="77777777" w:rsidR="00FE05C5" w:rsidRPr="00282166" w:rsidRDefault="00FE05C5" w:rsidP="00FE05C5">
      <w:pPr>
        <w:numPr>
          <w:ilvl w:val="1"/>
          <w:numId w:val="4"/>
        </w:numPr>
        <w:spacing w:after="0" w:line="276" w:lineRule="auto"/>
        <w:contextualSpacing/>
        <w:jc w:val="both"/>
        <w:rPr>
          <w:sz w:val="22"/>
          <w:szCs w:val="22"/>
        </w:rPr>
      </w:pPr>
      <w:r w:rsidRPr="00282166">
        <w:rPr>
          <w:sz w:val="22"/>
          <w:szCs w:val="22"/>
        </w:rPr>
        <w:t>żądaniu otrzymanym od osoby, której dane przetwarza, powstrzymując się jednocześnie od odpowiedzi na to żądanie,</w:t>
      </w:r>
    </w:p>
    <w:p w14:paraId="3FDB6CA4" w14:textId="77777777" w:rsidR="00FE05C5" w:rsidRPr="00282166" w:rsidRDefault="00FE05C5" w:rsidP="00FE05C5">
      <w:pPr>
        <w:numPr>
          <w:ilvl w:val="1"/>
          <w:numId w:val="4"/>
        </w:numPr>
        <w:spacing w:after="0" w:line="276" w:lineRule="auto"/>
        <w:contextualSpacing/>
        <w:jc w:val="both"/>
        <w:rPr>
          <w:sz w:val="22"/>
          <w:szCs w:val="22"/>
        </w:rPr>
      </w:pPr>
      <w:r w:rsidRPr="00282166">
        <w:rPr>
          <w:sz w:val="22"/>
          <w:szCs w:val="22"/>
        </w:rPr>
        <w:lastRenderedPageBreak/>
        <w:t>stwierdzonym incydencie naruszenia ochrony powierzonych danych osobowych, nie później niż w ciągu 24 godzin od momentu stwierdzenia incydentu naruszenia.</w:t>
      </w:r>
    </w:p>
    <w:p w14:paraId="5FE3B122"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szCs w:val="22"/>
        </w:rPr>
        <w:t>Podmiot przetwarzający zobowiązuje się do współpracy i wsparcia Administratora w realizacji obowiązków wynikających z art. 32 – 36 RODO odnoszących się do bezpieczeństwa przetwarzania, zgłaszania naruszeń organowi nadzorczemu, zawiadamiania osoby, której dane dotyczą o naruszeniach w zakresie ochrony danych osobowych.</w:t>
      </w:r>
    </w:p>
    <w:p w14:paraId="3D0F5239"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szCs w:val="22"/>
        </w:rPr>
        <w:t>Podmiot przetwarzający zobowiązuje się pomagać Administratorowi, w miarę możliwości, wywiązać się obowiązku odpowiadania na żądania osoby, której dane dotyczą, w zakresie wykonywania jej praw określonych w mających zastosowanie regulacjach prawnych w obszarze ochrony danych osobowych.</w:t>
      </w:r>
    </w:p>
    <w:p w14:paraId="0FD22BA1"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rPr>
        <w:t>Przed rozpoczęciem świadczenia usługi Procesor wypełnia i przesyła Administratorowi podpisaną przez osobę uprawnioną do reprezentowania Procesora „Ankietę dla Podmiotu Przetwarzającego” zgodnie z wzorem stanowiącym załącznik nr 1 do niniejszej Umowy.</w:t>
      </w:r>
    </w:p>
    <w:p w14:paraId="0CE06794" w14:textId="77777777" w:rsidR="00FE05C5" w:rsidRPr="00282166" w:rsidRDefault="00FE05C5" w:rsidP="00FE05C5">
      <w:pPr>
        <w:numPr>
          <w:ilvl w:val="0"/>
          <w:numId w:val="4"/>
        </w:numPr>
        <w:spacing w:after="0" w:line="276" w:lineRule="auto"/>
        <w:contextualSpacing/>
        <w:jc w:val="both"/>
        <w:rPr>
          <w:sz w:val="22"/>
          <w:szCs w:val="22"/>
        </w:rPr>
      </w:pPr>
      <w:r w:rsidRPr="00282166">
        <w:rPr>
          <w:sz w:val="22"/>
          <w:szCs w:val="22"/>
        </w:rPr>
        <w:t>Strony postanawiają, iż po rozwiązaniu lub wygaśnięciu Umowy głównej, czyli po zakończeniu przetwarzania danych osobowych, Podmiot przetwarzający zobowiązuje się niezwłocznie zwrócić Administratorowi wszystkie nośniki, na których znajdują się powierzone dane osobowe, oraz usunąć wszelkie kopie tych danych ze wszystkich innych nośników, o ile nie następuje konieczność dalszego przetwarzania danych osobowych wynikająca z przepisów odrębnych.</w:t>
      </w:r>
    </w:p>
    <w:p w14:paraId="04316CCC" w14:textId="0AA36D2D" w:rsidR="008F7375" w:rsidRPr="00282166" w:rsidRDefault="00FE05C5" w:rsidP="00282166">
      <w:pPr>
        <w:numPr>
          <w:ilvl w:val="0"/>
          <w:numId w:val="4"/>
        </w:numPr>
        <w:spacing w:after="0" w:line="276" w:lineRule="auto"/>
        <w:contextualSpacing/>
        <w:jc w:val="both"/>
        <w:rPr>
          <w:sz w:val="22"/>
          <w:szCs w:val="22"/>
        </w:rPr>
      </w:pPr>
      <w:r w:rsidRPr="00282166">
        <w:rPr>
          <w:sz w:val="22"/>
          <w:szCs w:val="22"/>
        </w:rPr>
        <w:t>Podmiot przetwarzający zobowiązuje się niezwłocznie przesłać Administratorowi protokół z dokonania powyższych czynności, nie później jednak niż w terminie 7 dni od dnia rozwiązania lub wygaśnięcia Umowy.</w:t>
      </w:r>
    </w:p>
    <w:p w14:paraId="50A5D39A" w14:textId="121329A5" w:rsidR="009B46BA" w:rsidRPr="00282166" w:rsidRDefault="009B46BA" w:rsidP="00111239">
      <w:pPr>
        <w:spacing w:after="0" w:line="276" w:lineRule="auto"/>
        <w:jc w:val="center"/>
        <w:rPr>
          <w:b/>
          <w:sz w:val="22"/>
          <w:szCs w:val="22"/>
        </w:rPr>
      </w:pPr>
      <w:r w:rsidRPr="00282166">
        <w:rPr>
          <w:b/>
          <w:sz w:val="22"/>
          <w:szCs w:val="22"/>
        </w:rPr>
        <w:t>§ 4</w:t>
      </w:r>
    </w:p>
    <w:p w14:paraId="04B3AB44" w14:textId="77777777" w:rsidR="009B46BA" w:rsidRPr="00282166" w:rsidRDefault="009B46BA" w:rsidP="00111239">
      <w:pPr>
        <w:spacing w:after="0" w:line="276" w:lineRule="auto"/>
        <w:jc w:val="center"/>
        <w:rPr>
          <w:b/>
          <w:sz w:val="22"/>
          <w:szCs w:val="22"/>
        </w:rPr>
      </w:pPr>
      <w:proofErr w:type="spellStart"/>
      <w:r w:rsidRPr="00282166">
        <w:rPr>
          <w:b/>
          <w:sz w:val="22"/>
          <w:szCs w:val="22"/>
        </w:rPr>
        <w:t>Podpowierzenie</w:t>
      </w:r>
      <w:proofErr w:type="spellEnd"/>
      <w:r w:rsidRPr="00282166">
        <w:rPr>
          <w:b/>
          <w:sz w:val="22"/>
          <w:szCs w:val="22"/>
        </w:rPr>
        <w:t xml:space="preserve"> danych</w:t>
      </w:r>
    </w:p>
    <w:p w14:paraId="7BBE0DE4" w14:textId="77777777" w:rsidR="009B46BA" w:rsidRPr="00282166" w:rsidRDefault="009B46BA" w:rsidP="00111239">
      <w:pPr>
        <w:numPr>
          <w:ilvl w:val="0"/>
          <w:numId w:val="12"/>
        </w:numPr>
        <w:spacing w:after="0" w:line="276" w:lineRule="auto"/>
        <w:contextualSpacing/>
        <w:jc w:val="both"/>
        <w:rPr>
          <w:sz w:val="22"/>
          <w:szCs w:val="22"/>
        </w:rPr>
      </w:pPr>
      <w:r w:rsidRPr="00282166">
        <w:rPr>
          <w:sz w:val="22"/>
          <w:szCs w:val="22"/>
        </w:rPr>
        <w:t>Podmiot przetwarzający może dokonać dalszego powierzenia tylko i wyłącznie po uzyskaniu uprzedniej, pisemnej zgody Administratora.</w:t>
      </w:r>
    </w:p>
    <w:p w14:paraId="4527DAE4" w14:textId="77777777" w:rsidR="009B46BA" w:rsidRPr="00282166" w:rsidRDefault="009B46BA" w:rsidP="00111239">
      <w:pPr>
        <w:numPr>
          <w:ilvl w:val="0"/>
          <w:numId w:val="12"/>
        </w:numPr>
        <w:spacing w:after="0" w:line="276" w:lineRule="auto"/>
        <w:contextualSpacing/>
        <w:jc w:val="both"/>
        <w:rPr>
          <w:sz w:val="22"/>
          <w:szCs w:val="22"/>
        </w:rPr>
      </w:pPr>
      <w:r w:rsidRPr="00282166">
        <w:rPr>
          <w:sz w:val="22"/>
          <w:szCs w:val="22"/>
        </w:rPr>
        <w:t>Procesor zobowiązuje się, że dalsze powierzenie danych osobowych podmiotom zewnętrznym realizować będzie zgodnie z wymaganiami regulacji prawnych w obszarze ochrony danych osobowych na warunkach co najmniej tak restrykcyjnych jak te, określone w niniejszej Umowie.</w:t>
      </w:r>
    </w:p>
    <w:p w14:paraId="51ECE85D" w14:textId="027E41BA" w:rsidR="00A20556" w:rsidRPr="00282166" w:rsidRDefault="00C762B0" w:rsidP="00282166">
      <w:pPr>
        <w:pStyle w:val="Akapitzlist"/>
        <w:numPr>
          <w:ilvl w:val="0"/>
          <w:numId w:val="12"/>
        </w:numPr>
        <w:rPr>
          <w:rFonts w:ascii="Times New Roman" w:hAnsi="Times New Roman" w:cs="Times New Roman"/>
        </w:rPr>
      </w:pPr>
      <w:r w:rsidRPr="00282166">
        <w:rPr>
          <w:rFonts w:ascii="Times New Roman" w:hAnsi="Times New Roman" w:cs="Times New Roman"/>
        </w:rPr>
        <w:t>W przypadku, gdy Przetwarzający skorzysta z prawa do dalszego powierzenia przetwarzania danych osobowych innym podmiotom (Podprzetwarzającym), Przetwarzający zobowiązany jest do niezwłocznego przekazania Administratorowi wykazu takich podmiotów – zgodnie z załącznikiem nr 2 do niniejszej umowy.</w:t>
      </w:r>
    </w:p>
    <w:p w14:paraId="089B20EA" w14:textId="77777777" w:rsidR="00A20556" w:rsidRPr="00282166" w:rsidRDefault="00A20556" w:rsidP="00111239">
      <w:pPr>
        <w:spacing w:after="0" w:line="276" w:lineRule="auto"/>
        <w:jc w:val="center"/>
        <w:rPr>
          <w:b/>
          <w:sz w:val="22"/>
          <w:szCs w:val="22"/>
        </w:rPr>
      </w:pPr>
      <w:r w:rsidRPr="00282166">
        <w:rPr>
          <w:b/>
          <w:sz w:val="22"/>
          <w:szCs w:val="22"/>
        </w:rPr>
        <w:t>§ 5</w:t>
      </w:r>
    </w:p>
    <w:p w14:paraId="424A5E6A" w14:textId="77777777" w:rsidR="00B57E9A" w:rsidRPr="00282166" w:rsidRDefault="00B57E9A" w:rsidP="00DF2D59">
      <w:pPr>
        <w:suppressAutoHyphens/>
        <w:spacing w:beforeLines="30" w:before="72" w:afterLines="30" w:after="72" w:line="276" w:lineRule="auto"/>
        <w:contextualSpacing/>
        <w:jc w:val="center"/>
        <w:rPr>
          <w:b/>
          <w:sz w:val="22"/>
          <w:szCs w:val="22"/>
        </w:rPr>
      </w:pPr>
      <w:r w:rsidRPr="00282166">
        <w:rPr>
          <w:b/>
          <w:sz w:val="22"/>
          <w:szCs w:val="22"/>
        </w:rPr>
        <w:t>Kontrola</w:t>
      </w:r>
    </w:p>
    <w:p w14:paraId="3A14E532" w14:textId="77777777" w:rsidR="00B57E9A" w:rsidRPr="00282166"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282166">
        <w:rPr>
          <w:sz w:val="22"/>
          <w:szCs w:val="22"/>
        </w:rPr>
        <w:t>Administrator ma prawo do kontroli, czy przetwarzanie powierzonych danych osobowych jest zgodne z postanowieniami Umowy i mającymi zastosowanie regulacjami prawnymi w obszarze ochrony danych osobowych poprzez przeprowadzenie doraźnych kontroli dotyczących przetwarzania danych osobowych oraz żądania od Procesora składania pisemnych wyjaśnień. Administrator powiadomi Podmiot przetwarzający o planowanej kontroli nie później niż 2 dni przed jej terminem.</w:t>
      </w:r>
    </w:p>
    <w:p w14:paraId="4EA97D17" w14:textId="77777777" w:rsidR="00B57E9A" w:rsidRPr="00282166"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282166">
        <w:rPr>
          <w:sz w:val="22"/>
          <w:szCs w:val="22"/>
        </w:rPr>
        <w:t xml:space="preserve">Na zakończenie kontroli, o której mowa w ust. 1, przedstawiciel Administratora sporządza protokół, który podpisują przedstawiciele obu Stron. Procesor może wnieść zastrzeżenia do protokołu w ciągu 3 dni od dnia jego podpisania przez Strony. </w:t>
      </w:r>
    </w:p>
    <w:p w14:paraId="5730B199" w14:textId="77777777" w:rsidR="00B57E9A" w:rsidRPr="00282166"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282166">
        <w:rPr>
          <w:sz w:val="22"/>
          <w:szCs w:val="22"/>
        </w:rPr>
        <w:t>Podmiot przetwarzający zobowiązuje się w nieprzekraczalnym terminie 7 dni dostosować do zaleceń pokontrolnych. Brak realizacji zaleceń może skutkować rozwiązaniem Umowy głównej w trybie natychmiastowym z winy Podmiotu przetwarzającego.</w:t>
      </w:r>
    </w:p>
    <w:p w14:paraId="021A170C" w14:textId="77777777" w:rsidR="00B57E9A" w:rsidRPr="00282166"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282166">
        <w:rPr>
          <w:sz w:val="22"/>
          <w:szCs w:val="22"/>
        </w:rPr>
        <w:lastRenderedPageBreak/>
        <w:t xml:space="preserve">Procesor zobowiązuje się odpowiedzieć na każde pytanie Administratora dotyczące przetwarzania powierzonych mu danych osobowych nie później niż w terminie 2 dni od dnia przekazania pytania. </w:t>
      </w:r>
    </w:p>
    <w:p w14:paraId="3DF2E061" w14:textId="77777777" w:rsidR="00B57E9A" w:rsidRPr="00282166" w:rsidRDefault="00B57E9A" w:rsidP="00111239">
      <w:pPr>
        <w:numPr>
          <w:ilvl w:val="0"/>
          <w:numId w:val="13"/>
        </w:numPr>
        <w:suppressAutoHyphens/>
        <w:spacing w:beforeLines="30" w:before="72" w:afterLines="30" w:after="72" w:line="276" w:lineRule="auto"/>
        <w:ind w:left="357"/>
        <w:contextualSpacing/>
        <w:jc w:val="both"/>
        <w:rPr>
          <w:sz w:val="22"/>
          <w:szCs w:val="22"/>
        </w:rPr>
      </w:pPr>
      <w:r w:rsidRPr="00282166">
        <w:rPr>
          <w:sz w:val="22"/>
          <w:szCs w:val="22"/>
        </w:rPr>
        <w:t xml:space="preserve">Podmiot przetwarzający jest zobowiązany powiadomić Administratora o każdej kontroli organu nadzorczego w obszarze ochrony danych osobowych, która ma chociażby pośredni związek z przetwarzaniem powierzonych danych osobowych oraz o każdym piśmie tego organu dotyczącym składania wyjaśnień. Obowiązek ten istnieje nawet po wygaśnięciu lub rozwiązaniu Umowy. </w:t>
      </w:r>
    </w:p>
    <w:p w14:paraId="2996CBD9" w14:textId="77777777" w:rsidR="0014081E" w:rsidRPr="00282166" w:rsidRDefault="0014081E" w:rsidP="00111239">
      <w:pPr>
        <w:spacing w:after="0" w:line="276" w:lineRule="auto"/>
        <w:jc w:val="center"/>
        <w:rPr>
          <w:b/>
          <w:sz w:val="22"/>
          <w:szCs w:val="22"/>
        </w:rPr>
      </w:pPr>
    </w:p>
    <w:p w14:paraId="26C224CC" w14:textId="77777777" w:rsidR="00282166" w:rsidRDefault="00282166" w:rsidP="00111239">
      <w:pPr>
        <w:suppressAutoHyphens/>
        <w:spacing w:beforeLines="30" w:before="72" w:afterLines="30" w:after="72" w:line="276" w:lineRule="auto"/>
        <w:ind w:left="357"/>
        <w:contextualSpacing/>
        <w:jc w:val="center"/>
        <w:rPr>
          <w:b/>
          <w:sz w:val="22"/>
          <w:szCs w:val="22"/>
        </w:rPr>
      </w:pPr>
    </w:p>
    <w:p w14:paraId="19170FD0" w14:textId="40AC22DC" w:rsidR="009B46BA" w:rsidRPr="00282166" w:rsidRDefault="009B46BA" w:rsidP="00111239">
      <w:pPr>
        <w:suppressAutoHyphens/>
        <w:spacing w:beforeLines="30" w:before="72" w:afterLines="30" w:after="72" w:line="276" w:lineRule="auto"/>
        <w:ind w:left="357"/>
        <w:contextualSpacing/>
        <w:jc w:val="center"/>
        <w:rPr>
          <w:b/>
          <w:sz w:val="22"/>
          <w:szCs w:val="22"/>
        </w:rPr>
      </w:pPr>
      <w:r w:rsidRPr="00282166">
        <w:rPr>
          <w:b/>
          <w:sz w:val="22"/>
          <w:szCs w:val="22"/>
        </w:rPr>
        <w:t>§ 6</w:t>
      </w:r>
    </w:p>
    <w:p w14:paraId="24C65915" w14:textId="77777777" w:rsidR="00B57E9A" w:rsidRPr="00282166" w:rsidRDefault="00B57E9A" w:rsidP="00111239">
      <w:pPr>
        <w:suppressAutoHyphens/>
        <w:spacing w:beforeLines="30" w:before="72" w:afterLines="30" w:after="72" w:line="276" w:lineRule="auto"/>
        <w:ind w:left="357"/>
        <w:contextualSpacing/>
        <w:jc w:val="center"/>
        <w:rPr>
          <w:b/>
          <w:sz w:val="22"/>
          <w:szCs w:val="22"/>
        </w:rPr>
      </w:pPr>
      <w:r w:rsidRPr="00282166">
        <w:rPr>
          <w:b/>
          <w:sz w:val="22"/>
          <w:szCs w:val="22"/>
        </w:rPr>
        <w:t>Odpowiedzialność Podmiotu przetwarzającego</w:t>
      </w:r>
    </w:p>
    <w:p w14:paraId="68544F25" w14:textId="77777777" w:rsidR="00B57E9A" w:rsidRPr="00282166" w:rsidRDefault="00B57E9A" w:rsidP="00BC21DA">
      <w:pPr>
        <w:spacing w:after="0" w:line="276" w:lineRule="auto"/>
        <w:contextualSpacing/>
        <w:jc w:val="both"/>
        <w:rPr>
          <w:sz w:val="22"/>
          <w:szCs w:val="22"/>
        </w:rPr>
      </w:pPr>
      <w:r w:rsidRPr="00282166">
        <w:rPr>
          <w:sz w:val="22"/>
          <w:szCs w:val="22"/>
        </w:rPr>
        <w:t>Podmiot przetwarzający ponosi odpowiedzialność za szkody, jakie powstaną wobec Administratora lub innych podmiotów w wyniku przetwarzania przez niego powierzonych danych osobowych w sposób niezgodny z niniejszą Umową lub RODO. W szczególności w przypadku naruszenia przepisów RODO lub Umowy z przyczyn leżących po stronie Podmiotu przetwarzającego, w następstwie czego Administrator danych osobowych zostanie zobowiązany do wypłaty odszkodowania lub zostanie ukarany karą administracyjną lub karą grzywny, Podmiot przetwarzający zobowiązuje się ponieść z tego tytułu koszty.</w:t>
      </w:r>
    </w:p>
    <w:p w14:paraId="056D3A74" w14:textId="77777777" w:rsidR="00A20556" w:rsidRPr="00282166" w:rsidRDefault="00A20556" w:rsidP="00111239">
      <w:pPr>
        <w:spacing w:after="0" w:line="276" w:lineRule="auto"/>
        <w:ind w:left="720"/>
        <w:contextualSpacing/>
        <w:jc w:val="both"/>
        <w:rPr>
          <w:sz w:val="22"/>
          <w:szCs w:val="22"/>
        </w:rPr>
      </w:pPr>
    </w:p>
    <w:p w14:paraId="4A6818DB" w14:textId="77777777" w:rsidR="00A20556" w:rsidRPr="00282166" w:rsidRDefault="00A20556" w:rsidP="00111239">
      <w:pPr>
        <w:spacing w:after="0" w:line="276" w:lineRule="auto"/>
        <w:jc w:val="center"/>
        <w:rPr>
          <w:b/>
          <w:sz w:val="22"/>
          <w:szCs w:val="22"/>
        </w:rPr>
      </w:pPr>
      <w:bookmarkStart w:id="0" w:name="_Hlk27729913"/>
      <w:r w:rsidRPr="00282166">
        <w:rPr>
          <w:b/>
          <w:sz w:val="22"/>
          <w:szCs w:val="22"/>
        </w:rPr>
        <w:t>§ 7</w:t>
      </w:r>
    </w:p>
    <w:bookmarkEnd w:id="0"/>
    <w:p w14:paraId="168E638D" w14:textId="77777777" w:rsidR="00A20556" w:rsidRPr="00282166" w:rsidRDefault="00A20556" w:rsidP="00111239">
      <w:pPr>
        <w:spacing w:after="0" w:line="276" w:lineRule="auto"/>
        <w:jc w:val="center"/>
        <w:rPr>
          <w:b/>
          <w:sz w:val="22"/>
          <w:szCs w:val="22"/>
        </w:rPr>
      </w:pPr>
      <w:r w:rsidRPr="00282166">
        <w:rPr>
          <w:b/>
          <w:sz w:val="22"/>
          <w:szCs w:val="22"/>
        </w:rPr>
        <w:t>Postanowienia końcowe</w:t>
      </w:r>
    </w:p>
    <w:p w14:paraId="6F8DD177" w14:textId="77777777" w:rsidR="00C57814" w:rsidRPr="00282166" w:rsidRDefault="00C57814" w:rsidP="000F2AD9">
      <w:pPr>
        <w:numPr>
          <w:ilvl w:val="0"/>
          <w:numId w:val="15"/>
        </w:numPr>
        <w:spacing w:after="0" w:line="276" w:lineRule="auto"/>
        <w:contextualSpacing/>
        <w:jc w:val="both"/>
        <w:rPr>
          <w:sz w:val="22"/>
          <w:szCs w:val="22"/>
        </w:rPr>
      </w:pPr>
      <w:r w:rsidRPr="00282166">
        <w:rPr>
          <w:sz w:val="22"/>
          <w:szCs w:val="22"/>
        </w:rPr>
        <w:t>Strony wyznaczają następujące osoby do kontaktu w sprawie powierzonych danych osobowych:</w:t>
      </w:r>
    </w:p>
    <w:p w14:paraId="2EA9B9BE" w14:textId="77777777" w:rsidR="00C57814" w:rsidRPr="00282166" w:rsidRDefault="00C57814" w:rsidP="00111239">
      <w:pPr>
        <w:spacing w:after="0" w:line="276" w:lineRule="auto"/>
        <w:ind w:left="360"/>
        <w:contextualSpacing/>
        <w:jc w:val="both"/>
        <w:rPr>
          <w:sz w:val="22"/>
          <w:szCs w:val="22"/>
        </w:rPr>
      </w:pPr>
      <w:r w:rsidRPr="00282166">
        <w:rPr>
          <w:sz w:val="22"/>
          <w:szCs w:val="22"/>
        </w:rPr>
        <w:t>Po stronie Administratora: …………………………., email: ……………………….. tel…………………………</w:t>
      </w:r>
    </w:p>
    <w:p w14:paraId="40477D13" w14:textId="77777777" w:rsidR="00C57814" w:rsidRPr="00282166" w:rsidRDefault="00C57814" w:rsidP="00111239">
      <w:pPr>
        <w:spacing w:after="0" w:line="276" w:lineRule="auto"/>
        <w:ind w:left="360"/>
        <w:contextualSpacing/>
        <w:jc w:val="both"/>
        <w:rPr>
          <w:sz w:val="22"/>
          <w:szCs w:val="22"/>
        </w:rPr>
      </w:pPr>
      <w:r w:rsidRPr="00282166">
        <w:rPr>
          <w:sz w:val="22"/>
          <w:szCs w:val="22"/>
        </w:rPr>
        <w:t>Po stronie Wykonawcy: …………………………., email: ……………………….. tel…………………………</w:t>
      </w:r>
    </w:p>
    <w:p w14:paraId="740CDD91" w14:textId="77777777" w:rsidR="00C57814" w:rsidRPr="00282166" w:rsidRDefault="00C57814" w:rsidP="00111239">
      <w:pPr>
        <w:spacing w:after="0" w:line="276" w:lineRule="auto"/>
        <w:ind w:left="360"/>
        <w:contextualSpacing/>
        <w:jc w:val="both"/>
        <w:rPr>
          <w:sz w:val="22"/>
          <w:szCs w:val="22"/>
        </w:rPr>
      </w:pPr>
      <w:r w:rsidRPr="00282166">
        <w:rPr>
          <w:sz w:val="22"/>
        </w:rPr>
        <w:t>Dane kontaktowe Inspektora Ochrony Danych Administratora dostępne są na stronie BIP wskazanej w § 1 niniejszej Umowy.</w:t>
      </w:r>
    </w:p>
    <w:p w14:paraId="11960D95" w14:textId="77777777" w:rsidR="00A20556" w:rsidRPr="00282166" w:rsidRDefault="00A20556" w:rsidP="000F2AD9">
      <w:pPr>
        <w:numPr>
          <w:ilvl w:val="0"/>
          <w:numId w:val="15"/>
        </w:numPr>
        <w:spacing w:after="0" w:line="276" w:lineRule="auto"/>
        <w:contextualSpacing/>
        <w:jc w:val="both"/>
        <w:rPr>
          <w:sz w:val="22"/>
          <w:szCs w:val="22"/>
        </w:rPr>
      </w:pPr>
      <w:r w:rsidRPr="00282166">
        <w:rPr>
          <w:sz w:val="22"/>
          <w:szCs w:val="22"/>
        </w:rPr>
        <w:t>Umowa wchodzi w życie z dniem jej podpisania przez Strony.</w:t>
      </w:r>
    </w:p>
    <w:p w14:paraId="4493D223" w14:textId="77777777" w:rsidR="00A20556" w:rsidRPr="00282166" w:rsidRDefault="00A20556" w:rsidP="000F2AD9">
      <w:pPr>
        <w:numPr>
          <w:ilvl w:val="0"/>
          <w:numId w:val="15"/>
        </w:numPr>
        <w:spacing w:after="0" w:line="276" w:lineRule="auto"/>
        <w:contextualSpacing/>
        <w:jc w:val="both"/>
        <w:rPr>
          <w:sz w:val="22"/>
          <w:szCs w:val="22"/>
        </w:rPr>
      </w:pPr>
      <w:r w:rsidRPr="00282166">
        <w:rPr>
          <w:sz w:val="22"/>
          <w:szCs w:val="22"/>
        </w:rPr>
        <w:t>W sprawach nieuregulowanych niniejszą Umową zastosowanie mają powszechnie obowiązujące przepisy prawa polskiego.</w:t>
      </w:r>
    </w:p>
    <w:p w14:paraId="75F16DB7" w14:textId="77777777" w:rsidR="00A20556" w:rsidRPr="00282166" w:rsidRDefault="00A20556" w:rsidP="000F2AD9">
      <w:pPr>
        <w:numPr>
          <w:ilvl w:val="0"/>
          <w:numId w:val="15"/>
        </w:numPr>
        <w:spacing w:after="0" w:line="276" w:lineRule="auto"/>
        <w:contextualSpacing/>
        <w:jc w:val="both"/>
        <w:rPr>
          <w:sz w:val="22"/>
          <w:szCs w:val="22"/>
        </w:rPr>
      </w:pPr>
      <w:r w:rsidRPr="00282166">
        <w:rPr>
          <w:sz w:val="22"/>
          <w:szCs w:val="22"/>
        </w:rPr>
        <w:t>Wszelkie zmiany lub uzupełnienia niniejszej Umowy wymagają zachowania formy pisemnej pod rygorem nieważności.</w:t>
      </w:r>
    </w:p>
    <w:p w14:paraId="4A0AFFFD" w14:textId="77777777" w:rsidR="00A20556" w:rsidRPr="00282166" w:rsidRDefault="00A20556" w:rsidP="000F2AD9">
      <w:pPr>
        <w:numPr>
          <w:ilvl w:val="0"/>
          <w:numId w:val="15"/>
        </w:numPr>
        <w:spacing w:after="0" w:line="276" w:lineRule="auto"/>
        <w:contextualSpacing/>
        <w:jc w:val="both"/>
        <w:rPr>
          <w:sz w:val="22"/>
          <w:szCs w:val="22"/>
        </w:rPr>
      </w:pPr>
      <w:r w:rsidRPr="00282166">
        <w:rPr>
          <w:sz w:val="22"/>
          <w:szCs w:val="22"/>
        </w:rPr>
        <w:t>Sądem właściwym dla rozstrzygania sporów powstałych w związku z realizacją niniejszej Umowy jest sąd właściwy dla siedziby Administratora.</w:t>
      </w:r>
    </w:p>
    <w:p w14:paraId="230B6627" w14:textId="77777777" w:rsidR="00A20556" w:rsidRPr="00282166" w:rsidRDefault="00A20556" w:rsidP="000F2AD9">
      <w:pPr>
        <w:numPr>
          <w:ilvl w:val="0"/>
          <w:numId w:val="15"/>
        </w:numPr>
        <w:spacing w:after="0" w:line="276" w:lineRule="auto"/>
        <w:contextualSpacing/>
        <w:jc w:val="both"/>
        <w:rPr>
          <w:sz w:val="22"/>
          <w:szCs w:val="22"/>
        </w:rPr>
      </w:pPr>
      <w:r w:rsidRPr="00282166">
        <w:rPr>
          <w:sz w:val="22"/>
          <w:szCs w:val="22"/>
        </w:rPr>
        <w:t>Umowę sporządzono w dwóch jednobrzmiących egzemplarzach, po jednym dla każdej ze Stron.</w:t>
      </w:r>
    </w:p>
    <w:p w14:paraId="075AA676" w14:textId="77777777" w:rsidR="00A20556" w:rsidRPr="00282166" w:rsidRDefault="00A20556" w:rsidP="00111239">
      <w:pPr>
        <w:spacing w:after="0" w:line="276" w:lineRule="auto"/>
        <w:contextualSpacing/>
        <w:jc w:val="both"/>
        <w:rPr>
          <w:sz w:val="22"/>
          <w:szCs w:val="22"/>
        </w:rPr>
      </w:pPr>
    </w:p>
    <w:p w14:paraId="3BB0AA80" w14:textId="77777777" w:rsidR="00C57814" w:rsidRPr="00282166" w:rsidRDefault="00C57814" w:rsidP="00111239">
      <w:pPr>
        <w:spacing w:line="276" w:lineRule="auto"/>
        <w:rPr>
          <w:sz w:val="22"/>
          <w:szCs w:val="22"/>
        </w:rPr>
      </w:pPr>
      <w:r w:rsidRPr="00282166">
        <w:rPr>
          <w:sz w:val="22"/>
          <w:szCs w:val="22"/>
        </w:rPr>
        <w:t>Administrator:</w:t>
      </w:r>
      <w:r w:rsidRPr="00282166">
        <w:rPr>
          <w:sz w:val="22"/>
          <w:szCs w:val="22"/>
        </w:rPr>
        <w:tab/>
      </w:r>
      <w:r w:rsidRPr="00282166">
        <w:rPr>
          <w:sz w:val="22"/>
          <w:szCs w:val="22"/>
        </w:rPr>
        <w:tab/>
      </w:r>
      <w:r w:rsidRPr="00282166">
        <w:rPr>
          <w:sz w:val="22"/>
          <w:szCs w:val="22"/>
        </w:rPr>
        <w:tab/>
      </w:r>
      <w:r w:rsidRPr="00282166">
        <w:rPr>
          <w:sz w:val="22"/>
          <w:szCs w:val="22"/>
        </w:rPr>
        <w:tab/>
      </w:r>
      <w:r w:rsidRPr="00282166">
        <w:rPr>
          <w:sz w:val="22"/>
          <w:szCs w:val="22"/>
        </w:rPr>
        <w:tab/>
      </w:r>
      <w:r w:rsidRPr="00282166">
        <w:rPr>
          <w:sz w:val="22"/>
          <w:szCs w:val="22"/>
        </w:rPr>
        <w:tab/>
      </w:r>
      <w:r w:rsidRPr="00282166">
        <w:rPr>
          <w:sz w:val="22"/>
          <w:szCs w:val="22"/>
        </w:rPr>
        <w:tab/>
        <w:t>Podmiot przetwarzający:</w:t>
      </w:r>
    </w:p>
    <w:p w14:paraId="0389BBBB" w14:textId="77777777" w:rsidR="00D03D61" w:rsidRPr="00282166" w:rsidRDefault="00D03D61" w:rsidP="00111239">
      <w:pPr>
        <w:spacing w:line="276" w:lineRule="auto"/>
        <w:rPr>
          <w:sz w:val="22"/>
          <w:szCs w:val="22"/>
        </w:rPr>
      </w:pPr>
    </w:p>
    <w:p w14:paraId="55F3B67F" w14:textId="77777777" w:rsidR="00C57814" w:rsidRPr="00282166" w:rsidRDefault="00C57814" w:rsidP="00111239">
      <w:pPr>
        <w:spacing w:line="276" w:lineRule="auto"/>
        <w:rPr>
          <w:sz w:val="22"/>
          <w:szCs w:val="22"/>
        </w:rPr>
      </w:pPr>
      <w:r w:rsidRPr="00282166">
        <w:rPr>
          <w:sz w:val="22"/>
          <w:szCs w:val="22"/>
        </w:rPr>
        <w:t>1.</w:t>
      </w:r>
      <w:r w:rsidRPr="00282166">
        <w:rPr>
          <w:sz w:val="22"/>
          <w:szCs w:val="22"/>
        </w:rPr>
        <w:tab/>
        <w:t>……………………………</w:t>
      </w:r>
      <w:r w:rsidRPr="00282166">
        <w:rPr>
          <w:sz w:val="22"/>
          <w:szCs w:val="22"/>
        </w:rPr>
        <w:tab/>
      </w:r>
      <w:r w:rsidRPr="00282166">
        <w:rPr>
          <w:sz w:val="22"/>
          <w:szCs w:val="22"/>
        </w:rPr>
        <w:tab/>
      </w:r>
      <w:r w:rsidRPr="00282166">
        <w:rPr>
          <w:sz w:val="22"/>
          <w:szCs w:val="22"/>
        </w:rPr>
        <w:tab/>
      </w:r>
      <w:r w:rsidRPr="00282166">
        <w:rPr>
          <w:sz w:val="22"/>
          <w:szCs w:val="22"/>
        </w:rPr>
        <w:tab/>
        <w:t>1.  ……………………………</w:t>
      </w:r>
    </w:p>
    <w:p w14:paraId="01ACFD82" w14:textId="77777777" w:rsidR="00C57814" w:rsidRPr="00282166" w:rsidRDefault="00C57814" w:rsidP="00111239">
      <w:pPr>
        <w:spacing w:line="276" w:lineRule="auto"/>
        <w:rPr>
          <w:sz w:val="22"/>
          <w:szCs w:val="22"/>
        </w:rPr>
      </w:pPr>
    </w:p>
    <w:p w14:paraId="64860FC2" w14:textId="77777777" w:rsidR="00384D94" w:rsidRPr="00282166" w:rsidRDefault="00C57814" w:rsidP="00D064E0">
      <w:pPr>
        <w:spacing w:line="276" w:lineRule="auto"/>
        <w:rPr>
          <w:rFonts w:eastAsia="Calibri"/>
          <w:sz w:val="22"/>
          <w:szCs w:val="22"/>
        </w:rPr>
      </w:pPr>
      <w:r w:rsidRPr="00282166">
        <w:rPr>
          <w:sz w:val="22"/>
          <w:szCs w:val="22"/>
        </w:rPr>
        <w:t>2.</w:t>
      </w:r>
      <w:r w:rsidRPr="00282166">
        <w:rPr>
          <w:sz w:val="22"/>
          <w:szCs w:val="22"/>
        </w:rPr>
        <w:tab/>
        <w:t>……………………………</w:t>
      </w:r>
      <w:r w:rsidRPr="00282166">
        <w:rPr>
          <w:sz w:val="22"/>
          <w:szCs w:val="22"/>
        </w:rPr>
        <w:tab/>
      </w:r>
      <w:r w:rsidRPr="00282166">
        <w:rPr>
          <w:sz w:val="22"/>
          <w:szCs w:val="22"/>
        </w:rPr>
        <w:tab/>
      </w:r>
      <w:r w:rsidRPr="00282166">
        <w:rPr>
          <w:sz w:val="22"/>
          <w:szCs w:val="22"/>
        </w:rPr>
        <w:tab/>
      </w:r>
      <w:r w:rsidRPr="00282166">
        <w:rPr>
          <w:sz w:val="22"/>
          <w:szCs w:val="22"/>
        </w:rPr>
        <w:tab/>
        <w:t>2.  ……………………………</w:t>
      </w:r>
    </w:p>
    <w:p w14:paraId="061773C7" w14:textId="77777777" w:rsidR="00CD6B56" w:rsidRPr="00282166" w:rsidRDefault="00CD6B56" w:rsidP="00D064E0">
      <w:pPr>
        <w:spacing w:line="276" w:lineRule="auto"/>
        <w:rPr>
          <w:rFonts w:eastAsia="Calibri"/>
          <w:sz w:val="22"/>
          <w:szCs w:val="22"/>
        </w:rPr>
      </w:pPr>
    </w:p>
    <w:p w14:paraId="316C90D0" w14:textId="77777777" w:rsidR="00BC21DA" w:rsidRPr="00282166" w:rsidRDefault="00BC21DA" w:rsidP="00BC21DA">
      <w:pPr>
        <w:tabs>
          <w:tab w:val="center" w:pos="4536"/>
          <w:tab w:val="right" w:pos="9072"/>
        </w:tabs>
        <w:rPr>
          <w:sz w:val="22"/>
          <w:szCs w:val="22"/>
        </w:rPr>
      </w:pPr>
    </w:p>
    <w:sectPr w:rsidR="00BC21DA" w:rsidRPr="00282166" w:rsidSect="00686E4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366D6" w14:textId="77777777" w:rsidR="003567DA" w:rsidRDefault="003567DA" w:rsidP="001224CA">
      <w:pPr>
        <w:spacing w:after="0" w:line="240" w:lineRule="auto"/>
      </w:pPr>
      <w:r>
        <w:separator/>
      </w:r>
    </w:p>
  </w:endnote>
  <w:endnote w:type="continuationSeparator" w:id="0">
    <w:p w14:paraId="5F97AD7B" w14:textId="77777777" w:rsidR="003567DA" w:rsidRDefault="003567DA" w:rsidP="0012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70376"/>
      <w:docPartObj>
        <w:docPartGallery w:val="Page Numbers (Bottom of Page)"/>
        <w:docPartUnique/>
      </w:docPartObj>
    </w:sdtPr>
    <w:sdtEndPr/>
    <w:sdtContent>
      <w:p w14:paraId="2F7434B6" w14:textId="77777777" w:rsidR="008F7375" w:rsidRDefault="008F7375">
        <w:pPr>
          <w:pStyle w:val="Stopka"/>
          <w:jc w:val="right"/>
        </w:pPr>
        <w:r w:rsidRPr="00EE3EBA">
          <w:rPr>
            <w:rFonts w:ascii="Lato" w:hAnsi="Lato"/>
          </w:rPr>
          <w:fldChar w:fldCharType="begin"/>
        </w:r>
        <w:r w:rsidRPr="00EE3EBA">
          <w:rPr>
            <w:rFonts w:ascii="Lato" w:hAnsi="Lato"/>
          </w:rPr>
          <w:instrText>PAGE   \* MERGEFORMAT</w:instrText>
        </w:r>
        <w:r w:rsidRPr="00EE3EBA">
          <w:rPr>
            <w:rFonts w:ascii="Lato" w:hAnsi="Lato"/>
          </w:rPr>
          <w:fldChar w:fldCharType="separate"/>
        </w:r>
        <w:r w:rsidRPr="00EE3EBA">
          <w:rPr>
            <w:rFonts w:ascii="Lato" w:hAnsi="Lato"/>
          </w:rPr>
          <w:t>2</w:t>
        </w:r>
        <w:r w:rsidRPr="00EE3EBA">
          <w:rPr>
            <w:rFonts w:ascii="Lato" w:hAnsi="Lato"/>
          </w:rPr>
          <w:fldChar w:fldCharType="end"/>
        </w:r>
      </w:p>
    </w:sdtContent>
  </w:sdt>
  <w:p w14:paraId="1816E84F" w14:textId="77777777" w:rsidR="008F7375" w:rsidRDefault="008F73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54D99" w14:textId="77777777" w:rsidR="003567DA" w:rsidRDefault="003567DA" w:rsidP="001224CA">
      <w:pPr>
        <w:spacing w:after="0" w:line="240" w:lineRule="auto"/>
      </w:pPr>
      <w:r>
        <w:separator/>
      </w:r>
    </w:p>
  </w:footnote>
  <w:footnote w:type="continuationSeparator" w:id="0">
    <w:p w14:paraId="6C307C90" w14:textId="77777777" w:rsidR="003567DA" w:rsidRDefault="003567DA" w:rsidP="001224CA">
      <w:pPr>
        <w:spacing w:after="0" w:line="240" w:lineRule="auto"/>
      </w:pPr>
      <w:r>
        <w:continuationSeparator/>
      </w:r>
    </w:p>
  </w:footnote>
  <w:footnote w:id="1">
    <w:p w14:paraId="7809C5E7" w14:textId="77777777" w:rsidR="009059C4" w:rsidRPr="00304DBB" w:rsidRDefault="009059C4" w:rsidP="009059C4">
      <w:pPr>
        <w:pStyle w:val="Tekstprzypisudolnego"/>
        <w:rPr>
          <w:sz w:val="16"/>
          <w:szCs w:val="16"/>
        </w:rPr>
      </w:pPr>
      <w:r w:rsidRPr="00304DBB">
        <w:rPr>
          <w:rStyle w:val="Odwoanieprzypisudolnego"/>
          <w:sz w:val="16"/>
          <w:szCs w:val="16"/>
        </w:rPr>
        <w:footnoteRef/>
      </w:r>
      <w:r w:rsidRPr="00304DBB">
        <w:rPr>
          <w:sz w:val="16"/>
          <w:szCs w:val="16"/>
        </w:rPr>
        <w:t xml:space="preserve"> </w:t>
      </w:r>
      <w:r w:rsidRPr="00304DBB">
        <w:rPr>
          <w:color w:val="000000"/>
          <w:sz w:val="16"/>
          <w:szCs w:val="16"/>
        </w:rPr>
        <w:t>Jeżeli umowa będzie zawierana na jeden pakiet zbędne zapisy  zostaną usunięte.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DC865" w14:textId="68366B16" w:rsidR="005D4166" w:rsidRDefault="005D4166">
    <w:pPr>
      <w:jc w:val="center"/>
    </w:pPr>
  </w:p>
  <w:p w14:paraId="1B4DAB5A" w14:textId="77777777" w:rsidR="00654CBA" w:rsidRPr="00654CBA" w:rsidRDefault="00654CBA" w:rsidP="00654CBA">
    <w:pPr>
      <w:spacing w:after="0" w:line="276" w:lineRule="auto"/>
      <w:jc w:val="right"/>
      <w:rPr>
        <w:sz w:val="20"/>
        <w:szCs w:val="20"/>
      </w:rPr>
    </w:pPr>
    <w:r w:rsidRPr="00654CBA">
      <w:rPr>
        <w:sz w:val="20"/>
        <w:szCs w:val="20"/>
      </w:rPr>
      <w:t>Załącznik nr 4A do SWZ</w:t>
    </w:r>
  </w:p>
  <w:p w14:paraId="0DB35B50" w14:textId="77777777" w:rsidR="003567DA" w:rsidRDefault="003567DA" w:rsidP="00654CBA">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14B"/>
    <w:multiLevelType w:val="hybridMultilevel"/>
    <w:tmpl w:val="112058B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2C15CA9"/>
    <w:multiLevelType w:val="hybridMultilevel"/>
    <w:tmpl w:val="201E6204"/>
    <w:lvl w:ilvl="0" w:tplc="9BB01A46">
      <w:start w:val="8"/>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72CEC"/>
    <w:multiLevelType w:val="hybridMultilevel"/>
    <w:tmpl w:val="14402CE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98970BB"/>
    <w:multiLevelType w:val="hybridMultilevel"/>
    <w:tmpl w:val="E982E6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B477A7"/>
    <w:multiLevelType w:val="hybridMultilevel"/>
    <w:tmpl w:val="3C4CA7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ED233DB"/>
    <w:multiLevelType w:val="multilevel"/>
    <w:tmpl w:val="28F0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D5D1B"/>
    <w:multiLevelType w:val="hybridMultilevel"/>
    <w:tmpl w:val="4358EAF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7" w15:restartNumberingAfterBreak="0">
    <w:nsid w:val="196B42EE"/>
    <w:multiLevelType w:val="hybridMultilevel"/>
    <w:tmpl w:val="EA9E4A9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1E80492B"/>
    <w:multiLevelType w:val="multilevel"/>
    <w:tmpl w:val="983CD7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F5240DF"/>
    <w:multiLevelType w:val="hybridMultilevel"/>
    <w:tmpl w:val="E3421E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1D1B21"/>
    <w:multiLevelType w:val="hybridMultilevel"/>
    <w:tmpl w:val="CA22F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22D04A64"/>
    <w:multiLevelType w:val="hybridMultilevel"/>
    <w:tmpl w:val="EE14FF30"/>
    <w:lvl w:ilvl="0" w:tplc="994EB0F6">
      <w:start w:val="1"/>
      <w:numFmt w:val="decimal"/>
      <w:lvlText w:val="%1."/>
      <w:lvlJc w:val="right"/>
      <w:pPr>
        <w:ind w:left="643"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7740DB"/>
    <w:multiLevelType w:val="hybridMultilevel"/>
    <w:tmpl w:val="E1482DD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239B331D"/>
    <w:multiLevelType w:val="hybridMultilevel"/>
    <w:tmpl w:val="19B80960"/>
    <w:lvl w:ilvl="0" w:tplc="5D5AE354">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AE0A96"/>
    <w:multiLevelType w:val="hybridMultilevel"/>
    <w:tmpl w:val="19C06020"/>
    <w:lvl w:ilvl="0" w:tplc="2820A4F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1945BF"/>
    <w:multiLevelType w:val="hybridMultilevel"/>
    <w:tmpl w:val="DB42F9EE"/>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6" w15:restartNumberingAfterBreak="0">
    <w:nsid w:val="296A0D80"/>
    <w:multiLevelType w:val="hybridMultilevel"/>
    <w:tmpl w:val="EDD481F0"/>
    <w:lvl w:ilvl="0" w:tplc="CEC4C13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5951BC"/>
    <w:multiLevelType w:val="hybridMultilevel"/>
    <w:tmpl w:val="9AB23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6F57BA"/>
    <w:multiLevelType w:val="hybridMultilevel"/>
    <w:tmpl w:val="0B728E00"/>
    <w:lvl w:ilvl="0" w:tplc="2D883F08">
      <w:start w:val="1"/>
      <w:numFmt w:val="decimal"/>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9767BA"/>
    <w:multiLevelType w:val="hybridMultilevel"/>
    <w:tmpl w:val="185272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CC4B01"/>
    <w:multiLevelType w:val="hybridMultilevel"/>
    <w:tmpl w:val="10169A76"/>
    <w:lvl w:ilvl="0" w:tplc="4B5439B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A2B4113"/>
    <w:multiLevelType w:val="hybridMultilevel"/>
    <w:tmpl w:val="F0C65B94"/>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C456DC9"/>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DD12B9D"/>
    <w:multiLevelType w:val="multilevel"/>
    <w:tmpl w:val="DBC0E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E2B4ADA"/>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B26B76"/>
    <w:multiLevelType w:val="hybridMultilevel"/>
    <w:tmpl w:val="15720926"/>
    <w:lvl w:ilvl="0" w:tplc="D15402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510DCB"/>
    <w:multiLevelType w:val="hybridMultilevel"/>
    <w:tmpl w:val="C0E6B0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9853088"/>
    <w:multiLevelType w:val="multilevel"/>
    <w:tmpl w:val="312A8D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B292405"/>
    <w:multiLevelType w:val="hybridMultilevel"/>
    <w:tmpl w:val="2F1CA088"/>
    <w:lvl w:ilvl="0" w:tplc="6D9C5A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CF6FE8"/>
    <w:multiLevelType w:val="hybridMultilevel"/>
    <w:tmpl w:val="D8908986"/>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EF26A0A"/>
    <w:multiLevelType w:val="hybridMultilevel"/>
    <w:tmpl w:val="ED9065B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31" w15:restartNumberingAfterBreak="0">
    <w:nsid w:val="52984557"/>
    <w:multiLevelType w:val="hybridMultilevel"/>
    <w:tmpl w:val="97E6BC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43000ED"/>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4E933E3"/>
    <w:multiLevelType w:val="hybridMultilevel"/>
    <w:tmpl w:val="8A1CFE5E"/>
    <w:lvl w:ilvl="0" w:tplc="A198CEF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BD1135"/>
    <w:multiLevelType w:val="hybridMultilevel"/>
    <w:tmpl w:val="47501FDC"/>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5CE80470"/>
    <w:multiLevelType w:val="hybridMultilevel"/>
    <w:tmpl w:val="97E6B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AF92A18"/>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CC22C9"/>
    <w:multiLevelType w:val="hybridMultilevel"/>
    <w:tmpl w:val="0B9A6DE0"/>
    <w:lvl w:ilvl="0" w:tplc="C618434E">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FB1844"/>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A364832"/>
    <w:multiLevelType w:val="hybridMultilevel"/>
    <w:tmpl w:val="3C54BA8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0" w15:restartNumberingAfterBreak="0">
    <w:nsid w:val="7AF84453"/>
    <w:multiLevelType w:val="hybridMultilevel"/>
    <w:tmpl w:val="D0587B8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41" w15:restartNumberingAfterBreak="0">
    <w:nsid w:val="7B281246"/>
    <w:multiLevelType w:val="hybridMultilevel"/>
    <w:tmpl w:val="E30E2374"/>
    <w:lvl w:ilvl="0" w:tplc="B82AA484">
      <w:start w:val="1"/>
      <w:numFmt w:val="lowerLetter"/>
      <w:lvlText w:val="%1)"/>
      <w:lvlJc w:val="left"/>
      <w:pPr>
        <w:ind w:left="720" w:hanging="360"/>
      </w:pPr>
      <w:rPr>
        <w:rFonts w:eastAsiaTheme="majorEastAsi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1512310">
    <w:abstractNumId w:val="21"/>
  </w:num>
  <w:num w:numId="2" w16cid:durableId="977691195">
    <w:abstractNumId w:val="31"/>
  </w:num>
  <w:num w:numId="3" w16cid:durableId="1547569790">
    <w:abstractNumId w:val="20"/>
  </w:num>
  <w:num w:numId="4" w16cid:durableId="1880777221">
    <w:abstractNumId w:val="38"/>
  </w:num>
  <w:num w:numId="5" w16cid:durableId="2025590908">
    <w:abstractNumId w:val="9"/>
  </w:num>
  <w:num w:numId="6" w16cid:durableId="364908636">
    <w:abstractNumId w:val="3"/>
  </w:num>
  <w:num w:numId="7" w16cid:durableId="1691950265">
    <w:abstractNumId w:val="26"/>
  </w:num>
  <w:num w:numId="8" w16cid:durableId="1915235222">
    <w:abstractNumId w:val="19"/>
  </w:num>
  <w:num w:numId="9" w16cid:durableId="992835304">
    <w:abstractNumId w:val="29"/>
  </w:num>
  <w:num w:numId="10" w16cid:durableId="88158504">
    <w:abstractNumId w:val="36"/>
  </w:num>
  <w:num w:numId="11" w16cid:durableId="866723839">
    <w:abstractNumId w:val="16"/>
  </w:num>
  <w:num w:numId="12" w16cid:durableId="1504663804">
    <w:abstractNumId w:val="22"/>
  </w:num>
  <w:num w:numId="13" w16cid:durableId="1104155865">
    <w:abstractNumId w:val="32"/>
  </w:num>
  <w:num w:numId="14" w16cid:durableId="1003315213">
    <w:abstractNumId w:val="24"/>
  </w:num>
  <w:num w:numId="15" w16cid:durableId="1495753721">
    <w:abstractNumId w:val="35"/>
  </w:num>
  <w:num w:numId="16" w16cid:durableId="7123129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064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0380485">
    <w:abstractNumId w:val="30"/>
  </w:num>
  <w:num w:numId="19" w16cid:durableId="359745693">
    <w:abstractNumId w:val="40"/>
  </w:num>
  <w:num w:numId="20" w16cid:durableId="10083378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3899422">
    <w:abstractNumId w:val="15"/>
  </w:num>
  <w:num w:numId="22" w16cid:durableId="1275291297">
    <w:abstractNumId w:val="39"/>
  </w:num>
  <w:num w:numId="23" w16cid:durableId="278220205">
    <w:abstractNumId w:val="7"/>
  </w:num>
  <w:num w:numId="24" w16cid:durableId="2058317813">
    <w:abstractNumId w:val="33"/>
  </w:num>
  <w:num w:numId="25" w16cid:durableId="1616061087">
    <w:abstractNumId w:val="12"/>
  </w:num>
  <w:num w:numId="26" w16cid:durableId="1988322244">
    <w:abstractNumId w:val="6"/>
  </w:num>
  <w:num w:numId="27" w16cid:durableId="1121993057">
    <w:abstractNumId w:val="37"/>
  </w:num>
  <w:num w:numId="28" w16cid:durableId="229656625">
    <w:abstractNumId w:val="28"/>
  </w:num>
  <w:num w:numId="29" w16cid:durableId="2123261856">
    <w:abstractNumId w:val="17"/>
  </w:num>
  <w:num w:numId="30" w16cid:durableId="649555654">
    <w:abstractNumId w:val="1"/>
  </w:num>
  <w:num w:numId="31" w16cid:durableId="522208646">
    <w:abstractNumId w:val="25"/>
  </w:num>
  <w:num w:numId="32" w16cid:durableId="1150975679">
    <w:abstractNumId w:val="14"/>
  </w:num>
  <w:num w:numId="33" w16cid:durableId="1169759603">
    <w:abstractNumId w:val="13"/>
  </w:num>
  <w:num w:numId="34" w16cid:durableId="1657151774">
    <w:abstractNumId w:val="0"/>
  </w:num>
  <w:num w:numId="35" w16cid:durableId="1110932293">
    <w:abstractNumId w:val="34"/>
  </w:num>
  <w:num w:numId="36" w16cid:durableId="1716079207">
    <w:abstractNumId w:val="4"/>
  </w:num>
  <w:num w:numId="37" w16cid:durableId="374895034">
    <w:abstractNumId w:val="10"/>
  </w:num>
  <w:num w:numId="38" w16cid:durableId="1245409785">
    <w:abstractNumId w:val="11"/>
  </w:num>
  <w:num w:numId="39" w16cid:durableId="510726496">
    <w:abstractNumId w:val="18"/>
  </w:num>
  <w:num w:numId="40" w16cid:durableId="1910535238">
    <w:abstractNumId w:val="2"/>
  </w:num>
  <w:num w:numId="41" w16cid:durableId="1940067962">
    <w:abstractNumId w:val="5"/>
  </w:num>
  <w:num w:numId="42" w16cid:durableId="202647117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56"/>
    <w:rsid w:val="00016AA9"/>
    <w:rsid w:val="00022027"/>
    <w:rsid w:val="00030EE9"/>
    <w:rsid w:val="00055C22"/>
    <w:rsid w:val="000735F2"/>
    <w:rsid w:val="000B1535"/>
    <w:rsid w:val="000F2AD9"/>
    <w:rsid w:val="00111239"/>
    <w:rsid w:val="001224CA"/>
    <w:rsid w:val="0014081E"/>
    <w:rsid w:val="00140AC8"/>
    <w:rsid w:val="00170842"/>
    <w:rsid w:val="001E03A7"/>
    <w:rsid w:val="0022260C"/>
    <w:rsid w:val="002632E0"/>
    <w:rsid w:val="00282166"/>
    <w:rsid w:val="0028423C"/>
    <w:rsid w:val="002A5721"/>
    <w:rsid w:val="002C4D11"/>
    <w:rsid w:val="002E25DB"/>
    <w:rsid w:val="002E7C94"/>
    <w:rsid w:val="003567DA"/>
    <w:rsid w:val="00384D94"/>
    <w:rsid w:val="003A3872"/>
    <w:rsid w:val="003D225F"/>
    <w:rsid w:val="0042258D"/>
    <w:rsid w:val="00467636"/>
    <w:rsid w:val="004719C4"/>
    <w:rsid w:val="0048219B"/>
    <w:rsid w:val="0052630C"/>
    <w:rsid w:val="0059201D"/>
    <w:rsid w:val="005D4166"/>
    <w:rsid w:val="005D7576"/>
    <w:rsid w:val="005E026C"/>
    <w:rsid w:val="00600B24"/>
    <w:rsid w:val="0060206D"/>
    <w:rsid w:val="00653F7E"/>
    <w:rsid w:val="00654CBA"/>
    <w:rsid w:val="00667932"/>
    <w:rsid w:val="00686E41"/>
    <w:rsid w:val="006902A9"/>
    <w:rsid w:val="006A18D6"/>
    <w:rsid w:val="006C022E"/>
    <w:rsid w:val="006C0919"/>
    <w:rsid w:val="006E3A78"/>
    <w:rsid w:val="007240F0"/>
    <w:rsid w:val="00763840"/>
    <w:rsid w:val="007722DC"/>
    <w:rsid w:val="00790468"/>
    <w:rsid w:val="007B2EF4"/>
    <w:rsid w:val="00830008"/>
    <w:rsid w:val="00874DC8"/>
    <w:rsid w:val="008875C7"/>
    <w:rsid w:val="008A1F9E"/>
    <w:rsid w:val="008F7375"/>
    <w:rsid w:val="009059C4"/>
    <w:rsid w:val="009474A6"/>
    <w:rsid w:val="00950A92"/>
    <w:rsid w:val="00956185"/>
    <w:rsid w:val="009B46BA"/>
    <w:rsid w:val="009C61A5"/>
    <w:rsid w:val="009D298C"/>
    <w:rsid w:val="009E4941"/>
    <w:rsid w:val="00A032F0"/>
    <w:rsid w:val="00A20556"/>
    <w:rsid w:val="00A30364"/>
    <w:rsid w:val="00A615B5"/>
    <w:rsid w:val="00A96116"/>
    <w:rsid w:val="00AD20F3"/>
    <w:rsid w:val="00AE14B2"/>
    <w:rsid w:val="00AF6479"/>
    <w:rsid w:val="00B043DE"/>
    <w:rsid w:val="00B32391"/>
    <w:rsid w:val="00B35E76"/>
    <w:rsid w:val="00B57E9A"/>
    <w:rsid w:val="00B8109C"/>
    <w:rsid w:val="00B90570"/>
    <w:rsid w:val="00B9373E"/>
    <w:rsid w:val="00BB76C1"/>
    <w:rsid w:val="00BC21DA"/>
    <w:rsid w:val="00BE49F4"/>
    <w:rsid w:val="00BE606D"/>
    <w:rsid w:val="00C079ED"/>
    <w:rsid w:val="00C109C5"/>
    <w:rsid w:val="00C13B22"/>
    <w:rsid w:val="00C22D13"/>
    <w:rsid w:val="00C31450"/>
    <w:rsid w:val="00C57814"/>
    <w:rsid w:val="00C762B0"/>
    <w:rsid w:val="00C87AD8"/>
    <w:rsid w:val="00CB0933"/>
    <w:rsid w:val="00CB2193"/>
    <w:rsid w:val="00CD6B56"/>
    <w:rsid w:val="00D03D61"/>
    <w:rsid w:val="00D064E0"/>
    <w:rsid w:val="00D52DA3"/>
    <w:rsid w:val="00D63FFA"/>
    <w:rsid w:val="00D72D38"/>
    <w:rsid w:val="00D72D8F"/>
    <w:rsid w:val="00DE69A2"/>
    <w:rsid w:val="00DF2D59"/>
    <w:rsid w:val="00E16710"/>
    <w:rsid w:val="00E26A1E"/>
    <w:rsid w:val="00E37F5A"/>
    <w:rsid w:val="00E453FA"/>
    <w:rsid w:val="00E84A6E"/>
    <w:rsid w:val="00EC5FDC"/>
    <w:rsid w:val="00ED5A78"/>
    <w:rsid w:val="00F16B9D"/>
    <w:rsid w:val="00F46108"/>
    <w:rsid w:val="00F9154A"/>
    <w:rsid w:val="00FE0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8241"/>
  <w15:chartTrackingRefBased/>
  <w15:docId w15:val="{8EF35DF2-B2BF-4F33-AB71-0935AC12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0556"/>
    <w:rPr>
      <w:rFonts w:ascii="Times New Roman" w:hAnsi="Times New Roman" w:cs="Times New Roman"/>
      <w:sz w:val="24"/>
      <w:szCs w:val="24"/>
    </w:rPr>
  </w:style>
  <w:style w:type="paragraph" w:styleId="Nagwek1">
    <w:name w:val="heading 1"/>
    <w:basedOn w:val="Nagwek2"/>
    <w:next w:val="Normalny"/>
    <w:link w:val="Nagwek1Znak"/>
    <w:uiPriority w:val="9"/>
    <w:qFormat/>
    <w:rsid w:val="00A20556"/>
    <w:pPr>
      <w:keepLines w:val="0"/>
      <w:suppressAutoHyphens/>
      <w:spacing w:before="0" w:line="240" w:lineRule="auto"/>
      <w:outlineLvl w:val="0"/>
    </w:pPr>
    <w:rPr>
      <w:rFonts w:ascii="Times New Roman" w:eastAsia="Times New Roman" w:hAnsi="Times New Roman" w:cs="Verdana"/>
      <w:b/>
      <w:bCs/>
      <w:iCs/>
      <w:color w:val="auto"/>
      <w:sz w:val="28"/>
      <w:szCs w:val="20"/>
      <w:lang w:val="x-none" w:eastAsia="ar-SA"/>
    </w:rPr>
  </w:style>
  <w:style w:type="paragraph" w:styleId="Nagwek2">
    <w:name w:val="heading 2"/>
    <w:basedOn w:val="Normalny"/>
    <w:next w:val="Normalny"/>
    <w:link w:val="Nagwek2Znak"/>
    <w:uiPriority w:val="9"/>
    <w:semiHidden/>
    <w:unhideWhenUsed/>
    <w:qFormat/>
    <w:rsid w:val="00A205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0556"/>
    <w:rPr>
      <w:rFonts w:ascii="Times New Roman" w:eastAsia="Times New Roman" w:hAnsi="Times New Roman" w:cs="Verdana"/>
      <w:b/>
      <w:bCs/>
      <w:iCs/>
      <w:sz w:val="28"/>
      <w:szCs w:val="20"/>
      <w:lang w:val="x-none" w:eastAsia="ar-SA"/>
    </w:rPr>
  </w:style>
  <w:style w:type="paragraph" w:styleId="Akapitzlist">
    <w:name w:val="List Paragraph"/>
    <w:aliases w:val="BulletC,Akapit z nr,Akapit z listą BS,List Paragraph,Bulleted list,Odstavec,Podsis rysunku,sw tekst,Tytuły,Lista num,Spec. 4.,wypunktowanie,TRAKO Akapit z listą,Nagłowek 3"/>
    <w:basedOn w:val="Normalny"/>
    <w:uiPriority w:val="34"/>
    <w:qFormat/>
    <w:rsid w:val="00A20556"/>
    <w:pPr>
      <w:suppressAutoHyphens/>
      <w:spacing w:after="200" w:line="276" w:lineRule="auto"/>
      <w:ind w:left="720"/>
    </w:pPr>
    <w:rPr>
      <w:rFonts w:ascii="Calibri" w:eastAsia="Calibri" w:hAnsi="Calibri" w:cs="Calibri"/>
      <w:sz w:val="22"/>
      <w:szCs w:val="22"/>
      <w:lang w:eastAsia="ar-SA"/>
    </w:rPr>
  </w:style>
  <w:style w:type="character" w:customStyle="1" w:styleId="Nagwek2Znak">
    <w:name w:val="Nagłówek 2 Znak"/>
    <w:basedOn w:val="Domylnaczcionkaakapitu"/>
    <w:link w:val="Nagwek2"/>
    <w:uiPriority w:val="9"/>
    <w:semiHidden/>
    <w:rsid w:val="00A20556"/>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
    <w:unhideWhenUsed/>
    <w:rsid w:val="001224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24CA"/>
    <w:rPr>
      <w:rFonts w:ascii="Times New Roman" w:hAnsi="Times New Roman" w:cs="Times New Roman"/>
      <w:sz w:val="24"/>
      <w:szCs w:val="24"/>
    </w:rPr>
  </w:style>
  <w:style w:type="paragraph" w:styleId="Stopka">
    <w:name w:val="footer"/>
    <w:basedOn w:val="Normalny"/>
    <w:link w:val="StopkaZnak"/>
    <w:uiPriority w:val="99"/>
    <w:unhideWhenUsed/>
    <w:rsid w:val="001224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24CA"/>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6A18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18D6"/>
    <w:rPr>
      <w:rFonts w:ascii="Segoe UI" w:hAnsi="Segoe UI" w:cs="Segoe UI"/>
      <w:sz w:val="18"/>
      <w:szCs w:val="18"/>
    </w:rPr>
  </w:style>
  <w:style w:type="table" w:styleId="Tabela-Siatka">
    <w:name w:val="Table Grid"/>
    <w:basedOn w:val="Standardowy"/>
    <w:uiPriority w:val="59"/>
    <w:rsid w:val="00ED5A7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ED5A78"/>
    <w:pPr>
      <w:widowControl w:val="0"/>
      <w:suppressAutoHyphens/>
      <w:autoSpaceDE w:val="0"/>
      <w:spacing w:after="0" w:line="240" w:lineRule="auto"/>
    </w:pPr>
    <w:rPr>
      <w:rFonts w:ascii="Times New Roman" w:eastAsia="Times New Roman" w:hAnsi="Times New Roman" w:cs="Times New Roman"/>
      <w:sz w:val="48"/>
      <w:szCs w:val="48"/>
      <w:lang w:eastAsia="ar-SA"/>
    </w:rPr>
  </w:style>
  <w:style w:type="paragraph" w:customStyle="1" w:styleId="WzrdoPolityki">
    <w:name w:val="Wzór do Polityki"/>
    <w:basedOn w:val="Normalny"/>
    <w:link w:val="WzrdoPolitykiZnak"/>
    <w:qFormat/>
    <w:rsid w:val="00384D94"/>
    <w:pPr>
      <w:spacing w:line="360" w:lineRule="auto"/>
      <w:ind w:left="-426" w:right="-284"/>
      <w:jc w:val="right"/>
    </w:pPr>
    <w:rPr>
      <w:rFonts w:ascii="Calibri Light" w:hAnsi="Calibri Light" w:cs="Calibri Light"/>
      <w:i/>
      <w:sz w:val="16"/>
      <w:szCs w:val="16"/>
    </w:rPr>
  </w:style>
  <w:style w:type="character" w:customStyle="1" w:styleId="WzrdoPolitykiZnak">
    <w:name w:val="Wzór do Polityki Znak"/>
    <w:basedOn w:val="Domylnaczcionkaakapitu"/>
    <w:link w:val="WzrdoPolityki"/>
    <w:rsid w:val="00384D94"/>
    <w:rPr>
      <w:rFonts w:ascii="Calibri Light" w:hAnsi="Calibri Light" w:cs="Calibri Light"/>
      <w:i/>
      <w:sz w:val="16"/>
      <w:szCs w:val="16"/>
    </w:rPr>
  </w:style>
  <w:style w:type="character" w:styleId="Hipercze">
    <w:name w:val="Hyperlink"/>
    <w:basedOn w:val="Domylnaczcionkaakapitu"/>
    <w:uiPriority w:val="99"/>
    <w:unhideWhenUsed/>
    <w:rsid w:val="000F2AD9"/>
    <w:rPr>
      <w:color w:val="0563C1" w:themeColor="hyperlink"/>
      <w:u w:val="single"/>
    </w:rPr>
  </w:style>
  <w:style w:type="character" w:styleId="Nierozpoznanawzmianka">
    <w:name w:val="Unresolved Mention"/>
    <w:basedOn w:val="Domylnaczcionkaakapitu"/>
    <w:uiPriority w:val="99"/>
    <w:semiHidden/>
    <w:unhideWhenUsed/>
    <w:rsid w:val="000F2AD9"/>
    <w:rPr>
      <w:color w:val="605E5C"/>
      <w:shd w:val="clear" w:color="auto" w:fill="E1DFDD"/>
    </w:rPr>
  </w:style>
  <w:style w:type="character" w:styleId="UyteHipercze">
    <w:name w:val="FollowedHyperlink"/>
    <w:basedOn w:val="Domylnaczcionkaakapitu"/>
    <w:uiPriority w:val="99"/>
    <w:semiHidden/>
    <w:unhideWhenUsed/>
    <w:rsid w:val="000F2AD9"/>
    <w:rPr>
      <w:color w:val="954F72" w:themeColor="followedHyperlink"/>
      <w:u w:val="single"/>
    </w:rPr>
  </w:style>
  <w:style w:type="paragraph" w:styleId="Tekstprzypisudolnego">
    <w:name w:val="footnote text"/>
    <w:basedOn w:val="Normalny"/>
    <w:link w:val="TekstprzypisudolnegoZnak"/>
    <w:uiPriority w:val="99"/>
    <w:unhideWhenUsed/>
    <w:rsid w:val="002632E0"/>
    <w:pPr>
      <w:spacing w:after="0" w:line="240" w:lineRule="auto"/>
    </w:pPr>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rsid w:val="002632E0"/>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2632E0"/>
    <w:rPr>
      <w:vertAlign w:val="superscript"/>
    </w:rPr>
  </w:style>
  <w:style w:type="character" w:styleId="Odwoaniedokomentarza">
    <w:name w:val="annotation reference"/>
    <w:basedOn w:val="Domylnaczcionkaakapitu"/>
    <w:uiPriority w:val="99"/>
    <w:semiHidden/>
    <w:unhideWhenUsed/>
    <w:rsid w:val="003567DA"/>
    <w:rPr>
      <w:sz w:val="16"/>
      <w:szCs w:val="16"/>
    </w:rPr>
  </w:style>
  <w:style w:type="paragraph" w:styleId="Tekstkomentarza">
    <w:name w:val="annotation text"/>
    <w:basedOn w:val="Normalny"/>
    <w:link w:val="TekstkomentarzaZnak"/>
    <w:uiPriority w:val="99"/>
    <w:semiHidden/>
    <w:unhideWhenUsed/>
    <w:rsid w:val="003567D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67DA"/>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567DA"/>
    <w:rPr>
      <w:b/>
      <w:bCs/>
    </w:rPr>
  </w:style>
  <w:style w:type="character" w:customStyle="1" w:styleId="TematkomentarzaZnak">
    <w:name w:val="Temat komentarza Znak"/>
    <w:basedOn w:val="TekstkomentarzaZnak"/>
    <w:link w:val="Tematkomentarza"/>
    <w:uiPriority w:val="99"/>
    <w:semiHidden/>
    <w:rsid w:val="003567DA"/>
    <w:rPr>
      <w:rFonts w:ascii="Times New Roman" w:hAnsi="Times New Roman" w:cs="Times New Roman"/>
      <w:b/>
      <w:bCs/>
      <w:sz w:val="20"/>
      <w:szCs w:val="20"/>
    </w:rPr>
  </w:style>
  <w:style w:type="paragraph" w:styleId="NormalnyWeb">
    <w:name w:val="Normal (Web)"/>
    <w:basedOn w:val="Normalny"/>
    <w:uiPriority w:val="99"/>
    <w:semiHidden/>
    <w:unhideWhenUsed/>
    <w:rsid w:val="0052630C"/>
    <w:pPr>
      <w:spacing w:before="100" w:beforeAutospacing="1" w:after="100" w:afterAutospacing="1" w:line="240" w:lineRule="auto"/>
    </w:pPr>
    <w:rPr>
      <w:rFonts w:eastAsia="Times New Roman"/>
      <w:lang w:eastAsia="pl-PL"/>
    </w:rPr>
  </w:style>
  <w:style w:type="character" w:styleId="Pogrubienie">
    <w:name w:val="Strong"/>
    <w:basedOn w:val="Domylnaczcionkaakapitu"/>
    <w:uiPriority w:val="22"/>
    <w:qFormat/>
    <w:rsid w:val="005263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p.krakow.pl/?bip_id=41&amp;mmi=142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576A9-7BA6-4234-BCB2-260DEF68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2330</Words>
  <Characters>13982</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Romowicz</dc:creator>
  <cp:keywords/>
  <dc:description/>
  <cp:lastModifiedBy>Urszula Sojka</cp:lastModifiedBy>
  <cp:revision>4</cp:revision>
  <cp:lastPrinted>2019-12-20T09:17:00Z</cp:lastPrinted>
  <dcterms:created xsi:type="dcterms:W3CDTF">2026-10-27T13:54:00Z</dcterms:created>
  <dcterms:modified xsi:type="dcterms:W3CDTF">2026-10-28T11:54:00Z</dcterms:modified>
</cp:coreProperties>
</file>