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838C47D" w14:textId="6680BCCD" w:rsidR="006A5DF1" w:rsidRDefault="00726D63" w:rsidP="006A5DF1">
      <w:pPr>
        <w:spacing w:after="240"/>
        <w:jc w:val="right"/>
        <w:rPr>
          <w:sz w:val="22"/>
          <w:szCs w:val="22"/>
        </w:rPr>
      </w:pPr>
      <w:r w:rsidRPr="00726D63">
        <w:rPr>
          <w:sz w:val="22"/>
          <w:szCs w:val="22"/>
        </w:rPr>
        <w:t>Kraków</w:t>
      </w:r>
      <w:r w:rsidR="006A5DF1" w:rsidRPr="00D91931">
        <w:rPr>
          <w:sz w:val="22"/>
          <w:szCs w:val="22"/>
        </w:rPr>
        <w:t xml:space="preserve"> dnia: </w:t>
      </w:r>
      <w:r w:rsidRPr="00726D63">
        <w:rPr>
          <w:sz w:val="22"/>
          <w:szCs w:val="22"/>
        </w:rPr>
        <w:t>2026-10-2</w:t>
      </w:r>
      <w:r w:rsidR="00404E65">
        <w:rPr>
          <w:sz w:val="22"/>
          <w:szCs w:val="22"/>
        </w:rPr>
        <w:t>3</w:t>
      </w:r>
    </w:p>
    <w:p w14:paraId="39CF97BC" w14:textId="77777777" w:rsidR="00726D63" w:rsidRPr="00726D63" w:rsidRDefault="00726D63" w:rsidP="006A5DF1">
      <w:pPr>
        <w:rPr>
          <w:b/>
          <w:bCs/>
          <w:sz w:val="22"/>
          <w:szCs w:val="22"/>
        </w:rPr>
      </w:pPr>
      <w:r w:rsidRPr="00726D63">
        <w:rPr>
          <w:b/>
          <w:bCs/>
          <w:sz w:val="22"/>
          <w:szCs w:val="22"/>
        </w:rPr>
        <w:t>Akademia Górniczo - Hutnicza</w:t>
      </w:r>
    </w:p>
    <w:p w14:paraId="6052C201" w14:textId="77777777" w:rsidR="00726D63" w:rsidRPr="00726D63" w:rsidRDefault="00726D63" w:rsidP="006A5DF1">
      <w:pPr>
        <w:rPr>
          <w:b/>
          <w:bCs/>
          <w:sz w:val="22"/>
          <w:szCs w:val="22"/>
        </w:rPr>
      </w:pPr>
      <w:r w:rsidRPr="00726D63">
        <w:rPr>
          <w:b/>
          <w:bCs/>
          <w:sz w:val="22"/>
          <w:szCs w:val="22"/>
        </w:rPr>
        <w:t>im. Stanisława Staszica w Krakowie</w:t>
      </w:r>
    </w:p>
    <w:p w14:paraId="04D6A583" w14:textId="61E98EE1" w:rsidR="006A5DF1" w:rsidRPr="00D91931" w:rsidRDefault="00726D63" w:rsidP="006A5DF1">
      <w:pPr>
        <w:rPr>
          <w:b/>
          <w:bCs/>
          <w:sz w:val="22"/>
          <w:szCs w:val="22"/>
        </w:rPr>
      </w:pPr>
      <w:r w:rsidRPr="00726D63">
        <w:rPr>
          <w:b/>
          <w:bCs/>
          <w:sz w:val="22"/>
          <w:szCs w:val="22"/>
        </w:rPr>
        <w:t>Dział Zamówień Publicznych</w:t>
      </w:r>
    </w:p>
    <w:p w14:paraId="39984B9C" w14:textId="49D86953" w:rsidR="006A5DF1" w:rsidRPr="00BD5546" w:rsidRDefault="00726D63" w:rsidP="006A5DF1">
      <w:pPr>
        <w:rPr>
          <w:sz w:val="22"/>
          <w:szCs w:val="22"/>
        </w:rPr>
      </w:pPr>
      <w:r w:rsidRPr="00726D63">
        <w:rPr>
          <w:sz w:val="22"/>
          <w:szCs w:val="22"/>
        </w:rPr>
        <w:t>Al. Mickiewicza</w:t>
      </w:r>
      <w:r w:rsidR="006A5DF1" w:rsidRPr="00BD5546">
        <w:rPr>
          <w:sz w:val="22"/>
          <w:szCs w:val="22"/>
        </w:rPr>
        <w:t xml:space="preserve"> </w:t>
      </w:r>
      <w:r w:rsidRPr="00726D63">
        <w:rPr>
          <w:sz w:val="22"/>
          <w:szCs w:val="22"/>
        </w:rPr>
        <w:t>30</w:t>
      </w:r>
    </w:p>
    <w:p w14:paraId="22998248" w14:textId="41E25348" w:rsidR="006A5DF1" w:rsidRPr="00BD5546" w:rsidRDefault="00726D63" w:rsidP="006A5DF1">
      <w:pPr>
        <w:rPr>
          <w:sz w:val="22"/>
          <w:szCs w:val="22"/>
        </w:rPr>
      </w:pPr>
      <w:r w:rsidRPr="00726D63">
        <w:rPr>
          <w:sz w:val="22"/>
          <w:szCs w:val="22"/>
        </w:rPr>
        <w:t>30-059</w:t>
      </w:r>
      <w:r w:rsidR="006A5DF1" w:rsidRPr="00BD5546">
        <w:rPr>
          <w:sz w:val="22"/>
          <w:szCs w:val="22"/>
        </w:rPr>
        <w:t xml:space="preserve"> </w:t>
      </w:r>
      <w:r w:rsidRPr="00726D63">
        <w:rPr>
          <w:sz w:val="22"/>
          <w:szCs w:val="22"/>
        </w:rPr>
        <w:t>Kraków</w:t>
      </w:r>
    </w:p>
    <w:p w14:paraId="7627B921" w14:textId="3E7C3AD0" w:rsidR="006A5DF1" w:rsidRPr="00D91931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</w:t>
      </w:r>
      <w:r w:rsidR="003213B4">
        <w:rPr>
          <w:sz w:val="22"/>
          <w:szCs w:val="22"/>
        </w:rPr>
        <w:t xml:space="preserve">: </w:t>
      </w:r>
      <w:r w:rsidR="003213B4" w:rsidRPr="00726D63">
        <w:rPr>
          <w:b/>
          <w:bCs/>
          <w:sz w:val="22"/>
          <w:szCs w:val="22"/>
        </w:rPr>
        <w:t>KC-DE-zp.25.477.2026</w:t>
      </w:r>
      <w:r w:rsidRPr="00D91931">
        <w:rPr>
          <w:sz w:val="22"/>
          <w:szCs w:val="22"/>
        </w:rPr>
        <w:tab/>
        <w:t xml:space="preserve"> </w:t>
      </w:r>
    </w:p>
    <w:p w14:paraId="6CF610EF" w14:textId="77777777"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36F49B08" w14:textId="77777777"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60EC65A2" w14:textId="77777777"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6803EEFC" w14:textId="77777777" w:rsidR="006D4AB3" w:rsidRPr="006A5DF1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14:paraId="79F43267" w14:textId="3D79DC78" w:rsidR="00632C3C" w:rsidRPr="006A5DF1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  <w:r w:rsidR="0029606A">
        <w:rPr>
          <w:rFonts w:ascii="Times New Roman" w:hAnsi="Times New Roman"/>
          <w:szCs w:val="28"/>
        </w:rPr>
        <w:t xml:space="preserve"> </w:t>
      </w:r>
      <w:r w:rsidR="003F6C87">
        <w:rPr>
          <w:rFonts w:ascii="Times New Roman" w:hAnsi="Times New Roman"/>
          <w:szCs w:val="28"/>
        </w:rPr>
        <w:t xml:space="preserve">I ZMIANA TREŚCI </w:t>
      </w:r>
      <w:r w:rsidR="0029606A">
        <w:rPr>
          <w:rFonts w:ascii="Times New Roman" w:hAnsi="Times New Roman"/>
          <w:szCs w:val="28"/>
        </w:rPr>
        <w:t>SWZ</w:t>
      </w:r>
    </w:p>
    <w:p w14:paraId="283E9919" w14:textId="3AFC12DC" w:rsidR="006D4AB3" w:rsidRPr="006A5DF1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Dotyczy: </w:t>
      </w:r>
      <w:r w:rsidR="006A5DF1"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 w:rsidR="006A5DF1"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 w:rsidR="006A5DF1"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</w:t>
      </w:r>
      <w:r w:rsidR="002C6A48">
        <w:rPr>
          <w:sz w:val="22"/>
          <w:szCs w:val="22"/>
        </w:rPr>
        <w:t>:</w:t>
      </w:r>
      <w:r w:rsidRPr="006A5DF1">
        <w:rPr>
          <w:sz w:val="22"/>
          <w:szCs w:val="22"/>
        </w:rPr>
        <w:t xml:space="preserve"> </w:t>
      </w:r>
      <w:r w:rsidR="00726D63" w:rsidRPr="00726D63">
        <w:rPr>
          <w:sz w:val="22"/>
          <w:szCs w:val="22"/>
        </w:rPr>
        <w:t xml:space="preserve">Tryb podstawowy bez negocjacji - art. 275 pkt. 1 ustawy </w:t>
      </w:r>
      <w:proofErr w:type="spellStart"/>
      <w:r w:rsidR="00726D63" w:rsidRPr="00726D63">
        <w:rPr>
          <w:sz w:val="22"/>
          <w:szCs w:val="22"/>
        </w:rPr>
        <w:t>Pzp</w:t>
      </w:r>
      <w:proofErr w:type="spellEnd"/>
      <w:r w:rsidRPr="006A5DF1">
        <w:rPr>
          <w:b/>
          <w:sz w:val="22"/>
          <w:szCs w:val="22"/>
        </w:rPr>
        <w:t xml:space="preserve"> </w:t>
      </w:r>
      <w:r w:rsidR="00E715A3">
        <w:rPr>
          <w:bCs/>
          <w:sz w:val="22"/>
          <w:szCs w:val="22"/>
        </w:rPr>
        <w:t>pn.</w:t>
      </w:r>
      <w:r w:rsidRPr="006A5DF1">
        <w:rPr>
          <w:b/>
          <w:sz w:val="22"/>
          <w:szCs w:val="22"/>
        </w:rPr>
        <w:t xml:space="preserve"> </w:t>
      </w:r>
      <w:r w:rsidR="00E72428" w:rsidRPr="006A5DF1">
        <w:rPr>
          <w:bCs/>
          <w:sz w:val="22"/>
          <w:szCs w:val="22"/>
        </w:rPr>
        <w:t>”</w:t>
      </w:r>
      <w:r w:rsidR="00726D63" w:rsidRPr="00726D63">
        <w:rPr>
          <w:b/>
          <w:bCs/>
          <w:sz w:val="22"/>
          <w:szCs w:val="22"/>
        </w:rPr>
        <w:t xml:space="preserve">Dostawa zestawu pomiarowego składającego się z czterech liczników proporcjonalnych He-3, analizatora wielokanałowego oraz oprogramowania do obsługi torów pomiarowych dla </w:t>
      </w:r>
      <w:proofErr w:type="spellStart"/>
      <w:r w:rsidR="00726D63" w:rsidRPr="00726D63">
        <w:rPr>
          <w:b/>
          <w:bCs/>
          <w:sz w:val="22"/>
          <w:szCs w:val="22"/>
        </w:rPr>
        <w:t>WEiP</w:t>
      </w:r>
      <w:proofErr w:type="spellEnd"/>
      <w:r w:rsidR="00726D63" w:rsidRPr="00726D63">
        <w:rPr>
          <w:b/>
          <w:bCs/>
          <w:sz w:val="22"/>
          <w:szCs w:val="22"/>
        </w:rPr>
        <w:t xml:space="preserve"> - KC-DE-zp.25.477.2026</w:t>
      </w:r>
      <w:r w:rsidR="00E72428"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726D63" w:rsidRPr="00726D63">
        <w:rPr>
          <w:b/>
          <w:sz w:val="22"/>
          <w:szCs w:val="22"/>
        </w:rPr>
        <w:t>KC-DE-zp.25.477.2026</w:t>
      </w:r>
      <w:r w:rsidRPr="006A5DF1">
        <w:rPr>
          <w:b/>
          <w:sz w:val="22"/>
          <w:szCs w:val="22"/>
        </w:rPr>
        <w:t>.</w:t>
      </w:r>
    </w:p>
    <w:p w14:paraId="04841B58" w14:textId="77777777" w:rsidR="0012774F" w:rsidRPr="006A5DF1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>Zamawiający,</w:t>
      </w:r>
      <w:r w:rsidR="002C6A48" w:rsidRPr="002C6A48">
        <w:t xml:space="preserve"> </w:t>
      </w:r>
      <w:r w:rsidR="002C6A48" w:rsidRPr="002C6A48">
        <w:rPr>
          <w:b/>
          <w:sz w:val="22"/>
          <w:szCs w:val="22"/>
        </w:rPr>
        <w:t>Akademia Górniczo-Hutnicza im. Stanisława Staszica w Krakowie</w:t>
      </w:r>
      <w:r w:rsidRPr="006A5DF1">
        <w:rPr>
          <w:sz w:val="22"/>
          <w:szCs w:val="22"/>
        </w:rPr>
        <w:t xml:space="preserve"> działając na podstawie art. </w:t>
      </w:r>
      <w:r w:rsidR="00E74BC3">
        <w:rPr>
          <w:sz w:val="22"/>
          <w:szCs w:val="22"/>
        </w:rPr>
        <w:t>284</w:t>
      </w:r>
      <w:r w:rsidRPr="006A5DF1">
        <w:rPr>
          <w:sz w:val="22"/>
          <w:szCs w:val="22"/>
        </w:rPr>
        <w:t xml:space="preserve"> ust. </w:t>
      </w:r>
      <w:r w:rsidR="0029606A">
        <w:rPr>
          <w:sz w:val="22"/>
          <w:szCs w:val="22"/>
        </w:rPr>
        <w:t>6</w:t>
      </w:r>
      <w:r w:rsidRPr="006A5DF1">
        <w:rPr>
          <w:sz w:val="22"/>
          <w:szCs w:val="22"/>
        </w:rPr>
        <w:t xml:space="preserve"> ustawy z dnia </w:t>
      </w:r>
      <w:r w:rsidR="0029606A">
        <w:rPr>
          <w:sz w:val="22"/>
          <w:szCs w:val="22"/>
        </w:rPr>
        <w:t>11</w:t>
      </w:r>
      <w:r w:rsidRPr="006A5DF1">
        <w:rPr>
          <w:sz w:val="22"/>
          <w:szCs w:val="22"/>
        </w:rPr>
        <w:t xml:space="preserve"> </w:t>
      </w:r>
      <w:r w:rsidR="0029606A">
        <w:rPr>
          <w:sz w:val="22"/>
          <w:szCs w:val="22"/>
        </w:rPr>
        <w:t xml:space="preserve">września </w:t>
      </w:r>
      <w:r w:rsidRPr="006A5DF1">
        <w:rPr>
          <w:sz w:val="22"/>
          <w:szCs w:val="22"/>
        </w:rPr>
        <w:t>20</w:t>
      </w:r>
      <w:r w:rsidR="0029606A">
        <w:rPr>
          <w:sz w:val="22"/>
          <w:szCs w:val="22"/>
        </w:rPr>
        <w:t>19</w:t>
      </w:r>
      <w:r w:rsidRPr="006A5DF1">
        <w:rPr>
          <w:sz w:val="22"/>
          <w:szCs w:val="22"/>
        </w:rPr>
        <w:t xml:space="preserve"> r</w:t>
      </w:r>
      <w:r w:rsidR="0029606A">
        <w:rPr>
          <w:sz w:val="22"/>
          <w:szCs w:val="22"/>
        </w:rPr>
        <w:t>.</w:t>
      </w:r>
      <w:r w:rsidRPr="006A5DF1">
        <w:rPr>
          <w:sz w:val="22"/>
          <w:szCs w:val="22"/>
        </w:rPr>
        <w:t xml:space="preserve"> Prawo </w:t>
      </w:r>
      <w:r w:rsidR="0029606A">
        <w:rPr>
          <w:sz w:val="22"/>
          <w:szCs w:val="22"/>
        </w:rPr>
        <w:t>z</w:t>
      </w:r>
      <w:r w:rsidRPr="006A5DF1">
        <w:rPr>
          <w:sz w:val="22"/>
          <w:szCs w:val="22"/>
        </w:rPr>
        <w:t xml:space="preserve">amówień </w:t>
      </w:r>
      <w:r w:rsidR="0029606A">
        <w:rPr>
          <w:sz w:val="22"/>
          <w:szCs w:val="22"/>
        </w:rPr>
        <w:t>p</w:t>
      </w:r>
      <w:r w:rsidRPr="006A5DF1">
        <w:rPr>
          <w:sz w:val="22"/>
          <w:szCs w:val="22"/>
        </w:rPr>
        <w:t>ublicznych</w:t>
      </w:r>
      <w:r w:rsidR="00711222">
        <w:rPr>
          <w:sz w:val="22"/>
          <w:szCs w:val="22"/>
        </w:rPr>
        <w:t xml:space="preserve"> </w:t>
      </w:r>
      <w:r w:rsidR="00864538" w:rsidRPr="002E7670">
        <w:rPr>
          <w:sz w:val="22"/>
        </w:rPr>
        <w:t>(</w:t>
      </w:r>
      <w:r w:rsidR="00864538" w:rsidRPr="002E7670">
        <w:rPr>
          <w:sz w:val="22"/>
          <w:szCs w:val="24"/>
        </w:rPr>
        <w:t>Dz.U.202</w:t>
      </w:r>
      <w:r w:rsidR="006F1520">
        <w:rPr>
          <w:sz w:val="22"/>
          <w:szCs w:val="24"/>
        </w:rPr>
        <w:t>6 poz. 793</w:t>
      </w:r>
      <w:r w:rsidR="00864538" w:rsidRPr="002E7670">
        <w:rPr>
          <w:sz w:val="22"/>
          <w:szCs w:val="24"/>
        </w:rPr>
        <w:t xml:space="preserve"> ze zm.) </w:t>
      </w:r>
      <w:r w:rsidR="00E74BC3">
        <w:rPr>
          <w:sz w:val="22"/>
          <w:szCs w:val="22"/>
        </w:rPr>
        <w:t>udostępnia</w:t>
      </w:r>
      <w:r w:rsidR="00BE7BFD" w:rsidRPr="006A5DF1">
        <w:rPr>
          <w:sz w:val="22"/>
          <w:szCs w:val="22"/>
        </w:rPr>
        <w:t xml:space="preserve"> poniżej treść zapytań do S</w:t>
      </w:r>
      <w:r w:rsidR="0012774F" w:rsidRPr="006A5DF1">
        <w:rPr>
          <w:sz w:val="22"/>
          <w:szCs w:val="22"/>
        </w:rPr>
        <w:t>pecyfikacji Warunków Zamówienia (</w:t>
      </w:r>
      <w:r w:rsidR="0012774F" w:rsidRPr="006A5DF1">
        <w:rPr>
          <w:sz w:val="22"/>
          <w:szCs w:val="22"/>
          <w:lang w:eastAsia="ar-SA"/>
        </w:rPr>
        <w:t>zwanej dalej</w:t>
      </w:r>
      <w:r w:rsidR="0012774F" w:rsidRPr="006A5DF1">
        <w:rPr>
          <w:b/>
          <w:sz w:val="22"/>
          <w:szCs w:val="22"/>
          <w:lang w:eastAsia="ar-SA"/>
        </w:rPr>
        <w:t xml:space="preserve"> </w:t>
      </w:r>
      <w:r w:rsidR="0012774F" w:rsidRPr="006A5DF1">
        <w:rPr>
          <w:bCs/>
          <w:sz w:val="22"/>
          <w:szCs w:val="22"/>
          <w:lang w:eastAsia="ar-SA"/>
        </w:rPr>
        <w:t>”SWZ”)</w:t>
      </w:r>
      <w:r w:rsidR="00E74BC3">
        <w:rPr>
          <w:bCs/>
          <w:sz w:val="22"/>
          <w:szCs w:val="22"/>
          <w:lang w:eastAsia="ar-SA"/>
        </w:rPr>
        <w:t xml:space="preserve"> </w:t>
      </w:r>
      <w:r w:rsidR="00E74BC3" w:rsidRPr="006A5DF1">
        <w:rPr>
          <w:sz w:val="22"/>
          <w:szCs w:val="22"/>
        </w:rPr>
        <w:t>wraz z wyjaśnieniami</w:t>
      </w:r>
      <w:r w:rsidR="0012774F" w:rsidRPr="006A5DF1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698"/>
      </w:tblGrid>
      <w:tr w:rsidR="00726D63" w:rsidRPr="006A5DF1" w14:paraId="0B55B5FA" w14:textId="77777777" w:rsidTr="00A23CA0">
        <w:tc>
          <w:tcPr>
            <w:tcW w:w="9356" w:type="dxa"/>
          </w:tcPr>
          <w:p w14:paraId="48F1A34A" w14:textId="283FBFD9" w:rsidR="00726D63" w:rsidRPr="006A5DF1" w:rsidRDefault="00726D63" w:rsidP="00A23CA0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Treść zapytań brzmi następująco: </w:t>
            </w:r>
            <w:r w:rsidRPr="006A5DF1">
              <w:rPr>
                <w:b/>
                <w:bCs/>
                <w:sz w:val="22"/>
                <w:szCs w:val="22"/>
              </w:rPr>
              <w:t xml:space="preserve"> </w:t>
            </w:r>
            <w:r w:rsidRPr="00726D63">
              <w:rPr>
                <w:b/>
                <w:bCs/>
                <w:sz w:val="22"/>
                <w:szCs w:val="22"/>
              </w:rPr>
              <w:t>1</w:t>
            </w:r>
          </w:p>
          <w:p w14:paraId="54DD9E9C" w14:textId="77777777" w:rsidR="003213B4" w:rsidRPr="003213B4" w:rsidRDefault="003213B4" w:rsidP="003213B4">
            <w:pPr>
              <w:spacing w:after="120"/>
              <w:ind w:left="30" w:right="-72"/>
              <w:rPr>
                <w:sz w:val="22"/>
                <w:szCs w:val="22"/>
              </w:rPr>
            </w:pPr>
            <w:r w:rsidRPr="003213B4">
              <w:rPr>
                <w:sz w:val="22"/>
                <w:szCs w:val="22"/>
              </w:rPr>
              <w:t>1. Zakres sygnału wejściowego analizatora wielokanałowego</w:t>
            </w:r>
          </w:p>
          <w:p w14:paraId="551AA169" w14:textId="77777777" w:rsidR="003213B4" w:rsidRPr="003213B4" w:rsidRDefault="003213B4" w:rsidP="003213B4">
            <w:pPr>
              <w:spacing w:after="120"/>
              <w:ind w:left="30" w:right="-72"/>
              <w:rPr>
                <w:sz w:val="22"/>
                <w:szCs w:val="22"/>
              </w:rPr>
            </w:pPr>
            <w:r w:rsidRPr="003213B4">
              <w:rPr>
                <w:sz w:val="22"/>
                <w:szCs w:val="22"/>
              </w:rPr>
              <w:t>Czy Zamawiający dopuści analizator wielokanałowy o zakresie sygnału wejściowego od 20</w:t>
            </w:r>
          </w:p>
          <w:p w14:paraId="79AF11B5" w14:textId="77777777" w:rsidR="003213B4" w:rsidRPr="003213B4" w:rsidRDefault="003213B4" w:rsidP="003213B4">
            <w:pPr>
              <w:spacing w:after="120"/>
              <w:ind w:left="30" w:right="-72"/>
              <w:rPr>
                <w:sz w:val="22"/>
                <w:szCs w:val="22"/>
              </w:rPr>
            </w:pPr>
            <w:proofErr w:type="spellStart"/>
            <w:r w:rsidRPr="003213B4">
              <w:rPr>
                <w:sz w:val="22"/>
                <w:szCs w:val="22"/>
              </w:rPr>
              <w:t>mV</w:t>
            </w:r>
            <w:proofErr w:type="spellEnd"/>
            <w:r w:rsidRPr="003213B4">
              <w:rPr>
                <w:sz w:val="22"/>
                <w:szCs w:val="22"/>
              </w:rPr>
              <w:t xml:space="preserve"> do 20 V, zamiast wymaganego zakresu od 1 </w:t>
            </w:r>
            <w:proofErr w:type="spellStart"/>
            <w:r w:rsidRPr="003213B4">
              <w:rPr>
                <w:sz w:val="22"/>
                <w:szCs w:val="22"/>
              </w:rPr>
              <w:t>mV</w:t>
            </w:r>
            <w:proofErr w:type="spellEnd"/>
            <w:r w:rsidRPr="003213B4">
              <w:rPr>
                <w:sz w:val="22"/>
                <w:szCs w:val="22"/>
              </w:rPr>
              <w:t xml:space="preserve"> do 50 V?</w:t>
            </w:r>
          </w:p>
          <w:p w14:paraId="4C47416B" w14:textId="77777777" w:rsidR="003213B4" w:rsidRPr="003213B4" w:rsidRDefault="003213B4" w:rsidP="003213B4">
            <w:pPr>
              <w:spacing w:after="120"/>
              <w:ind w:left="30" w:right="-72"/>
              <w:rPr>
                <w:sz w:val="22"/>
                <w:szCs w:val="22"/>
              </w:rPr>
            </w:pPr>
            <w:r w:rsidRPr="003213B4">
              <w:rPr>
                <w:sz w:val="22"/>
                <w:szCs w:val="22"/>
              </w:rPr>
              <w:t>Wnioskujemy o dopuszczenie następującego brzmienia parametru:</w:t>
            </w:r>
          </w:p>
          <w:p w14:paraId="64A578AA" w14:textId="77777777" w:rsidR="003213B4" w:rsidRPr="003213B4" w:rsidRDefault="003213B4" w:rsidP="003213B4">
            <w:pPr>
              <w:spacing w:after="120"/>
              <w:ind w:left="30" w:right="-72"/>
              <w:rPr>
                <w:sz w:val="22"/>
                <w:szCs w:val="22"/>
              </w:rPr>
            </w:pPr>
            <w:r w:rsidRPr="003213B4">
              <w:rPr>
                <w:sz w:val="22"/>
                <w:szCs w:val="22"/>
              </w:rPr>
              <w:t xml:space="preserve">„Zakres sygnału wejściowego: od 1 </w:t>
            </w:r>
            <w:proofErr w:type="spellStart"/>
            <w:r w:rsidRPr="003213B4">
              <w:rPr>
                <w:sz w:val="22"/>
                <w:szCs w:val="22"/>
              </w:rPr>
              <w:t>mV</w:t>
            </w:r>
            <w:proofErr w:type="spellEnd"/>
            <w:r w:rsidRPr="003213B4">
              <w:rPr>
                <w:sz w:val="22"/>
                <w:szCs w:val="22"/>
              </w:rPr>
              <w:t xml:space="preserve"> do 50 V lub od 20 </w:t>
            </w:r>
            <w:proofErr w:type="spellStart"/>
            <w:r w:rsidRPr="003213B4">
              <w:rPr>
                <w:sz w:val="22"/>
                <w:szCs w:val="22"/>
              </w:rPr>
              <w:t>mV</w:t>
            </w:r>
            <w:proofErr w:type="spellEnd"/>
            <w:r w:rsidRPr="003213B4">
              <w:rPr>
                <w:sz w:val="22"/>
                <w:szCs w:val="22"/>
              </w:rPr>
              <w:t xml:space="preserve"> do 20 V”.</w:t>
            </w:r>
          </w:p>
          <w:p w14:paraId="3B1306F2" w14:textId="77777777" w:rsidR="003213B4" w:rsidRPr="003213B4" w:rsidRDefault="003213B4" w:rsidP="003213B4">
            <w:pPr>
              <w:spacing w:after="120"/>
              <w:ind w:left="30" w:right="-72"/>
              <w:rPr>
                <w:sz w:val="22"/>
                <w:szCs w:val="22"/>
              </w:rPr>
            </w:pPr>
            <w:r w:rsidRPr="003213B4">
              <w:rPr>
                <w:sz w:val="22"/>
                <w:szCs w:val="22"/>
              </w:rPr>
              <w:t>Uzasadnienie:</w:t>
            </w:r>
          </w:p>
          <w:p w14:paraId="63FE4F0C" w14:textId="77777777" w:rsidR="003213B4" w:rsidRPr="003213B4" w:rsidRDefault="003213B4" w:rsidP="003213B4">
            <w:pPr>
              <w:spacing w:after="120"/>
              <w:ind w:left="30" w:right="-72"/>
              <w:rPr>
                <w:sz w:val="22"/>
                <w:szCs w:val="22"/>
              </w:rPr>
            </w:pPr>
            <w:r w:rsidRPr="003213B4">
              <w:rPr>
                <w:sz w:val="22"/>
                <w:szCs w:val="22"/>
              </w:rPr>
              <w:t>Proponowany zakres odpowiada rozwiązaniom stosowanym w torach pomiarowych</w:t>
            </w:r>
          </w:p>
          <w:p w14:paraId="2E2B7719" w14:textId="77777777" w:rsidR="003213B4" w:rsidRPr="003213B4" w:rsidRDefault="003213B4" w:rsidP="003213B4">
            <w:pPr>
              <w:spacing w:after="120"/>
              <w:ind w:left="30" w:right="-72"/>
              <w:rPr>
                <w:sz w:val="22"/>
                <w:szCs w:val="22"/>
              </w:rPr>
            </w:pPr>
            <w:r w:rsidRPr="003213B4">
              <w:rPr>
                <w:sz w:val="22"/>
                <w:szCs w:val="22"/>
              </w:rPr>
              <w:t>współpracujących z detektorami promieniowania i układami kondycjonowania sygnału.</w:t>
            </w:r>
          </w:p>
          <w:p w14:paraId="5484B799" w14:textId="77777777" w:rsidR="003213B4" w:rsidRPr="003213B4" w:rsidRDefault="003213B4" w:rsidP="003213B4">
            <w:pPr>
              <w:spacing w:after="120"/>
              <w:ind w:left="30" w:right="-72"/>
              <w:rPr>
                <w:sz w:val="22"/>
                <w:szCs w:val="22"/>
              </w:rPr>
            </w:pPr>
            <w:r w:rsidRPr="003213B4">
              <w:rPr>
                <w:sz w:val="22"/>
                <w:szCs w:val="22"/>
              </w:rPr>
              <w:t>Wnosimy o jego dopuszczenie pod warunkiem zapewnienia przez Wykonawcę</w:t>
            </w:r>
          </w:p>
          <w:p w14:paraId="0284474C" w14:textId="77777777" w:rsidR="003213B4" w:rsidRPr="003213B4" w:rsidRDefault="003213B4" w:rsidP="003213B4">
            <w:pPr>
              <w:spacing w:after="120"/>
              <w:ind w:left="30" w:right="-72"/>
              <w:rPr>
                <w:sz w:val="22"/>
                <w:szCs w:val="22"/>
              </w:rPr>
            </w:pPr>
            <w:r w:rsidRPr="003213B4">
              <w:rPr>
                <w:sz w:val="22"/>
                <w:szCs w:val="22"/>
              </w:rPr>
              <w:t>dopasowania amplitud sygnałów z oferowanych liczników proporcjonalnych He-3 do</w:t>
            </w:r>
          </w:p>
          <w:p w14:paraId="27AFD280" w14:textId="77777777" w:rsidR="003213B4" w:rsidRPr="003213B4" w:rsidRDefault="003213B4" w:rsidP="003213B4">
            <w:pPr>
              <w:spacing w:after="120"/>
              <w:ind w:left="30" w:right="-72"/>
              <w:rPr>
                <w:sz w:val="22"/>
                <w:szCs w:val="22"/>
              </w:rPr>
            </w:pPr>
            <w:r w:rsidRPr="003213B4">
              <w:rPr>
                <w:sz w:val="22"/>
                <w:szCs w:val="22"/>
              </w:rPr>
              <w:t>zakresu wejściowego analizatora oraz prawidłowej pracy kompletnego zestawu.</w:t>
            </w:r>
          </w:p>
          <w:p w14:paraId="1F2B5292" w14:textId="77777777" w:rsidR="003213B4" w:rsidRPr="003213B4" w:rsidRDefault="003213B4" w:rsidP="003213B4">
            <w:pPr>
              <w:spacing w:after="120"/>
              <w:ind w:left="30" w:right="-72"/>
              <w:rPr>
                <w:sz w:val="22"/>
                <w:szCs w:val="22"/>
              </w:rPr>
            </w:pPr>
            <w:r w:rsidRPr="003213B4">
              <w:rPr>
                <w:sz w:val="22"/>
                <w:szCs w:val="22"/>
              </w:rPr>
              <w:t>Dopuszczenie proponowanego zakresu pozwoli zaoferować alternatywne rozwiązanie</w:t>
            </w:r>
          </w:p>
          <w:p w14:paraId="073FF93B" w14:textId="77777777" w:rsidR="003213B4" w:rsidRDefault="003213B4" w:rsidP="003213B4">
            <w:pPr>
              <w:spacing w:after="40"/>
              <w:ind w:left="30" w:right="-72"/>
              <w:rPr>
                <w:sz w:val="22"/>
                <w:szCs w:val="22"/>
              </w:rPr>
            </w:pPr>
            <w:r w:rsidRPr="003213B4">
              <w:rPr>
                <w:sz w:val="22"/>
                <w:szCs w:val="22"/>
              </w:rPr>
              <w:t>konstrukcyjne, przy zachowaniu wymaganej funkcjonalności zestawu pomiarowego.</w:t>
            </w:r>
          </w:p>
          <w:p w14:paraId="14B7A811" w14:textId="77777777" w:rsidR="00F10691" w:rsidRDefault="00F10691" w:rsidP="003213B4">
            <w:pPr>
              <w:spacing w:after="40"/>
              <w:ind w:left="30" w:right="-72"/>
              <w:rPr>
                <w:sz w:val="22"/>
                <w:szCs w:val="22"/>
              </w:rPr>
            </w:pPr>
          </w:p>
          <w:p w14:paraId="2542BE0C" w14:textId="77777777" w:rsidR="00F10691" w:rsidRDefault="00F10691" w:rsidP="00F10691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Treść zapytań brzmi następująco: </w:t>
            </w:r>
            <w:r w:rsidRPr="006A5DF1">
              <w:rPr>
                <w:b/>
                <w:bCs/>
                <w:sz w:val="22"/>
                <w:szCs w:val="22"/>
              </w:rPr>
              <w:t xml:space="preserve"> </w:t>
            </w:r>
            <w:r>
              <w:rPr>
                <w:b/>
                <w:bCs/>
                <w:sz w:val="22"/>
                <w:szCs w:val="22"/>
              </w:rPr>
              <w:t>2</w:t>
            </w:r>
          </w:p>
          <w:p w14:paraId="0C819C51" w14:textId="77777777" w:rsidR="00F10691" w:rsidRPr="003213B4" w:rsidRDefault="00F10691" w:rsidP="00F10691">
            <w:pPr>
              <w:spacing w:before="60" w:after="60"/>
              <w:ind w:left="30" w:right="-72"/>
              <w:rPr>
                <w:sz w:val="22"/>
                <w:szCs w:val="22"/>
              </w:rPr>
            </w:pPr>
            <w:r w:rsidRPr="003213B4">
              <w:rPr>
                <w:sz w:val="22"/>
                <w:szCs w:val="22"/>
              </w:rPr>
              <w:t>Czy Zamawiający dopuści zastosowanie układu filtracji HV obejmującego kondensator o</w:t>
            </w:r>
          </w:p>
          <w:p w14:paraId="63568D9D" w14:textId="77777777" w:rsidR="00F10691" w:rsidRPr="003213B4" w:rsidRDefault="00F10691" w:rsidP="00F10691">
            <w:pPr>
              <w:spacing w:before="60" w:after="60"/>
              <w:ind w:left="30" w:right="-72"/>
              <w:rPr>
                <w:sz w:val="22"/>
                <w:szCs w:val="22"/>
              </w:rPr>
            </w:pPr>
            <w:r w:rsidRPr="003213B4">
              <w:rPr>
                <w:sz w:val="22"/>
                <w:szCs w:val="22"/>
              </w:rPr>
              <w:t xml:space="preserve">pojemności 100 </w:t>
            </w:r>
            <w:proofErr w:type="spellStart"/>
            <w:r w:rsidRPr="003213B4">
              <w:rPr>
                <w:sz w:val="22"/>
                <w:szCs w:val="22"/>
              </w:rPr>
              <w:t>pF</w:t>
            </w:r>
            <w:proofErr w:type="spellEnd"/>
            <w:r w:rsidRPr="003213B4">
              <w:rPr>
                <w:sz w:val="22"/>
                <w:szCs w:val="22"/>
              </w:rPr>
              <w:t xml:space="preserve"> oraz dwa rezystory o rezystancjach odpowiednio 47 MΩ i 16 </w:t>
            </w:r>
            <w:proofErr w:type="spellStart"/>
            <w:r w:rsidRPr="003213B4">
              <w:rPr>
                <w:sz w:val="22"/>
                <w:szCs w:val="22"/>
              </w:rPr>
              <w:t>kΩ</w:t>
            </w:r>
            <w:proofErr w:type="spellEnd"/>
            <w:r w:rsidRPr="003213B4">
              <w:rPr>
                <w:sz w:val="22"/>
                <w:szCs w:val="22"/>
              </w:rPr>
              <w:t>, zamiast</w:t>
            </w:r>
          </w:p>
          <w:p w14:paraId="0A83B71A" w14:textId="77777777" w:rsidR="00F10691" w:rsidRPr="003213B4" w:rsidRDefault="00F10691" w:rsidP="00F10691">
            <w:pPr>
              <w:spacing w:before="60" w:after="60"/>
              <w:ind w:left="30" w:right="-72"/>
              <w:rPr>
                <w:sz w:val="22"/>
                <w:szCs w:val="22"/>
              </w:rPr>
            </w:pPr>
            <w:r w:rsidRPr="003213B4">
              <w:rPr>
                <w:sz w:val="22"/>
                <w:szCs w:val="22"/>
              </w:rPr>
              <w:lastRenderedPageBreak/>
              <w:t xml:space="preserve">wskazanego w SWZ kondensatora 1–1,5 </w:t>
            </w:r>
            <w:proofErr w:type="spellStart"/>
            <w:r w:rsidRPr="003213B4">
              <w:rPr>
                <w:sz w:val="22"/>
                <w:szCs w:val="22"/>
              </w:rPr>
              <w:t>nF</w:t>
            </w:r>
            <w:proofErr w:type="spellEnd"/>
            <w:r w:rsidRPr="003213B4">
              <w:rPr>
                <w:sz w:val="22"/>
                <w:szCs w:val="22"/>
              </w:rPr>
              <w:t xml:space="preserve"> oraz rezystora 10–15 MΩ na linii HV?</w:t>
            </w:r>
          </w:p>
          <w:p w14:paraId="7A14059B" w14:textId="77777777" w:rsidR="00F10691" w:rsidRPr="003213B4" w:rsidRDefault="00F10691" w:rsidP="00F10691">
            <w:pPr>
              <w:spacing w:before="60" w:after="60"/>
              <w:ind w:left="30" w:right="-72"/>
              <w:rPr>
                <w:sz w:val="22"/>
                <w:szCs w:val="22"/>
              </w:rPr>
            </w:pPr>
            <w:r w:rsidRPr="003213B4">
              <w:rPr>
                <w:sz w:val="22"/>
                <w:szCs w:val="22"/>
              </w:rPr>
              <w:t>Wnioskujemy o dopuszczenie następującego brzmienia parametru:</w:t>
            </w:r>
          </w:p>
          <w:p w14:paraId="6D280F1B" w14:textId="77777777" w:rsidR="00F10691" w:rsidRPr="003213B4" w:rsidRDefault="00F10691" w:rsidP="00F10691">
            <w:pPr>
              <w:spacing w:before="60" w:after="60"/>
              <w:ind w:left="30" w:right="-72"/>
              <w:rPr>
                <w:sz w:val="22"/>
                <w:szCs w:val="22"/>
              </w:rPr>
            </w:pPr>
            <w:r w:rsidRPr="003213B4">
              <w:rPr>
                <w:sz w:val="22"/>
                <w:szCs w:val="22"/>
              </w:rPr>
              <w:t xml:space="preserve">„Filtracja HV: kondensator 1–1,5 </w:t>
            </w:r>
            <w:proofErr w:type="spellStart"/>
            <w:r w:rsidRPr="003213B4">
              <w:rPr>
                <w:sz w:val="22"/>
                <w:szCs w:val="22"/>
              </w:rPr>
              <w:t>nF</w:t>
            </w:r>
            <w:proofErr w:type="spellEnd"/>
            <w:r w:rsidRPr="003213B4">
              <w:rPr>
                <w:sz w:val="22"/>
                <w:szCs w:val="22"/>
              </w:rPr>
              <w:t xml:space="preserve"> oraz rezystor 10–15 MΩ na linii HV lub układ obejmujący</w:t>
            </w:r>
          </w:p>
          <w:p w14:paraId="34D86C21" w14:textId="77777777" w:rsidR="00F10691" w:rsidRPr="003213B4" w:rsidRDefault="00F10691" w:rsidP="00F10691">
            <w:pPr>
              <w:spacing w:before="60" w:after="60"/>
              <w:ind w:left="30" w:right="-72"/>
              <w:rPr>
                <w:sz w:val="22"/>
                <w:szCs w:val="22"/>
              </w:rPr>
            </w:pPr>
            <w:r w:rsidRPr="003213B4">
              <w:rPr>
                <w:sz w:val="22"/>
                <w:szCs w:val="22"/>
              </w:rPr>
              <w:t xml:space="preserve">kondensator 100 </w:t>
            </w:r>
            <w:proofErr w:type="spellStart"/>
            <w:r w:rsidRPr="003213B4">
              <w:rPr>
                <w:sz w:val="22"/>
                <w:szCs w:val="22"/>
              </w:rPr>
              <w:t>pF</w:t>
            </w:r>
            <w:proofErr w:type="spellEnd"/>
            <w:r w:rsidRPr="003213B4">
              <w:rPr>
                <w:sz w:val="22"/>
                <w:szCs w:val="22"/>
              </w:rPr>
              <w:t xml:space="preserve"> oraz dwa rezystory: 47 MΩ i 16 </w:t>
            </w:r>
            <w:proofErr w:type="spellStart"/>
            <w:r w:rsidRPr="003213B4">
              <w:rPr>
                <w:sz w:val="22"/>
                <w:szCs w:val="22"/>
              </w:rPr>
              <w:t>kΩ</w:t>
            </w:r>
            <w:proofErr w:type="spellEnd"/>
            <w:r w:rsidRPr="003213B4">
              <w:rPr>
                <w:sz w:val="22"/>
                <w:szCs w:val="22"/>
              </w:rPr>
              <w:t>, dostosowany do konstrukcji</w:t>
            </w:r>
          </w:p>
          <w:p w14:paraId="6DB9086D" w14:textId="77777777" w:rsidR="00F10691" w:rsidRPr="003213B4" w:rsidRDefault="00F10691" w:rsidP="00F10691">
            <w:pPr>
              <w:spacing w:before="60" w:after="60"/>
              <w:ind w:left="30" w:right="-72"/>
              <w:rPr>
                <w:sz w:val="22"/>
                <w:szCs w:val="22"/>
              </w:rPr>
            </w:pPr>
            <w:r w:rsidRPr="003213B4">
              <w:rPr>
                <w:sz w:val="22"/>
                <w:szCs w:val="22"/>
              </w:rPr>
              <w:t>oferowanego toru pomiarowego”.</w:t>
            </w:r>
          </w:p>
          <w:p w14:paraId="6E8520A6" w14:textId="77777777" w:rsidR="00F10691" w:rsidRPr="003213B4" w:rsidRDefault="00F10691" w:rsidP="00F10691">
            <w:pPr>
              <w:spacing w:before="60" w:after="60"/>
              <w:ind w:left="30" w:right="-72"/>
              <w:rPr>
                <w:sz w:val="22"/>
                <w:szCs w:val="22"/>
              </w:rPr>
            </w:pPr>
            <w:r w:rsidRPr="003213B4">
              <w:rPr>
                <w:sz w:val="22"/>
                <w:szCs w:val="22"/>
              </w:rPr>
              <w:t>Uzasadnienie:</w:t>
            </w:r>
          </w:p>
          <w:p w14:paraId="0442859B" w14:textId="77777777" w:rsidR="00F10691" w:rsidRPr="003213B4" w:rsidRDefault="00F10691" w:rsidP="00F10691">
            <w:pPr>
              <w:spacing w:before="60" w:after="60"/>
              <w:ind w:left="30" w:right="-72"/>
              <w:rPr>
                <w:sz w:val="22"/>
                <w:szCs w:val="22"/>
              </w:rPr>
            </w:pPr>
            <w:r w:rsidRPr="003213B4">
              <w:rPr>
                <w:sz w:val="22"/>
                <w:szCs w:val="22"/>
              </w:rPr>
              <w:t>Wnosimy o dopuszczenie alternatywnego rozwiązania układowego, w którym wartości</w:t>
            </w:r>
          </w:p>
          <w:p w14:paraId="070C442F" w14:textId="77777777" w:rsidR="00F10691" w:rsidRPr="003213B4" w:rsidRDefault="00F10691" w:rsidP="00F10691">
            <w:pPr>
              <w:spacing w:before="60" w:after="60"/>
              <w:ind w:left="30" w:right="-72"/>
              <w:rPr>
                <w:sz w:val="22"/>
                <w:szCs w:val="22"/>
              </w:rPr>
            </w:pPr>
            <w:r w:rsidRPr="003213B4">
              <w:rPr>
                <w:sz w:val="22"/>
                <w:szCs w:val="22"/>
              </w:rPr>
              <w:t>elementów są dobrane do konstrukcji oferowanego zestawu. Proponujemy, aby</w:t>
            </w:r>
          </w:p>
          <w:p w14:paraId="7CA06D60" w14:textId="77777777" w:rsidR="00F10691" w:rsidRPr="003213B4" w:rsidRDefault="00F10691" w:rsidP="00F10691">
            <w:pPr>
              <w:spacing w:before="60" w:after="60"/>
              <w:ind w:left="30" w:right="-72"/>
              <w:rPr>
                <w:sz w:val="22"/>
                <w:szCs w:val="22"/>
              </w:rPr>
            </w:pPr>
            <w:r w:rsidRPr="003213B4">
              <w:rPr>
                <w:sz w:val="22"/>
                <w:szCs w:val="22"/>
              </w:rPr>
              <w:t>warunkiem jego akceptacji było zapewnienie przez Wykonawcę prawidłowej polaryzacji</w:t>
            </w:r>
          </w:p>
          <w:p w14:paraId="319105D2" w14:textId="77777777" w:rsidR="00F10691" w:rsidRPr="003213B4" w:rsidRDefault="00F10691" w:rsidP="00F10691">
            <w:pPr>
              <w:spacing w:before="60" w:after="60"/>
              <w:ind w:left="30" w:right="-72"/>
              <w:rPr>
                <w:sz w:val="22"/>
                <w:szCs w:val="22"/>
              </w:rPr>
            </w:pPr>
            <w:r w:rsidRPr="003213B4">
              <w:rPr>
                <w:sz w:val="22"/>
                <w:szCs w:val="22"/>
              </w:rPr>
              <w:t>detektorów, ograniczenia zakłóceń pochodzących z zasilania HV oraz poprawnej</w:t>
            </w:r>
          </w:p>
          <w:p w14:paraId="23990C34" w14:textId="77777777" w:rsidR="00F10691" w:rsidRDefault="00F10691" w:rsidP="00F10691">
            <w:pPr>
              <w:spacing w:before="60" w:after="60"/>
              <w:ind w:left="30" w:right="-72"/>
              <w:rPr>
                <w:sz w:val="22"/>
                <w:szCs w:val="22"/>
              </w:rPr>
            </w:pPr>
            <w:r w:rsidRPr="003213B4">
              <w:rPr>
                <w:sz w:val="22"/>
                <w:szCs w:val="22"/>
              </w:rPr>
              <w:t>współpracy detektorów z analizatorem.</w:t>
            </w:r>
          </w:p>
          <w:p w14:paraId="6DDAD4B9" w14:textId="77777777" w:rsidR="00F10691" w:rsidRDefault="00F10691" w:rsidP="00F10691">
            <w:pPr>
              <w:spacing w:after="40"/>
              <w:ind w:right="-72"/>
              <w:rPr>
                <w:b/>
                <w:bCs/>
                <w:sz w:val="22"/>
                <w:szCs w:val="22"/>
              </w:rPr>
            </w:pPr>
          </w:p>
          <w:p w14:paraId="7F1FBD2E" w14:textId="77777777" w:rsidR="00F10691" w:rsidRDefault="00F10691" w:rsidP="00F10691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Treść zapytań brzmi następująco: </w:t>
            </w:r>
            <w:r w:rsidRPr="006A5DF1">
              <w:rPr>
                <w:b/>
                <w:bCs/>
                <w:sz w:val="22"/>
                <w:szCs w:val="22"/>
              </w:rPr>
              <w:t xml:space="preserve"> </w:t>
            </w:r>
            <w:r>
              <w:rPr>
                <w:b/>
                <w:bCs/>
                <w:sz w:val="22"/>
                <w:szCs w:val="22"/>
              </w:rPr>
              <w:t>3</w:t>
            </w:r>
          </w:p>
          <w:p w14:paraId="7FA99733" w14:textId="77777777" w:rsidR="00F10691" w:rsidRPr="003213B4" w:rsidRDefault="00F10691" w:rsidP="00F10691">
            <w:pPr>
              <w:spacing w:before="60" w:after="60"/>
              <w:ind w:left="30" w:right="-72"/>
              <w:rPr>
                <w:sz w:val="22"/>
                <w:szCs w:val="22"/>
              </w:rPr>
            </w:pPr>
            <w:r w:rsidRPr="003213B4">
              <w:rPr>
                <w:sz w:val="22"/>
                <w:szCs w:val="22"/>
              </w:rPr>
              <w:t>Czy Zamawiający dopuści analizator wielokanałowy z możliwością regulacji częstotliwości</w:t>
            </w:r>
          </w:p>
          <w:p w14:paraId="281A8BB8" w14:textId="77777777" w:rsidR="00F10691" w:rsidRPr="003213B4" w:rsidRDefault="00F10691" w:rsidP="00F10691">
            <w:pPr>
              <w:spacing w:before="60" w:after="60"/>
              <w:ind w:left="30" w:right="-72"/>
              <w:rPr>
                <w:sz w:val="22"/>
                <w:szCs w:val="22"/>
              </w:rPr>
            </w:pPr>
            <w:r w:rsidRPr="003213B4">
              <w:rPr>
                <w:sz w:val="22"/>
                <w:szCs w:val="22"/>
              </w:rPr>
              <w:t>próbkowania w zakresie od 0,1 MHz do 20 MHz, zamiast wskazanego w SWZ zakresu od</w:t>
            </w:r>
          </w:p>
          <w:p w14:paraId="1D6EE5FE" w14:textId="77777777" w:rsidR="00F10691" w:rsidRPr="003213B4" w:rsidRDefault="00F10691" w:rsidP="00F10691">
            <w:pPr>
              <w:spacing w:before="60" w:after="60"/>
              <w:ind w:left="30" w:right="-72"/>
              <w:rPr>
                <w:sz w:val="22"/>
                <w:szCs w:val="22"/>
              </w:rPr>
            </w:pPr>
            <w:r w:rsidRPr="003213B4">
              <w:rPr>
                <w:sz w:val="22"/>
                <w:szCs w:val="22"/>
              </w:rPr>
              <w:t>0,1 kHz do 20 MHz?</w:t>
            </w:r>
          </w:p>
          <w:p w14:paraId="4279F413" w14:textId="77777777" w:rsidR="00F10691" w:rsidRPr="003213B4" w:rsidRDefault="00F10691" w:rsidP="00F10691">
            <w:pPr>
              <w:spacing w:before="60" w:after="60"/>
              <w:ind w:left="30" w:right="-72"/>
              <w:rPr>
                <w:sz w:val="22"/>
                <w:szCs w:val="22"/>
              </w:rPr>
            </w:pPr>
            <w:r w:rsidRPr="003213B4">
              <w:rPr>
                <w:sz w:val="22"/>
                <w:szCs w:val="22"/>
              </w:rPr>
              <w:t>Uzasadnienie:</w:t>
            </w:r>
          </w:p>
          <w:p w14:paraId="5B955C96" w14:textId="77777777" w:rsidR="00F10691" w:rsidRPr="003213B4" w:rsidRDefault="00F10691" w:rsidP="00F10691">
            <w:pPr>
              <w:spacing w:before="60" w:after="60"/>
              <w:ind w:left="30" w:right="-72"/>
              <w:rPr>
                <w:sz w:val="22"/>
                <w:szCs w:val="22"/>
              </w:rPr>
            </w:pPr>
            <w:r w:rsidRPr="003213B4">
              <w:rPr>
                <w:sz w:val="22"/>
                <w:szCs w:val="22"/>
              </w:rPr>
              <w:t>Wnosimy o dopuszczenie rozwiązania o wyższej dolnej granicy częstotliwości</w:t>
            </w:r>
          </w:p>
          <w:p w14:paraId="0C0DBE9D" w14:textId="77777777" w:rsidR="00F10691" w:rsidRPr="003213B4" w:rsidRDefault="00F10691" w:rsidP="00F10691">
            <w:pPr>
              <w:spacing w:before="60" w:after="60"/>
              <w:ind w:left="30" w:right="-72"/>
              <w:rPr>
                <w:sz w:val="22"/>
                <w:szCs w:val="22"/>
              </w:rPr>
            </w:pPr>
            <w:r w:rsidRPr="003213B4">
              <w:rPr>
                <w:sz w:val="22"/>
                <w:szCs w:val="22"/>
              </w:rPr>
              <w:t>próbkowania, przy zachowaniu wymaganej wartości maksymalnej wynoszącej 20 MHz.</w:t>
            </w:r>
          </w:p>
          <w:p w14:paraId="06563187" w14:textId="77777777" w:rsidR="00F10691" w:rsidRPr="003213B4" w:rsidRDefault="00F10691" w:rsidP="00F10691">
            <w:pPr>
              <w:spacing w:before="60" w:after="60"/>
              <w:ind w:left="30" w:right="-72"/>
              <w:rPr>
                <w:sz w:val="22"/>
                <w:szCs w:val="22"/>
              </w:rPr>
            </w:pPr>
            <w:r w:rsidRPr="003213B4">
              <w:rPr>
                <w:sz w:val="22"/>
                <w:szCs w:val="22"/>
              </w:rPr>
              <w:t>Proponowane rozwiązanie zostanie dobrane do parametrów sygnałów z oferowanych</w:t>
            </w:r>
          </w:p>
          <w:p w14:paraId="33B6CD21" w14:textId="77777777" w:rsidR="00F10691" w:rsidRPr="003213B4" w:rsidRDefault="00F10691" w:rsidP="00F10691">
            <w:pPr>
              <w:spacing w:before="60" w:after="60"/>
              <w:ind w:left="30" w:right="-72"/>
              <w:rPr>
                <w:sz w:val="22"/>
                <w:szCs w:val="22"/>
              </w:rPr>
            </w:pPr>
            <w:r w:rsidRPr="003213B4">
              <w:rPr>
                <w:sz w:val="22"/>
                <w:szCs w:val="22"/>
              </w:rPr>
              <w:t>detektorów, z zapewnieniem prawidłowej rejestracji i analizy impulsów oraz zachowaniem</w:t>
            </w:r>
          </w:p>
          <w:p w14:paraId="06E8309A" w14:textId="77777777" w:rsidR="00F10691" w:rsidRPr="003213B4" w:rsidRDefault="00F10691" w:rsidP="00F10691">
            <w:pPr>
              <w:spacing w:before="60" w:after="60"/>
              <w:ind w:left="30" w:right="-72"/>
              <w:rPr>
                <w:sz w:val="22"/>
                <w:szCs w:val="22"/>
              </w:rPr>
            </w:pPr>
            <w:r w:rsidRPr="003213B4">
              <w:rPr>
                <w:sz w:val="22"/>
                <w:szCs w:val="22"/>
              </w:rPr>
              <w:t>pozostałych wymaganych funkcji zestawu pomiarowego.</w:t>
            </w:r>
          </w:p>
          <w:p w14:paraId="149D2D9C" w14:textId="77777777" w:rsidR="00F10691" w:rsidRPr="003213B4" w:rsidRDefault="00F10691" w:rsidP="00F10691">
            <w:pPr>
              <w:spacing w:before="60" w:after="60"/>
              <w:ind w:left="30" w:right="-72"/>
              <w:rPr>
                <w:sz w:val="22"/>
                <w:szCs w:val="22"/>
              </w:rPr>
            </w:pPr>
            <w:r w:rsidRPr="003213B4">
              <w:rPr>
                <w:sz w:val="22"/>
                <w:szCs w:val="22"/>
              </w:rPr>
              <w:t>Zwracamy się o ocenę proponowanego rozwiązania pod względem funkcjonalności</w:t>
            </w:r>
          </w:p>
          <w:p w14:paraId="6CEB6CD8" w14:textId="77777777" w:rsidR="00F10691" w:rsidRPr="003213B4" w:rsidRDefault="00F10691" w:rsidP="00F10691">
            <w:pPr>
              <w:spacing w:before="60" w:after="60"/>
              <w:ind w:left="30" w:right="-72"/>
              <w:rPr>
                <w:sz w:val="22"/>
                <w:szCs w:val="22"/>
              </w:rPr>
            </w:pPr>
            <w:r w:rsidRPr="003213B4">
              <w:rPr>
                <w:sz w:val="22"/>
                <w:szCs w:val="22"/>
              </w:rPr>
              <w:t>kompletnego toru pomiarowego, a nie wyłącznie zgodności nominalnych wartości</w:t>
            </w:r>
          </w:p>
          <w:p w14:paraId="1EBB9CFF" w14:textId="77777777" w:rsidR="00F10691" w:rsidRPr="003213B4" w:rsidRDefault="00F10691" w:rsidP="00F10691">
            <w:pPr>
              <w:spacing w:before="60" w:after="60"/>
              <w:ind w:left="30" w:right="-72"/>
              <w:rPr>
                <w:sz w:val="22"/>
                <w:szCs w:val="22"/>
              </w:rPr>
            </w:pPr>
            <w:r w:rsidRPr="003213B4">
              <w:rPr>
                <w:sz w:val="22"/>
                <w:szCs w:val="22"/>
              </w:rPr>
              <w:t>poszczególnych elementów.</w:t>
            </w:r>
          </w:p>
          <w:p w14:paraId="1E82A64D" w14:textId="77777777" w:rsidR="00F10691" w:rsidRPr="003213B4" w:rsidRDefault="00F10691" w:rsidP="00F10691">
            <w:pPr>
              <w:spacing w:before="60" w:after="60"/>
              <w:ind w:left="30" w:right="-72"/>
              <w:rPr>
                <w:sz w:val="22"/>
                <w:szCs w:val="22"/>
              </w:rPr>
            </w:pPr>
            <w:r w:rsidRPr="003213B4">
              <w:rPr>
                <w:sz w:val="22"/>
                <w:szCs w:val="22"/>
              </w:rPr>
              <w:t>W przypadku pozytywnej odpowiedzi prosimy o odpowiednią zmianę treści SWZ oraz</w:t>
            </w:r>
          </w:p>
          <w:p w14:paraId="15328C47" w14:textId="77777777" w:rsidR="00F10691" w:rsidRPr="003213B4" w:rsidRDefault="00F10691" w:rsidP="00F10691">
            <w:pPr>
              <w:spacing w:before="60" w:after="60"/>
              <w:ind w:left="30" w:right="-72"/>
              <w:rPr>
                <w:sz w:val="22"/>
                <w:szCs w:val="22"/>
              </w:rPr>
            </w:pPr>
            <w:r w:rsidRPr="003213B4">
              <w:rPr>
                <w:sz w:val="22"/>
                <w:szCs w:val="22"/>
              </w:rPr>
              <w:t>potwierdzenie, że zestaw o wskazanych powyżej parametrach zostanie uznany za zgodny</w:t>
            </w:r>
          </w:p>
          <w:p w14:paraId="4F3C2B07" w14:textId="77777777" w:rsidR="00F10691" w:rsidRPr="003213B4" w:rsidRDefault="00F10691" w:rsidP="00F10691">
            <w:pPr>
              <w:spacing w:before="60" w:after="60"/>
              <w:ind w:left="30" w:right="-72"/>
              <w:rPr>
                <w:sz w:val="22"/>
                <w:szCs w:val="22"/>
              </w:rPr>
            </w:pPr>
            <w:r w:rsidRPr="003213B4">
              <w:rPr>
                <w:sz w:val="22"/>
                <w:szCs w:val="22"/>
              </w:rPr>
              <w:t>z wymaganiami Zamawiającego, przy spełnieniu pozostałych wymagań postępowania.</w:t>
            </w:r>
          </w:p>
          <w:p w14:paraId="6AAC05D0" w14:textId="77777777" w:rsidR="00407328" w:rsidRDefault="00407328" w:rsidP="00F10691">
            <w:pPr>
              <w:spacing w:after="40"/>
              <w:ind w:right="-72"/>
              <w:rPr>
                <w:sz w:val="22"/>
                <w:szCs w:val="22"/>
              </w:rPr>
            </w:pPr>
          </w:p>
          <w:p w14:paraId="49316E61" w14:textId="5712CC99" w:rsidR="00726D63" w:rsidRDefault="00726D63" w:rsidP="003213B4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Odpowiedź Zamawiającego:</w:t>
            </w:r>
          </w:p>
          <w:p w14:paraId="668D3E3A" w14:textId="77777777" w:rsidR="003F6C87" w:rsidRPr="00DF4963" w:rsidRDefault="003F6C87" w:rsidP="003F6C87">
            <w:pPr>
              <w:jc w:val="both"/>
              <w:rPr>
                <w:sz w:val="22"/>
                <w:szCs w:val="22"/>
              </w:rPr>
            </w:pPr>
            <w:r w:rsidRPr="00DF4963">
              <w:rPr>
                <w:sz w:val="22"/>
                <w:szCs w:val="22"/>
              </w:rPr>
              <w:t xml:space="preserve">W odpowiedzi na zapytania, Zamawiający dokonuje zmiany zapisów pkt. 4 </w:t>
            </w:r>
            <w:proofErr w:type="spellStart"/>
            <w:r w:rsidRPr="00DF4963">
              <w:rPr>
                <w:sz w:val="22"/>
                <w:szCs w:val="22"/>
              </w:rPr>
              <w:t>ppkt</w:t>
            </w:r>
            <w:proofErr w:type="spellEnd"/>
            <w:r w:rsidRPr="00DF4963">
              <w:rPr>
                <w:sz w:val="22"/>
                <w:szCs w:val="22"/>
              </w:rPr>
              <w:t>. 4.1 SWZ, który otrzymuje brzmienie:</w:t>
            </w:r>
          </w:p>
          <w:p w14:paraId="4EC3B333" w14:textId="77777777" w:rsidR="003213B4" w:rsidRDefault="003213B4" w:rsidP="003213B4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</w:p>
          <w:p w14:paraId="42711B74" w14:textId="77777777" w:rsidR="003F6C87" w:rsidRPr="00DF4963" w:rsidRDefault="003F6C87" w:rsidP="00F10691">
            <w:pPr>
              <w:jc w:val="both"/>
              <w:rPr>
                <w:b/>
                <w:sz w:val="22"/>
                <w:szCs w:val="22"/>
              </w:rPr>
            </w:pPr>
            <w:r w:rsidRPr="00DF4963">
              <w:rPr>
                <w:b/>
                <w:sz w:val="22"/>
                <w:szCs w:val="22"/>
              </w:rPr>
              <w:t>Z zapisu:</w:t>
            </w:r>
          </w:p>
          <w:tbl>
            <w:tblPr>
              <w:tblW w:w="8655" w:type="dxa"/>
              <w:tblInd w:w="817" w:type="dxa"/>
              <w:tblLayout w:type="fixed"/>
              <w:tblCellMar>
                <w:left w:w="10" w:type="dxa"/>
                <w:right w:w="10" w:type="dxa"/>
              </w:tblCellMar>
              <w:tblLook w:val="04A0" w:firstRow="1" w:lastRow="0" w:firstColumn="1" w:lastColumn="0" w:noHBand="0" w:noVBand="1"/>
            </w:tblPr>
            <w:tblGrid>
              <w:gridCol w:w="8655"/>
            </w:tblGrid>
            <w:tr w:rsidR="003F6C87" w:rsidRPr="00E93DBF" w14:paraId="6E5EF371" w14:textId="77777777" w:rsidTr="00F10691">
              <w:trPr>
                <w:trHeight w:val="835"/>
              </w:trPr>
              <w:tc>
                <w:tcPr>
                  <w:tcW w:w="865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21ADC363" w14:textId="77777777" w:rsidR="003F6C87" w:rsidRPr="000978F1" w:rsidRDefault="003F6C87" w:rsidP="003F6C87">
                  <w:pPr>
                    <w:pStyle w:val="Bezodstpw"/>
                    <w:rPr>
                      <w:rFonts w:ascii="Verdana" w:eastAsia="Times New Roman" w:hAnsi="Verdana"/>
                      <w:bCs/>
                      <w:sz w:val="18"/>
                      <w:szCs w:val="18"/>
                      <w:lang w:eastAsia="pl-PL"/>
                    </w:rPr>
                  </w:pPr>
                  <w:r w:rsidRPr="00E93DBF">
                    <w:rPr>
                      <w:rFonts w:ascii="Verdana" w:hAnsi="Verdana"/>
                      <w:b/>
                      <w:sz w:val="18"/>
                      <w:szCs w:val="18"/>
                    </w:rPr>
                    <w:t xml:space="preserve">Wspólny Słownik Zamówień: </w:t>
                  </w:r>
                  <w:r>
                    <w:rPr>
                      <w:rFonts w:ascii="Verdana" w:hAnsi="Verdana"/>
                      <w:b/>
                      <w:sz w:val="18"/>
                      <w:szCs w:val="18"/>
                    </w:rPr>
                    <w:t>38410000-2</w:t>
                  </w:r>
                  <w:r w:rsidRPr="00E93DBF">
                    <w:rPr>
                      <w:rFonts w:ascii="Verdana" w:hAnsi="Verdana"/>
                      <w:b/>
                      <w:sz w:val="18"/>
                      <w:szCs w:val="18"/>
                    </w:rPr>
                    <w:t xml:space="preserve"> – </w:t>
                  </w:r>
                  <w:r w:rsidRPr="00A23ACF">
                    <w:rPr>
                      <w:rFonts w:ascii="Verdana" w:eastAsia="Times New Roman" w:hAnsi="Verdana"/>
                      <w:bCs/>
                      <w:sz w:val="18"/>
                      <w:szCs w:val="18"/>
                      <w:lang w:eastAsia="pl-PL"/>
                    </w:rPr>
                    <w:t>Przyrządy pomiarowe</w:t>
                  </w:r>
                </w:p>
                <w:p w14:paraId="222D74E6" w14:textId="77777777" w:rsidR="003F6C87" w:rsidRPr="00F71DFC" w:rsidRDefault="003F6C87" w:rsidP="003F6C87">
                  <w:pPr>
                    <w:pStyle w:val="Bezodstpw"/>
                    <w:rPr>
                      <w:rFonts w:ascii="Verdana" w:hAnsi="Verdana"/>
                      <w:b/>
                      <w:sz w:val="18"/>
                      <w:szCs w:val="18"/>
                    </w:rPr>
                  </w:pPr>
                  <w:r w:rsidRPr="00F71DFC">
                    <w:rPr>
                      <w:rFonts w:ascii="Verdana" w:hAnsi="Verdana"/>
                      <w:b/>
                      <w:sz w:val="18"/>
                      <w:szCs w:val="18"/>
                    </w:rPr>
                    <w:t>Specyfikacja techniczna:</w:t>
                  </w:r>
                </w:p>
                <w:p w14:paraId="44EA5D6B" w14:textId="77777777" w:rsidR="003F6C87" w:rsidRPr="00DD74E9" w:rsidRDefault="003F6C87" w:rsidP="003F6C87">
                  <w:pPr>
                    <w:jc w:val="both"/>
                    <w:rPr>
                      <w:rFonts w:ascii="Verdana" w:hAnsi="Verdana"/>
                    </w:rPr>
                  </w:pPr>
                  <w:bookmarkStart w:id="0" w:name="_Toc187738040"/>
                  <w:r w:rsidRPr="00DD74E9">
                    <w:rPr>
                      <w:rFonts w:ascii="Verdana" w:hAnsi="Verdana"/>
                    </w:rPr>
                    <w:t>Zestaw pomiarowy składający się z: czterech liczników proporcjonalnych He-3, analizatora wielokanałowego oraz oprogramowania do obsługi torów pomiarowych.</w:t>
                  </w:r>
                </w:p>
                <w:p w14:paraId="6E0E9EBF" w14:textId="77777777" w:rsidR="003F6C87" w:rsidRPr="00DD74E9" w:rsidRDefault="003F6C87" w:rsidP="003F6C87">
                  <w:pPr>
                    <w:pStyle w:val="Akapitzlist"/>
                    <w:numPr>
                      <w:ilvl w:val="0"/>
                      <w:numId w:val="10"/>
                    </w:numPr>
                    <w:jc w:val="both"/>
                    <w:rPr>
                      <w:rFonts w:ascii="Verdana" w:hAnsi="Verdana"/>
                      <w:sz w:val="20"/>
                      <w:szCs w:val="20"/>
                    </w:rPr>
                  </w:pPr>
                  <w:r w:rsidRPr="00DD74E9">
                    <w:rPr>
                      <w:rFonts w:ascii="Verdana" w:hAnsi="Verdana"/>
                      <w:sz w:val="20"/>
                      <w:szCs w:val="20"/>
                    </w:rPr>
                    <w:t>4 sztuki detektorów neutronów</w:t>
                  </w:r>
                </w:p>
                <w:tbl>
                  <w:tblPr>
                    <w:tblW w:w="5000" w:type="pct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3079"/>
                    <w:gridCol w:w="5344"/>
                  </w:tblGrid>
                  <w:tr w:rsidR="003F6C87" w:rsidRPr="00DD74E9" w14:paraId="470F72F2" w14:textId="77777777" w:rsidTr="00A13FEE">
                    <w:trPr>
                      <w:trHeight w:val="214"/>
                      <w:tblHeader/>
                    </w:trPr>
                    <w:tc>
                      <w:tcPr>
                        <w:tcW w:w="3380" w:type="dxa"/>
                        <w:tcBorders>
                          <w:top w:val="single" w:sz="6" w:space="0" w:color="DDDDDD"/>
                          <w:left w:val="single" w:sz="6" w:space="0" w:color="DDDDDD"/>
                          <w:bottom w:val="single" w:sz="6" w:space="0" w:color="DDDDDD"/>
                          <w:right w:val="single" w:sz="6" w:space="0" w:color="DDDDDD"/>
                        </w:tcBorders>
                        <w:shd w:val="clear" w:color="auto" w:fill="F2F2F2"/>
                        <w:tcMar>
                          <w:top w:w="120" w:type="dxa"/>
                          <w:left w:w="120" w:type="dxa"/>
                          <w:bottom w:w="120" w:type="dxa"/>
                          <w:right w:w="120" w:type="dxa"/>
                        </w:tcMar>
                        <w:vAlign w:val="center"/>
                        <w:hideMark/>
                      </w:tcPr>
                      <w:p w14:paraId="41ECED2A" w14:textId="77777777" w:rsidR="003F6C87" w:rsidRPr="00DD74E9" w:rsidRDefault="003F6C87" w:rsidP="003F6C87">
                        <w:pPr>
                          <w:rPr>
                            <w:rFonts w:ascii="Verdana" w:hAnsi="Verdana"/>
                            <w:b/>
                            <w:bCs/>
                          </w:rPr>
                        </w:pPr>
                        <w:r w:rsidRPr="00DD74E9">
                          <w:rPr>
                            <w:rFonts w:ascii="Verdana" w:hAnsi="Verdana"/>
                            <w:b/>
                            <w:bCs/>
                          </w:rPr>
                          <w:lastRenderedPageBreak/>
                          <w:t>Parametr</w:t>
                        </w:r>
                      </w:p>
                    </w:tc>
                    <w:tc>
                      <w:tcPr>
                        <w:tcW w:w="6008" w:type="dxa"/>
                        <w:tcBorders>
                          <w:top w:val="single" w:sz="6" w:space="0" w:color="DDDDDD"/>
                          <w:left w:val="single" w:sz="6" w:space="0" w:color="DDDDDD"/>
                          <w:bottom w:val="single" w:sz="6" w:space="0" w:color="DDDDDD"/>
                          <w:right w:val="single" w:sz="6" w:space="0" w:color="DDDDDD"/>
                        </w:tcBorders>
                        <w:shd w:val="clear" w:color="auto" w:fill="F2F2F2"/>
                        <w:tcMar>
                          <w:top w:w="120" w:type="dxa"/>
                          <w:left w:w="120" w:type="dxa"/>
                          <w:bottom w:w="120" w:type="dxa"/>
                          <w:right w:w="120" w:type="dxa"/>
                        </w:tcMar>
                        <w:vAlign w:val="center"/>
                        <w:hideMark/>
                      </w:tcPr>
                      <w:p w14:paraId="39532DC3" w14:textId="77777777" w:rsidR="003F6C87" w:rsidRPr="00DD74E9" w:rsidRDefault="003F6C87" w:rsidP="003F6C87">
                        <w:pPr>
                          <w:rPr>
                            <w:rFonts w:ascii="Verdana" w:hAnsi="Verdana"/>
                            <w:b/>
                            <w:bCs/>
                          </w:rPr>
                        </w:pPr>
                        <w:r w:rsidRPr="00DD74E9">
                          <w:rPr>
                            <w:rFonts w:ascii="Verdana" w:hAnsi="Verdana"/>
                            <w:b/>
                            <w:bCs/>
                          </w:rPr>
                          <w:t>Wartość</w:t>
                        </w:r>
                      </w:p>
                    </w:tc>
                  </w:tr>
                  <w:tr w:rsidR="003F6C87" w:rsidRPr="000978F1" w14:paraId="6DEEA9AA" w14:textId="77777777" w:rsidTr="00A13FEE">
                    <w:trPr>
                      <w:trHeight w:val="150"/>
                    </w:trPr>
                    <w:tc>
                      <w:tcPr>
                        <w:tcW w:w="3380" w:type="dxa"/>
                        <w:tcBorders>
                          <w:top w:val="single" w:sz="6" w:space="0" w:color="DDDDDD"/>
                          <w:left w:val="single" w:sz="6" w:space="0" w:color="DDDDDD"/>
                          <w:bottom w:val="single" w:sz="6" w:space="0" w:color="DDDDDD"/>
                          <w:right w:val="single" w:sz="6" w:space="0" w:color="DDDDDD"/>
                        </w:tcBorders>
                        <w:tcMar>
                          <w:top w:w="120" w:type="dxa"/>
                          <w:left w:w="120" w:type="dxa"/>
                          <w:bottom w:w="120" w:type="dxa"/>
                          <w:right w:w="120" w:type="dxa"/>
                        </w:tcMar>
                        <w:vAlign w:val="center"/>
                        <w:hideMark/>
                      </w:tcPr>
                      <w:p w14:paraId="36B99757" w14:textId="77777777" w:rsidR="003F6C87" w:rsidRPr="000978F1" w:rsidRDefault="003F6C87" w:rsidP="003F6C87">
                        <w:pPr>
                          <w:rPr>
                            <w:rFonts w:ascii="Verdana" w:hAnsi="Verdana"/>
                            <w:sz w:val="18"/>
                            <w:szCs w:val="18"/>
                          </w:rPr>
                        </w:pPr>
                        <w:r w:rsidRPr="000978F1">
                          <w:rPr>
                            <w:rFonts w:ascii="Verdana" w:hAnsi="Verdana"/>
                            <w:sz w:val="18"/>
                            <w:szCs w:val="18"/>
                          </w:rPr>
                          <w:t>Typ</w:t>
                        </w:r>
                      </w:p>
                    </w:tc>
                    <w:tc>
                      <w:tcPr>
                        <w:tcW w:w="6008" w:type="dxa"/>
                        <w:tcBorders>
                          <w:top w:val="single" w:sz="6" w:space="0" w:color="DDDDDD"/>
                          <w:left w:val="single" w:sz="6" w:space="0" w:color="DDDDDD"/>
                          <w:bottom w:val="single" w:sz="6" w:space="0" w:color="DDDDDD"/>
                          <w:right w:val="single" w:sz="6" w:space="0" w:color="DDDDDD"/>
                        </w:tcBorders>
                        <w:tcMar>
                          <w:top w:w="120" w:type="dxa"/>
                          <w:left w:w="120" w:type="dxa"/>
                          <w:bottom w:w="120" w:type="dxa"/>
                          <w:right w:w="120" w:type="dxa"/>
                        </w:tcMar>
                        <w:vAlign w:val="center"/>
                        <w:hideMark/>
                      </w:tcPr>
                      <w:p w14:paraId="08EFADE4" w14:textId="77777777" w:rsidR="003F6C87" w:rsidRPr="000978F1" w:rsidRDefault="003F6C87" w:rsidP="003F6C87">
                        <w:pPr>
                          <w:rPr>
                            <w:rFonts w:ascii="Verdana" w:hAnsi="Verdana"/>
                            <w:sz w:val="18"/>
                            <w:szCs w:val="18"/>
                          </w:rPr>
                        </w:pPr>
                        <w:r w:rsidRPr="000978F1">
                          <w:rPr>
                            <w:rFonts w:ascii="Verdana" w:hAnsi="Verdana"/>
                            <w:sz w:val="18"/>
                            <w:szCs w:val="18"/>
                          </w:rPr>
                          <w:t xml:space="preserve">Licznik proporcjonalny He-3 - detekcja neutronów termicznych </w:t>
                        </w:r>
                      </w:p>
                    </w:tc>
                  </w:tr>
                  <w:tr w:rsidR="003F6C87" w:rsidRPr="000978F1" w14:paraId="6014BB4B" w14:textId="77777777" w:rsidTr="00A13FEE">
                    <w:tc>
                      <w:tcPr>
                        <w:tcW w:w="3380" w:type="dxa"/>
                        <w:tcBorders>
                          <w:top w:val="single" w:sz="6" w:space="0" w:color="DDDDDD"/>
                          <w:left w:val="single" w:sz="6" w:space="0" w:color="DDDDDD"/>
                          <w:bottom w:val="single" w:sz="6" w:space="0" w:color="DDDDDD"/>
                          <w:right w:val="single" w:sz="6" w:space="0" w:color="DDDDDD"/>
                        </w:tcBorders>
                        <w:tcMar>
                          <w:top w:w="120" w:type="dxa"/>
                          <w:left w:w="120" w:type="dxa"/>
                          <w:bottom w:w="120" w:type="dxa"/>
                          <w:right w:w="120" w:type="dxa"/>
                        </w:tcMar>
                        <w:vAlign w:val="center"/>
                        <w:hideMark/>
                      </w:tcPr>
                      <w:p w14:paraId="77EFD48B" w14:textId="77777777" w:rsidR="003F6C87" w:rsidRPr="000978F1" w:rsidRDefault="003F6C87" w:rsidP="003F6C87">
                        <w:pPr>
                          <w:rPr>
                            <w:rFonts w:ascii="Verdana" w:hAnsi="Verdana"/>
                            <w:sz w:val="18"/>
                            <w:szCs w:val="18"/>
                          </w:rPr>
                        </w:pPr>
                        <w:r w:rsidRPr="000978F1">
                          <w:rPr>
                            <w:rFonts w:ascii="Verdana" w:hAnsi="Verdana"/>
                            <w:sz w:val="18"/>
                            <w:szCs w:val="18"/>
                          </w:rPr>
                          <w:t>Gaz wypełniający</w:t>
                        </w:r>
                      </w:p>
                    </w:tc>
                    <w:tc>
                      <w:tcPr>
                        <w:tcW w:w="6008" w:type="dxa"/>
                        <w:tcBorders>
                          <w:top w:val="single" w:sz="6" w:space="0" w:color="DDDDDD"/>
                          <w:left w:val="single" w:sz="6" w:space="0" w:color="DDDDDD"/>
                          <w:bottom w:val="single" w:sz="6" w:space="0" w:color="DDDDDD"/>
                          <w:right w:val="single" w:sz="6" w:space="0" w:color="DDDDDD"/>
                        </w:tcBorders>
                        <w:tcMar>
                          <w:top w:w="120" w:type="dxa"/>
                          <w:left w:w="120" w:type="dxa"/>
                          <w:bottom w:w="120" w:type="dxa"/>
                          <w:right w:w="120" w:type="dxa"/>
                        </w:tcMar>
                        <w:vAlign w:val="center"/>
                        <w:hideMark/>
                      </w:tcPr>
                      <w:p w14:paraId="46B9C704" w14:textId="77777777" w:rsidR="003F6C87" w:rsidRPr="000978F1" w:rsidRDefault="003F6C87" w:rsidP="003F6C87">
                        <w:pPr>
                          <w:rPr>
                            <w:rFonts w:ascii="Verdana" w:hAnsi="Verdana"/>
                            <w:sz w:val="18"/>
                            <w:szCs w:val="18"/>
                          </w:rPr>
                        </w:pPr>
                        <w:r w:rsidRPr="000978F1">
                          <w:rPr>
                            <w:rFonts w:ascii="Verdana" w:hAnsi="Verdana"/>
                            <w:sz w:val="18"/>
                            <w:szCs w:val="18"/>
                          </w:rPr>
                          <w:t>³He (hel-3)</w:t>
                        </w:r>
                      </w:p>
                    </w:tc>
                  </w:tr>
                  <w:tr w:rsidR="003F6C87" w:rsidRPr="000978F1" w14:paraId="432402F4" w14:textId="77777777" w:rsidTr="00A13FEE">
                    <w:tc>
                      <w:tcPr>
                        <w:tcW w:w="3380" w:type="dxa"/>
                        <w:tcBorders>
                          <w:top w:val="single" w:sz="6" w:space="0" w:color="DDDDDD"/>
                          <w:left w:val="single" w:sz="6" w:space="0" w:color="DDDDDD"/>
                          <w:bottom w:val="single" w:sz="6" w:space="0" w:color="DDDDDD"/>
                          <w:right w:val="single" w:sz="6" w:space="0" w:color="DDDDDD"/>
                        </w:tcBorders>
                        <w:tcMar>
                          <w:top w:w="120" w:type="dxa"/>
                          <w:left w:w="120" w:type="dxa"/>
                          <w:bottom w:w="120" w:type="dxa"/>
                          <w:right w:w="120" w:type="dxa"/>
                        </w:tcMar>
                        <w:vAlign w:val="center"/>
                        <w:hideMark/>
                      </w:tcPr>
                      <w:p w14:paraId="16621A18" w14:textId="77777777" w:rsidR="003F6C87" w:rsidRPr="000978F1" w:rsidRDefault="003F6C87" w:rsidP="003F6C87">
                        <w:pPr>
                          <w:rPr>
                            <w:rFonts w:ascii="Verdana" w:hAnsi="Verdana"/>
                            <w:sz w:val="18"/>
                            <w:szCs w:val="18"/>
                          </w:rPr>
                        </w:pPr>
                        <w:r w:rsidRPr="000978F1">
                          <w:rPr>
                            <w:rFonts w:ascii="Verdana" w:hAnsi="Verdana"/>
                            <w:sz w:val="18"/>
                            <w:szCs w:val="18"/>
                          </w:rPr>
                          <w:t>Ciśnienie gazu</w:t>
                        </w:r>
                      </w:p>
                    </w:tc>
                    <w:tc>
                      <w:tcPr>
                        <w:tcW w:w="6008" w:type="dxa"/>
                        <w:tcBorders>
                          <w:top w:val="single" w:sz="6" w:space="0" w:color="DDDDDD"/>
                          <w:left w:val="single" w:sz="6" w:space="0" w:color="DDDDDD"/>
                          <w:bottom w:val="single" w:sz="6" w:space="0" w:color="DDDDDD"/>
                          <w:right w:val="single" w:sz="6" w:space="0" w:color="DDDDDD"/>
                        </w:tcBorders>
                        <w:tcMar>
                          <w:top w:w="120" w:type="dxa"/>
                          <w:left w:w="120" w:type="dxa"/>
                          <w:bottom w:w="120" w:type="dxa"/>
                          <w:right w:w="120" w:type="dxa"/>
                        </w:tcMar>
                        <w:vAlign w:val="center"/>
                        <w:hideMark/>
                      </w:tcPr>
                      <w:p w14:paraId="4C8FC922" w14:textId="77777777" w:rsidR="003F6C87" w:rsidRPr="000978F1" w:rsidRDefault="003F6C87" w:rsidP="003F6C87">
                        <w:pPr>
                          <w:rPr>
                            <w:rFonts w:ascii="Verdana" w:hAnsi="Verdana"/>
                            <w:sz w:val="18"/>
                            <w:szCs w:val="18"/>
                          </w:rPr>
                        </w:pPr>
                        <w:r w:rsidRPr="000978F1">
                          <w:rPr>
                            <w:rFonts w:ascii="Verdana" w:hAnsi="Verdana"/>
                            <w:sz w:val="18"/>
                            <w:szCs w:val="18"/>
                          </w:rPr>
                          <w:t xml:space="preserve">Minimum 2 </w:t>
                        </w:r>
                        <w:proofErr w:type="spellStart"/>
                        <w:r w:rsidRPr="000978F1">
                          <w:rPr>
                            <w:rFonts w:ascii="Verdana" w:hAnsi="Verdana"/>
                            <w:sz w:val="18"/>
                            <w:szCs w:val="18"/>
                          </w:rPr>
                          <w:t>atm</w:t>
                        </w:r>
                        <w:proofErr w:type="spellEnd"/>
                        <w:r w:rsidRPr="000978F1">
                          <w:rPr>
                            <w:rFonts w:ascii="Verdana" w:hAnsi="Verdana"/>
                            <w:sz w:val="18"/>
                            <w:szCs w:val="18"/>
                          </w:rPr>
                          <w:t xml:space="preserve"> </w:t>
                        </w:r>
                      </w:p>
                    </w:tc>
                  </w:tr>
                  <w:tr w:rsidR="003F6C87" w:rsidRPr="000978F1" w14:paraId="4E2F8764" w14:textId="77777777" w:rsidTr="00A13FEE">
                    <w:tc>
                      <w:tcPr>
                        <w:tcW w:w="3380" w:type="dxa"/>
                        <w:tcBorders>
                          <w:top w:val="single" w:sz="6" w:space="0" w:color="DDDDDD"/>
                          <w:left w:val="single" w:sz="6" w:space="0" w:color="DDDDDD"/>
                          <w:bottom w:val="single" w:sz="6" w:space="0" w:color="DDDDDD"/>
                          <w:right w:val="single" w:sz="6" w:space="0" w:color="DDDDDD"/>
                        </w:tcBorders>
                        <w:tcMar>
                          <w:top w:w="120" w:type="dxa"/>
                          <w:left w:w="120" w:type="dxa"/>
                          <w:bottom w:w="120" w:type="dxa"/>
                          <w:right w:w="120" w:type="dxa"/>
                        </w:tcMar>
                        <w:vAlign w:val="center"/>
                        <w:hideMark/>
                      </w:tcPr>
                      <w:p w14:paraId="5792302B" w14:textId="77777777" w:rsidR="003F6C87" w:rsidRPr="000978F1" w:rsidRDefault="003F6C87" w:rsidP="003F6C87">
                        <w:pPr>
                          <w:rPr>
                            <w:rFonts w:ascii="Verdana" w:hAnsi="Verdana"/>
                            <w:sz w:val="18"/>
                            <w:szCs w:val="18"/>
                          </w:rPr>
                        </w:pPr>
                        <w:r w:rsidRPr="000978F1">
                          <w:rPr>
                            <w:rFonts w:ascii="Verdana" w:hAnsi="Verdana"/>
                            <w:sz w:val="18"/>
                            <w:szCs w:val="18"/>
                          </w:rPr>
                          <w:t>Czułość</w:t>
                        </w:r>
                      </w:p>
                    </w:tc>
                    <w:tc>
                      <w:tcPr>
                        <w:tcW w:w="6008" w:type="dxa"/>
                        <w:tcBorders>
                          <w:top w:val="single" w:sz="6" w:space="0" w:color="DDDDDD"/>
                          <w:left w:val="single" w:sz="6" w:space="0" w:color="DDDDDD"/>
                          <w:bottom w:val="single" w:sz="6" w:space="0" w:color="DDDDDD"/>
                          <w:right w:val="single" w:sz="6" w:space="0" w:color="DDDDDD"/>
                        </w:tcBorders>
                        <w:tcMar>
                          <w:top w:w="120" w:type="dxa"/>
                          <w:left w:w="120" w:type="dxa"/>
                          <w:bottom w:w="120" w:type="dxa"/>
                          <w:right w:w="120" w:type="dxa"/>
                        </w:tcMar>
                        <w:vAlign w:val="center"/>
                        <w:hideMark/>
                      </w:tcPr>
                      <w:p w14:paraId="1E4EC02F" w14:textId="77777777" w:rsidR="003F6C87" w:rsidRPr="000978F1" w:rsidRDefault="003F6C87" w:rsidP="003F6C87">
                        <w:pPr>
                          <w:rPr>
                            <w:rFonts w:ascii="Verdana" w:hAnsi="Verdana"/>
                            <w:sz w:val="18"/>
                            <w:szCs w:val="18"/>
                          </w:rPr>
                        </w:pPr>
                        <w:r w:rsidRPr="000978F1">
                          <w:rPr>
                            <w:rFonts w:ascii="Verdana" w:hAnsi="Verdana"/>
                            <w:sz w:val="18"/>
                            <w:szCs w:val="18"/>
                          </w:rPr>
                          <w:t xml:space="preserve">Maksimum 47 </w:t>
                        </w:r>
                        <w:proofErr w:type="spellStart"/>
                        <w:r w:rsidRPr="000978F1">
                          <w:rPr>
                            <w:rFonts w:ascii="Verdana" w:hAnsi="Verdana"/>
                            <w:sz w:val="18"/>
                            <w:szCs w:val="18"/>
                          </w:rPr>
                          <w:t>cps</w:t>
                        </w:r>
                        <w:proofErr w:type="spellEnd"/>
                        <w:r w:rsidRPr="000978F1">
                          <w:rPr>
                            <w:rFonts w:ascii="Verdana" w:hAnsi="Verdana"/>
                            <w:sz w:val="18"/>
                            <w:szCs w:val="18"/>
                          </w:rPr>
                          <w:t>/</w:t>
                        </w:r>
                        <w:proofErr w:type="spellStart"/>
                        <w:r w:rsidRPr="000978F1">
                          <w:rPr>
                            <w:rFonts w:ascii="Verdana" w:hAnsi="Verdana"/>
                            <w:sz w:val="18"/>
                            <w:szCs w:val="18"/>
                          </w:rPr>
                          <w:t>nv</w:t>
                        </w:r>
                        <w:proofErr w:type="spellEnd"/>
                        <w:r w:rsidRPr="000978F1">
                          <w:rPr>
                            <w:rFonts w:ascii="Verdana" w:hAnsi="Verdana"/>
                            <w:sz w:val="18"/>
                            <w:szCs w:val="18"/>
                          </w:rPr>
                          <w:t xml:space="preserve"> (</w:t>
                        </w:r>
                        <w:proofErr w:type="spellStart"/>
                        <w:r w:rsidRPr="000978F1">
                          <w:rPr>
                            <w:rFonts w:ascii="Verdana" w:hAnsi="Verdana"/>
                            <w:sz w:val="18"/>
                            <w:szCs w:val="18"/>
                          </w:rPr>
                          <w:t>imp</w:t>
                        </w:r>
                        <w:proofErr w:type="spellEnd"/>
                        <w:r w:rsidRPr="000978F1">
                          <w:rPr>
                            <w:rFonts w:ascii="Verdana" w:hAnsi="Verdana"/>
                            <w:sz w:val="18"/>
                            <w:szCs w:val="18"/>
                          </w:rPr>
                          <w:t xml:space="preserve">/s na neutron/cm²/s) </w:t>
                        </w:r>
                      </w:p>
                    </w:tc>
                  </w:tr>
                  <w:tr w:rsidR="003F6C87" w:rsidRPr="000978F1" w14:paraId="675CD447" w14:textId="77777777" w:rsidTr="00A13FEE">
                    <w:tc>
                      <w:tcPr>
                        <w:tcW w:w="3380" w:type="dxa"/>
                        <w:tcBorders>
                          <w:top w:val="single" w:sz="6" w:space="0" w:color="DDDDDD"/>
                          <w:left w:val="single" w:sz="6" w:space="0" w:color="DDDDDD"/>
                          <w:bottom w:val="single" w:sz="6" w:space="0" w:color="DDDDDD"/>
                          <w:right w:val="single" w:sz="6" w:space="0" w:color="DDDDDD"/>
                        </w:tcBorders>
                        <w:tcMar>
                          <w:top w:w="120" w:type="dxa"/>
                          <w:left w:w="120" w:type="dxa"/>
                          <w:bottom w:w="120" w:type="dxa"/>
                          <w:right w:w="120" w:type="dxa"/>
                        </w:tcMar>
                        <w:vAlign w:val="center"/>
                        <w:hideMark/>
                      </w:tcPr>
                      <w:p w14:paraId="1069E9A3" w14:textId="77777777" w:rsidR="003F6C87" w:rsidRPr="000978F1" w:rsidRDefault="003F6C87" w:rsidP="003F6C87">
                        <w:pPr>
                          <w:rPr>
                            <w:rFonts w:ascii="Verdana" w:hAnsi="Verdana"/>
                            <w:sz w:val="18"/>
                            <w:szCs w:val="18"/>
                          </w:rPr>
                        </w:pPr>
                        <w:r w:rsidRPr="000978F1">
                          <w:rPr>
                            <w:rFonts w:ascii="Verdana" w:hAnsi="Verdana"/>
                            <w:sz w:val="18"/>
                            <w:szCs w:val="18"/>
                          </w:rPr>
                          <w:t>Typowe tło</w:t>
                        </w:r>
                      </w:p>
                    </w:tc>
                    <w:tc>
                      <w:tcPr>
                        <w:tcW w:w="6008" w:type="dxa"/>
                        <w:tcBorders>
                          <w:top w:val="single" w:sz="6" w:space="0" w:color="DDDDDD"/>
                          <w:left w:val="single" w:sz="6" w:space="0" w:color="DDDDDD"/>
                          <w:bottom w:val="single" w:sz="6" w:space="0" w:color="DDDDDD"/>
                          <w:right w:val="single" w:sz="6" w:space="0" w:color="DDDDDD"/>
                        </w:tcBorders>
                        <w:tcMar>
                          <w:top w:w="120" w:type="dxa"/>
                          <w:left w:w="120" w:type="dxa"/>
                          <w:bottom w:w="120" w:type="dxa"/>
                          <w:right w:w="120" w:type="dxa"/>
                        </w:tcMar>
                        <w:vAlign w:val="center"/>
                        <w:hideMark/>
                      </w:tcPr>
                      <w:p w14:paraId="4A34D1AE" w14:textId="77777777" w:rsidR="003F6C87" w:rsidRPr="000978F1" w:rsidRDefault="003F6C87" w:rsidP="003F6C87">
                        <w:pPr>
                          <w:rPr>
                            <w:rFonts w:ascii="Verdana" w:hAnsi="Verdana"/>
                            <w:sz w:val="18"/>
                            <w:szCs w:val="18"/>
                          </w:rPr>
                        </w:pPr>
                        <w:r w:rsidRPr="000978F1">
                          <w:rPr>
                            <w:rFonts w:ascii="Verdana" w:hAnsi="Verdana"/>
                            <w:sz w:val="18"/>
                            <w:szCs w:val="18"/>
                          </w:rPr>
                          <w:t xml:space="preserve">1–5 </w:t>
                        </w:r>
                        <w:proofErr w:type="spellStart"/>
                        <w:r w:rsidRPr="000978F1">
                          <w:rPr>
                            <w:rFonts w:ascii="Verdana" w:hAnsi="Verdana"/>
                            <w:sz w:val="18"/>
                            <w:szCs w:val="18"/>
                          </w:rPr>
                          <w:t>cpm</w:t>
                        </w:r>
                        <w:proofErr w:type="spellEnd"/>
                      </w:p>
                    </w:tc>
                  </w:tr>
                  <w:tr w:rsidR="003F6C87" w:rsidRPr="000978F1" w14:paraId="3C1A863E" w14:textId="77777777" w:rsidTr="00A13FEE">
                    <w:tc>
                      <w:tcPr>
                        <w:tcW w:w="3380" w:type="dxa"/>
                        <w:tcBorders>
                          <w:top w:val="single" w:sz="6" w:space="0" w:color="DDDDDD"/>
                          <w:left w:val="single" w:sz="6" w:space="0" w:color="DDDDDD"/>
                          <w:bottom w:val="single" w:sz="6" w:space="0" w:color="DDDDDD"/>
                          <w:right w:val="single" w:sz="6" w:space="0" w:color="DDDDDD"/>
                        </w:tcBorders>
                        <w:tcMar>
                          <w:top w:w="120" w:type="dxa"/>
                          <w:left w:w="120" w:type="dxa"/>
                          <w:bottom w:w="120" w:type="dxa"/>
                          <w:right w:w="120" w:type="dxa"/>
                        </w:tcMar>
                        <w:vAlign w:val="center"/>
                        <w:hideMark/>
                      </w:tcPr>
                      <w:p w14:paraId="6F48A05A" w14:textId="77777777" w:rsidR="003F6C87" w:rsidRPr="000978F1" w:rsidRDefault="003F6C87" w:rsidP="003F6C87">
                        <w:pPr>
                          <w:rPr>
                            <w:rFonts w:ascii="Verdana" w:hAnsi="Verdana"/>
                            <w:sz w:val="18"/>
                            <w:szCs w:val="18"/>
                          </w:rPr>
                        </w:pPr>
                        <w:r w:rsidRPr="000978F1">
                          <w:rPr>
                            <w:rFonts w:ascii="Verdana" w:hAnsi="Verdana"/>
                            <w:sz w:val="18"/>
                            <w:szCs w:val="18"/>
                          </w:rPr>
                          <w:t>Zalecane napięcie polaryzacji (HV)</w:t>
                        </w:r>
                      </w:p>
                    </w:tc>
                    <w:tc>
                      <w:tcPr>
                        <w:tcW w:w="6008" w:type="dxa"/>
                        <w:tcBorders>
                          <w:top w:val="single" w:sz="6" w:space="0" w:color="DDDDDD"/>
                          <w:left w:val="single" w:sz="6" w:space="0" w:color="DDDDDD"/>
                          <w:bottom w:val="single" w:sz="6" w:space="0" w:color="DDDDDD"/>
                          <w:right w:val="single" w:sz="6" w:space="0" w:color="DDDDDD"/>
                        </w:tcBorders>
                        <w:tcMar>
                          <w:top w:w="120" w:type="dxa"/>
                          <w:left w:w="120" w:type="dxa"/>
                          <w:bottom w:w="120" w:type="dxa"/>
                          <w:right w:w="120" w:type="dxa"/>
                        </w:tcMar>
                        <w:vAlign w:val="center"/>
                        <w:hideMark/>
                      </w:tcPr>
                      <w:p w14:paraId="503C8080" w14:textId="77777777" w:rsidR="003F6C87" w:rsidRPr="000978F1" w:rsidRDefault="003F6C87" w:rsidP="003F6C87">
                        <w:pPr>
                          <w:rPr>
                            <w:rFonts w:ascii="Verdana" w:hAnsi="Verdana"/>
                            <w:sz w:val="18"/>
                            <w:szCs w:val="18"/>
                          </w:rPr>
                        </w:pPr>
                        <w:r w:rsidRPr="000978F1">
                          <w:rPr>
                            <w:rFonts w:ascii="Verdana" w:hAnsi="Verdana"/>
                            <w:sz w:val="18"/>
                            <w:szCs w:val="18"/>
                          </w:rPr>
                          <w:t xml:space="preserve">1100 - 1500 V </w:t>
                        </w:r>
                      </w:p>
                    </w:tc>
                  </w:tr>
                  <w:tr w:rsidR="003F6C87" w:rsidRPr="000978F1" w14:paraId="5492179F" w14:textId="77777777" w:rsidTr="00A13FEE">
                    <w:tc>
                      <w:tcPr>
                        <w:tcW w:w="3380" w:type="dxa"/>
                        <w:tcBorders>
                          <w:top w:val="single" w:sz="6" w:space="0" w:color="DDDDDD"/>
                          <w:left w:val="single" w:sz="6" w:space="0" w:color="DDDDDD"/>
                          <w:bottom w:val="single" w:sz="6" w:space="0" w:color="DDDDDD"/>
                          <w:right w:val="single" w:sz="6" w:space="0" w:color="DDDDDD"/>
                        </w:tcBorders>
                        <w:tcMar>
                          <w:top w:w="120" w:type="dxa"/>
                          <w:left w:w="120" w:type="dxa"/>
                          <w:bottom w:w="120" w:type="dxa"/>
                          <w:right w:w="120" w:type="dxa"/>
                        </w:tcMar>
                        <w:vAlign w:val="center"/>
                        <w:hideMark/>
                      </w:tcPr>
                      <w:p w14:paraId="609CC6E6" w14:textId="77777777" w:rsidR="003F6C87" w:rsidRPr="000978F1" w:rsidRDefault="003F6C87" w:rsidP="003F6C87">
                        <w:pPr>
                          <w:rPr>
                            <w:rFonts w:ascii="Verdana" w:hAnsi="Verdana"/>
                            <w:sz w:val="18"/>
                            <w:szCs w:val="18"/>
                          </w:rPr>
                        </w:pPr>
                        <w:r w:rsidRPr="000978F1">
                          <w:rPr>
                            <w:rFonts w:ascii="Verdana" w:hAnsi="Verdana"/>
                            <w:sz w:val="18"/>
                            <w:szCs w:val="18"/>
                          </w:rPr>
                          <w:t>Złącze</w:t>
                        </w:r>
                      </w:p>
                    </w:tc>
                    <w:tc>
                      <w:tcPr>
                        <w:tcW w:w="6008" w:type="dxa"/>
                        <w:tcBorders>
                          <w:top w:val="single" w:sz="6" w:space="0" w:color="DDDDDD"/>
                          <w:left w:val="single" w:sz="6" w:space="0" w:color="DDDDDD"/>
                          <w:bottom w:val="single" w:sz="6" w:space="0" w:color="DDDDDD"/>
                          <w:right w:val="single" w:sz="6" w:space="0" w:color="DDDDDD"/>
                        </w:tcBorders>
                        <w:tcMar>
                          <w:top w:w="120" w:type="dxa"/>
                          <w:left w:w="120" w:type="dxa"/>
                          <w:bottom w:w="120" w:type="dxa"/>
                          <w:right w:w="120" w:type="dxa"/>
                        </w:tcMar>
                        <w:vAlign w:val="center"/>
                        <w:hideMark/>
                      </w:tcPr>
                      <w:p w14:paraId="79873F3E" w14:textId="77777777" w:rsidR="003F6C87" w:rsidRPr="000978F1" w:rsidRDefault="003F6C87" w:rsidP="003F6C87">
                        <w:pPr>
                          <w:rPr>
                            <w:rFonts w:ascii="Verdana" w:hAnsi="Verdana"/>
                            <w:sz w:val="18"/>
                            <w:szCs w:val="18"/>
                          </w:rPr>
                        </w:pPr>
                        <w:r w:rsidRPr="000978F1">
                          <w:rPr>
                            <w:rFonts w:ascii="Verdana" w:hAnsi="Verdana"/>
                            <w:sz w:val="18"/>
                            <w:szCs w:val="18"/>
                          </w:rPr>
                          <w:t xml:space="preserve">SHV </w:t>
                        </w:r>
                      </w:p>
                    </w:tc>
                  </w:tr>
                  <w:tr w:rsidR="003F6C87" w:rsidRPr="000978F1" w14:paraId="5CF94BB2" w14:textId="77777777" w:rsidTr="00A13FEE">
                    <w:tc>
                      <w:tcPr>
                        <w:tcW w:w="3380" w:type="dxa"/>
                        <w:tcBorders>
                          <w:top w:val="single" w:sz="6" w:space="0" w:color="DDDDDD"/>
                          <w:left w:val="single" w:sz="6" w:space="0" w:color="DDDDDD"/>
                          <w:bottom w:val="single" w:sz="6" w:space="0" w:color="DDDDDD"/>
                          <w:right w:val="single" w:sz="6" w:space="0" w:color="DDDDDD"/>
                        </w:tcBorders>
                        <w:tcMar>
                          <w:top w:w="120" w:type="dxa"/>
                          <w:left w:w="120" w:type="dxa"/>
                          <w:bottom w:w="120" w:type="dxa"/>
                          <w:right w:w="120" w:type="dxa"/>
                        </w:tcMar>
                        <w:vAlign w:val="center"/>
                        <w:hideMark/>
                      </w:tcPr>
                      <w:p w14:paraId="03A11066" w14:textId="77777777" w:rsidR="003F6C87" w:rsidRPr="000978F1" w:rsidRDefault="003F6C87" w:rsidP="003F6C87">
                        <w:pPr>
                          <w:rPr>
                            <w:rFonts w:ascii="Verdana" w:hAnsi="Verdana"/>
                            <w:sz w:val="18"/>
                            <w:szCs w:val="18"/>
                          </w:rPr>
                        </w:pPr>
                        <w:r w:rsidRPr="000978F1">
                          <w:rPr>
                            <w:rFonts w:ascii="Verdana" w:hAnsi="Verdana"/>
                            <w:sz w:val="18"/>
                            <w:szCs w:val="18"/>
                          </w:rPr>
                          <w:t>Wymiary fizyczne zewnętrzne</w:t>
                        </w:r>
                      </w:p>
                    </w:tc>
                    <w:tc>
                      <w:tcPr>
                        <w:tcW w:w="6008" w:type="dxa"/>
                        <w:tcBorders>
                          <w:top w:val="single" w:sz="6" w:space="0" w:color="DDDDDD"/>
                          <w:left w:val="single" w:sz="6" w:space="0" w:color="DDDDDD"/>
                          <w:bottom w:val="single" w:sz="6" w:space="0" w:color="DDDDDD"/>
                          <w:right w:val="single" w:sz="6" w:space="0" w:color="DDDDDD"/>
                        </w:tcBorders>
                        <w:tcMar>
                          <w:top w:w="120" w:type="dxa"/>
                          <w:left w:w="120" w:type="dxa"/>
                          <w:bottom w:w="120" w:type="dxa"/>
                          <w:right w:w="120" w:type="dxa"/>
                        </w:tcMar>
                        <w:vAlign w:val="center"/>
                        <w:hideMark/>
                      </w:tcPr>
                      <w:p w14:paraId="54FEC02B" w14:textId="77777777" w:rsidR="003F6C87" w:rsidRPr="000978F1" w:rsidRDefault="003F6C87" w:rsidP="003F6C87">
                        <w:pPr>
                          <w:rPr>
                            <w:rFonts w:ascii="Verdana" w:hAnsi="Verdana"/>
                            <w:sz w:val="18"/>
                            <w:szCs w:val="18"/>
                          </w:rPr>
                        </w:pPr>
                        <w:r w:rsidRPr="000978F1">
                          <w:rPr>
                            <w:rFonts w:ascii="Verdana" w:hAnsi="Verdana"/>
                            <w:sz w:val="18"/>
                            <w:szCs w:val="18"/>
                          </w:rPr>
                          <w:t xml:space="preserve">Wysokość: 220-260 mm </w:t>
                        </w:r>
                      </w:p>
                      <w:p w14:paraId="4C1F046B" w14:textId="77777777" w:rsidR="003F6C87" w:rsidRPr="000978F1" w:rsidRDefault="003F6C87" w:rsidP="003F6C87">
                        <w:pPr>
                          <w:rPr>
                            <w:rFonts w:ascii="Verdana" w:hAnsi="Verdana"/>
                            <w:sz w:val="18"/>
                            <w:szCs w:val="18"/>
                          </w:rPr>
                        </w:pPr>
                        <w:r w:rsidRPr="000978F1">
                          <w:rPr>
                            <w:rFonts w:ascii="Verdana" w:hAnsi="Verdana"/>
                            <w:sz w:val="18"/>
                            <w:szCs w:val="18"/>
                          </w:rPr>
                          <w:t xml:space="preserve">Średnica: 25-36 mm  </w:t>
                        </w:r>
                      </w:p>
                    </w:tc>
                  </w:tr>
                  <w:tr w:rsidR="003F6C87" w:rsidRPr="000978F1" w14:paraId="0DFA0F5A" w14:textId="77777777" w:rsidTr="00A13FEE">
                    <w:tc>
                      <w:tcPr>
                        <w:tcW w:w="3380" w:type="dxa"/>
                        <w:tcBorders>
                          <w:top w:val="single" w:sz="6" w:space="0" w:color="DDDDDD"/>
                          <w:left w:val="single" w:sz="6" w:space="0" w:color="DDDDDD"/>
                          <w:bottom w:val="single" w:sz="6" w:space="0" w:color="DDDDDD"/>
                          <w:right w:val="single" w:sz="6" w:space="0" w:color="DDDDDD"/>
                        </w:tcBorders>
                        <w:tcMar>
                          <w:top w:w="120" w:type="dxa"/>
                          <w:left w:w="120" w:type="dxa"/>
                          <w:bottom w:w="120" w:type="dxa"/>
                          <w:right w:w="120" w:type="dxa"/>
                        </w:tcMar>
                        <w:vAlign w:val="center"/>
                        <w:hideMark/>
                      </w:tcPr>
                      <w:p w14:paraId="62D9C8CC" w14:textId="77777777" w:rsidR="003F6C87" w:rsidRPr="000978F1" w:rsidRDefault="003F6C87" w:rsidP="003F6C87">
                        <w:pPr>
                          <w:rPr>
                            <w:rFonts w:ascii="Verdana" w:hAnsi="Verdana"/>
                            <w:sz w:val="18"/>
                            <w:szCs w:val="18"/>
                          </w:rPr>
                        </w:pPr>
                        <w:r w:rsidRPr="000978F1">
                          <w:rPr>
                            <w:rFonts w:ascii="Verdana" w:hAnsi="Verdana"/>
                            <w:sz w:val="18"/>
                            <w:szCs w:val="18"/>
                          </w:rPr>
                          <w:t>Filtracja HV</w:t>
                        </w:r>
                      </w:p>
                    </w:tc>
                    <w:tc>
                      <w:tcPr>
                        <w:tcW w:w="6008" w:type="dxa"/>
                        <w:tcBorders>
                          <w:top w:val="single" w:sz="6" w:space="0" w:color="DDDDDD"/>
                          <w:left w:val="single" w:sz="6" w:space="0" w:color="DDDDDD"/>
                          <w:bottom w:val="single" w:sz="6" w:space="0" w:color="DDDDDD"/>
                          <w:right w:val="single" w:sz="6" w:space="0" w:color="DDDDDD"/>
                        </w:tcBorders>
                        <w:tcMar>
                          <w:top w:w="120" w:type="dxa"/>
                          <w:left w:w="120" w:type="dxa"/>
                          <w:bottom w:w="120" w:type="dxa"/>
                          <w:right w:w="120" w:type="dxa"/>
                        </w:tcMar>
                        <w:vAlign w:val="center"/>
                        <w:hideMark/>
                      </w:tcPr>
                      <w:p w14:paraId="57F931D8" w14:textId="77777777" w:rsidR="003F6C87" w:rsidRPr="000978F1" w:rsidRDefault="003F6C87" w:rsidP="003F6C87">
                        <w:pPr>
                          <w:rPr>
                            <w:rFonts w:ascii="Verdana" w:hAnsi="Verdana"/>
                            <w:sz w:val="18"/>
                            <w:szCs w:val="18"/>
                          </w:rPr>
                        </w:pPr>
                        <w:r w:rsidRPr="000978F1">
                          <w:rPr>
                            <w:rFonts w:ascii="Verdana" w:hAnsi="Verdana"/>
                            <w:sz w:val="18"/>
                            <w:szCs w:val="18"/>
                          </w:rPr>
                          <w:t xml:space="preserve">Kondensator 1 </w:t>
                        </w:r>
                        <w:proofErr w:type="spellStart"/>
                        <w:r w:rsidRPr="000978F1">
                          <w:rPr>
                            <w:rFonts w:ascii="Verdana" w:hAnsi="Verdana"/>
                            <w:sz w:val="18"/>
                            <w:szCs w:val="18"/>
                          </w:rPr>
                          <w:t>nF</w:t>
                        </w:r>
                        <w:proofErr w:type="spellEnd"/>
                        <w:r w:rsidRPr="000978F1">
                          <w:rPr>
                            <w:rFonts w:ascii="Verdana" w:hAnsi="Verdana"/>
                            <w:sz w:val="18"/>
                            <w:szCs w:val="18"/>
                          </w:rPr>
                          <w:t xml:space="preserve"> – 1,5 </w:t>
                        </w:r>
                        <w:proofErr w:type="spellStart"/>
                        <w:r w:rsidRPr="000978F1">
                          <w:rPr>
                            <w:rFonts w:ascii="Verdana" w:hAnsi="Verdana"/>
                            <w:sz w:val="18"/>
                            <w:szCs w:val="18"/>
                          </w:rPr>
                          <w:t>nF</w:t>
                        </w:r>
                        <w:proofErr w:type="spellEnd"/>
                        <w:r w:rsidRPr="000978F1">
                          <w:rPr>
                            <w:rFonts w:ascii="Verdana" w:hAnsi="Verdana"/>
                            <w:sz w:val="18"/>
                            <w:szCs w:val="18"/>
                          </w:rPr>
                          <w:t xml:space="preserve"> + rezystor 10 MΩ – 15 MΩ na linii HV </w:t>
                        </w:r>
                      </w:p>
                    </w:tc>
                  </w:tr>
                </w:tbl>
                <w:p w14:paraId="4D2BA80A" w14:textId="77777777" w:rsidR="003F6C87" w:rsidRPr="000978F1" w:rsidRDefault="003F6C87" w:rsidP="003F6C87">
                  <w:pPr>
                    <w:jc w:val="both"/>
                    <w:rPr>
                      <w:rFonts w:ascii="Verdana" w:hAnsi="Verdana"/>
                      <w:sz w:val="18"/>
                      <w:szCs w:val="18"/>
                    </w:rPr>
                  </w:pPr>
                </w:p>
                <w:p w14:paraId="1EDA7841" w14:textId="77777777" w:rsidR="003F6C87" w:rsidRPr="000978F1" w:rsidRDefault="003F6C87" w:rsidP="003F6C87">
                  <w:pPr>
                    <w:pStyle w:val="Akapitzlist"/>
                    <w:numPr>
                      <w:ilvl w:val="0"/>
                      <w:numId w:val="10"/>
                    </w:numPr>
                    <w:jc w:val="both"/>
                    <w:rPr>
                      <w:rFonts w:ascii="Verdana" w:hAnsi="Verdana"/>
                      <w:sz w:val="18"/>
                      <w:szCs w:val="18"/>
                    </w:rPr>
                  </w:pPr>
                  <w:r w:rsidRPr="000978F1">
                    <w:rPr>
                      <w:rFonts w:ascii="Verdana" w:hAnsi="Verdana"/>
                      <w:sz w:val="18"/>
                      <w:szCs w:val="18"/>
                    </w:rPr>
                    <w:t xml:space="preserve">1 sztuka </w:t>
                  </w:r>
                  <w:proofErr w:type="spellStart"/>
                  <w:r w:rsidRPr="000978F1">
                    <w:rPr>
                      <w:rFonts w:ascii="Verdana" w:hAnsi="Verdana"/>
                      <w:sz w:val="18"/>
                      <w:szCs w:val="18"/>
                      <w:lang w:val="en-US"/>
                    </w:rPr>
                    <w:t>analizator</w:t>
                  </w:r>
                  <w:proofErr w:type="spellEnd"/>
                  <w:r w:rsidRPr="000978F1">
                    <w:rPr>
                      <w:rFonts w:ascii="Verdana" w:hAnsi="Verdana"/>
                      <w:sz w:val="18"/>
                      <w:szCs w:val="18"/>
                      <w:lang w:val="en-US"/>
                    </w:rPr>
                    <w:t xml:space="preserve"> </w:t>
                  </w:r>
                  <w:proofErr w:type="spellStart"/>
                  <w:r w:rsidRPr="000978F1">
                    <w:rPr>
                      <w:rFonts w:ascii="Verdana" w:hAnsi="Verdana"/>
                      <w:sz w:val="18"/>
                      <w:szCs w:val="18"/>
                      <w:lang w:val="en-US"/>
                    </w:rPr>
                    <w:t>wielokanałowy</w:t>
                  </w:r>
                  <w:proofErr w:type="spellEnd"/>
                  <w:r w:rsidRPr="000978F1">
                    <w:rPr>
                      <w:rFonts w:ascii="Verdana" w:hAnsi="Verdana"/>
                      <w:sz w:val="18"/>
                      <w:szCs w:val="18"/>
                      <w:lang w:val="en-US"/>
                    </w:rPr>
                    <w:t>:</w:t>
                  </w:r>
                </w:p>
                <w:tbl>
                  <w:tblPr>
                    <w:tblW w:w="5000" w:type="pct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2482"/>
                    <w:gridCol w:w="5941"/>
                  </w:tblGrid>
                  <w:tr w:rsidR="003F6C87" w:rsidRPr="000978F1" w14:paraId="79F1E89A" w14:textId="77777777" w:rsidTr="00A13FEE">
                    <w:trPr>
                      <w:tblHeader/>
                    </w:trPr>
                    <w:tc>
                      <w:tcPr>
                        <w:tcW w:w="2664" w:type="dxa"/>
                        <w:tcBorders>
                          <w:top w:val="single" w:sz="6" w:space="0" w:color="DDDDDD"/>
                          <w:left w:val="single" w:sz="6" w:space="0" w:color="DDDDDD"/>
                          <w:bottom w:val="single" w:sz="6" w:space="0" w:color="DDDDDD"/>
                          <w:right w:val="single" w:sz="6" w:space="0" w:color="DDDDDD"/>
                        </w:tcBorders>
                        <w:shd w:val="clear" w:color="auto" w:fill="F2F2F2"/>
                        <w:tcMar>
                          <w:top w:w="120" w:type="dxa"/>
                          <w:left w:w="120" w:type="dxa"/>
                          <w:bottom w:w="120" w:type="dxa"/>
                          <w:right w:w="120" w:type="dxa"/>
                        </w:tcMar>
                        <w:vAlign w:val="center"/>
                        <w:hideMark/>
                      </w:tcPr>
                      <w:p w14:paraId="3E440950" w14:textId="77777777" w:rsidR="003F6C87" w:rsidRPr="000978F1" w:rsidRDefault="003F6C87" w:rsidP="003F6C87">
                        <w:pPr>
                          <w:rPr>
                            <w:rFonts w:ascii="Verdana" w:hAnsi="Verdana"/>
                            <w:b/>
                            <w:bCs/>
                            <w:sz w:val="18"/>
                            <w:szCs w:val="18"/>
                          </w:rPr>
                        </w:pPr>
                        <w:r w:rsidRPr="000978F1">
                          <w:rPr>
                            <w:rFonts w:ascii="Verdana" w:hAnsi="Verdana"/>
                            <w:b/>
                            <w:bCs/>
                            <w:sz w:val="18"/>
                            <w:szCs w:val="18"/>
                          </w:rPr>
                          <w:t>Parametr</w:t>
                        </w:r>
                      </w:p>
                    </w:tc>
                    <w:tc>
                      <w:tcPr>
                        <w:tcW w:w="6724" w:type="dxa"/>
                        <w:tcBorders>
                          <w:top w:val="single" w:sz="6" w:space="0" w:color="DDDDDD"/>
                          <w:left w:val="single" w:sz="6" w:space="0" w:color="DDDDDD"/>
                          <w:bottom w:val="single" w:sz="6" w:space="0" w:color="DDDDDD"/>
                          <w:right w:val="single" w:sz="6" w:space="0" w:color="DDDDDD"/>
                        </w:tcBorders>
                        <w:shd w:val="clear" w:color="auto" w:fill="F2F2F2"/>
                        <w:tcMar>
                          <w:top w:w="120" w:type="dxa"/>
                          <w:left w:w="120" w:type="dxa"/>
                          <w:bottom w:w="120" w:type="dxa"/>
                          <w:right w:w="120" w:type="dxa"/>
                        </w:tcMar>
                        <w:vAlign w:val="center"/>
                        <w:hideMark/>
                      </w:tcPr>
                      <w:p w14:paraId="532628A3" w14:textId="77777777" w:rsidR="003F6C87" w:rsidRPr="000978F1" w:rsidRDefault="003F6C87" w:rsidP="003F6C87">
                        <w:pPr>
                          <w:rPr>
                            <w:rFonts w:ascii="Verdana" w:hAnsi="Verdana"/>
                            <w:b/>
                            <w:bCs/>
                            <w:sz w:val="18"/>
                            <w:szCs w:val="18"/>
                          </w:rPr>
                        </w:pPr>
                        <w:r w:rsidRPr="000978F1">
                          <w:rPr>
                            <w:rFonts w:ascii="Verdana" w:hAnsi="Verdana"/>
                            <w:b/>
                            <w:bCs/>
                            <w:sz w:val="18"/>
                            <w:szCs w:val="18"/>
                          </w:rPr>
                          <w:t>Wartość</w:t>
                        </w:r>
                      </w:p>
                    </w:tc>
                  </w:tr>
                  <w:tr w:rsidR="003F6C87" w:rsidRPr="000978F1" w14:paraId="56DCEBE3" w14:textId="77777777" w:rsidTr="00A13FEE">
                    <w:tc>
                      <w:tcPr>
                        <w:tcW w:w="2664" w:type="dxa"/>
                        <w:tcBorders>
                          <w:top w:val="single" w:sz="6" w:space="0" w:color="DDDDDD"/>
                          <w:left w:val="single" w:sz="6" w:space="0" w:color="DDDDDD"/>
                          <w:bottom w:val="single" w:sz="6" w:space="0" w:color="DDDDDD"/>
                          <w:right w:val="single" w:sz="6" w:space="0" w:color="DDDDDD"/>
                        </w:tcBorders>
                        <w:tcMar>
                          <w:top w:w="120" w:type="dxa"/>
                          <w:left w:w="120" w:type="dxa"/>
                          <w:bottom w:w="120" w:type="dxa"/>
                          <w:right w:w="120" w:type="dxa"/>
                        </w:tcMar>
                        <w:vAlign w:val="center"/>
                        <w:hideMark/>
                      </w:tcPr>
                      <w:p w14:paraId="507551A8" w14:textId="77777777" w:rsidR="003F6C87" w:rsidRPr="000978F1" w:rsidRDefault="003F6C87" w:rsidP="003F6C87">
                        <w:pPr>
                          <w:rPr>
                            <w:rFonts w:ascii="Verdana" w:hAnsi="Verdana"/>
                            <w:sz w:val="18"/>
                            <w:szCs w:val="18"/>
                          </w:rPr>
                        </w:pPr>
                        <w:r w:rsidRPr="000978F1">
                          <w:rPr>
                            <w:rFonts w:ascii="Verdana" w:hAnsi="Verdana"/>
                            <w:sz w:val="18"/>
                            <w:szCs w:val="18"/>
                          </w:rPr>
                          <w:t>Liczba kanałów pomiarowych</w:t>
                        </w:r>
                      </w:p>
                    </w:tc>
                    <w:tc>
                      <w:tcPr>
                        <w:tcW w:w="6724" w:type="dxa"/>
                        <w:tcBorders>
                          <w:top w:val="single" w:sz="6" w:space="0" w:color="DDDDDD"/>
                          <w:left w:val="single" w:sz="6" w:space="0" w:color="DDDDDD"/>
                          <w:bottom w:val="single" w:sz="6" w:space="0" w:color="DDDDDD"/>
                          <w:right w:val="single" w:sz="6" w:space="0" w:color="DDDDDD"/>
                        </w:tcBorders>
                        <w:tcMar>
                          <w:top w:w="120" w:type="dxa"/>
                          <w:left w:w="120" w:type="dxa"/>
                          <w:bottom w:w="120" w:type="dxa"/>
                          <w:right w:w="120" w:type="dxa"/>
                        </w:tcMar>
                        <w:vAlign w:val="center"/>
                        <w:hideMark/>
                      </w:tcPr>
                      <w:p w14:paraId="3FCA81A8" w14:textId="77777777" w:rsidR="003F6C87" w:rsidRPr="000978F1" w:rsidRDefault="003F6C87" w:rsidP="003F6C87">
                        <w:pPr>
                          <w:rPr>
                            <w:rFonts w:ascii="Verdana" w:hAnsi="Verdana"/>
                            <w:sz w:val="18"/>
                            <w:szCs w:val="18"/>
                          </w:rPr>
                        </w:pPr>
                        <w:r w:rsidRPr="000978F1">
                          <w:rPr>
                            <w:rFonts w:ascii="Verdana" w:hAnsi="Verdana"/>
                            <w:sz w:val="18"/>
                            <w:szCs w:val="18"/>
                          </w:rPr>
                          <w:t xml:space="preserve">Minimum 4 (niezależne) </w:t>
                        </w:r>
                      </w:p>
                    </w:tc>
                  </w:tr>
                  <w:tr w:rsidR="003F6C87" w:rsidRPr="000978F1" w14:paraId="40366CA7" w14:textId="77777777" w:rsidTr="00A13FEE">
                    <w:tc>
                      <w:tcPr>
                        <w:tcW w:w="2664" w:type="dxa"/>
                        <w:tcBorders>
                          <w:top w:val="single" w:sz="6" w:space="0" w:color="DDDDDD"/>
                          <w:left w:val="single" w:sz="6" w:space="0" w:color="DDDDDD"/>
                          <w:bottom w:val="single" w:sz="6" w:space="0" w:color="DDDDDD"/>
                          <w:right w:val="single" w:sz="6" w:space="0" w:color="DDDDDD"/>
                        </w:tcBorders>
                        <w:tcMar>
                          <w:top w:w="120" w:type="dxa"/>
                          <w:left w:w="120" w:type="dxa"/>
                          <w:bottom w:w="120" w:type="dxa"/>
                          <w:right w:w="120" w:type="dxa"/>
                        </w:tcMar>
                        <w:vAlign w:val="center"/>
                        <w:hideMark/>
                      </w:tcPr>
                      <w:p w14:paraId="745245D8" w14:textId="77777777" w:rsidR="003F6C87" w:rsidRPr="000978F1" w:rsidRDefault="003F6C87" w:rsidP="003F6C87">
                        <w:pPr>
                          <w:rPr>
                            <w:rFonts w:ascii="Verdana" w:hAnsi="Verdana"/>
                            <w:sz w:val="18"/>
                            <w:szCs w:val="18"/>
                          </w:rPr>
                        </w:pPr>
                        <w:r w:rsidRPr="000978F1">
                          <w:rPr>
                            <w:rFonts w:ascii="Verdana" w:hAnsi="Verdana"/>
                            <w:sz w:val="18"/>
                            <w:szCs w:val="18"/>
                          </w:rPr>
                          <w:t>Rozdzielczość ADC</w:t>
                        </w:r>
                      </w:p>
                    </w:tc>
                    <w:tc>
                      <w:tcPr>
                        <w:tcW w:w="6724" w:type="dxa"/>
                        <w:tcBorders>
                          <w:top w:val="single" w:sz="6" w:space="0" w:color="DDDDDD"/>
                          <w:left w:val="single" w:sz="6" w:space="0" w:color="DDDDDD"/>
                          <w:bottom w:val="single" w:sz="6" w:space="0" w:color="DDDDDD"/>
                          <w:right w:val="single" w:sz="6" w:space="0" w:color="DDDDDD"/>
                        </w:tcBorders>
                        <w:tcMar>
                          <w:top w:w="120" w:type="dxa"/>
                          <w:left w:w="120" w:type="dxa"/>
                          <w:bottom w:w="120" w:type="dxa"/>
                          <w:right w:w="120" w:type="dxa"/>
                        </w:tcMar>
                        <w:vAlign w:val="center"/>
                        <w:hideMark/>
                      </w:tcPr>
                      <w:p w14:paraId="134E5C45" w14:textId="77777777" w:rsidR="003F6C87" w:rsidRPr="000978F1" w:rsidRDefault="003F6C87" w:rsidP="003F6C87">
                        <w:pPr>
                          <w:rPr>
                            <w:rFonts w:ascii="Verdana" w:hAnsi="Verdana"/>
                            <w:sz w:val="18"/>
                            <w:szCs w:val="18"/>
                          </w:rPr>
                        </w:pPr>
                        <w:r w:rsidRPr="000978F1">
                          <w:rPr>
                            <w:rFonts w:ascii="Verdana" w:hAnsi="Verdana"/>
                            <w:sz w:val="18"/>
                            <w:szCs w:val="18"/>
                          </w:rPr>
                          <w:t xml:space="preserve">Min. 12-bit </w:t>
                        </w:r>
                      </w:p>
                    </w:tc>
                  </w:tr>
                  <w:tr w:rsidR="003F6C87" w:rsidRPr="000978F1" w14:paraId="2911C98E" w14:textId="77777777" w:rsidTr="00A13FEE">
                    <w:trPr>
                      <w:trHeight w:val="340"/>
                    </w:trPr>
                    <w:tc>
                      <w:tcPr>
                        <w:tcW w:w="2664" w:type="dxa"/>
                        <w:tcBorders>
                          <w:top w:val="single" w:sz="6" w:space="0" w:color="DDDDDD"/>
                          <w:left w:val="single" w:sz="6" w:space="0" w:color="DDDDDD"/>
                          <w:bottom w:val="single" w:sz="6" w:space="0" w:color="DDDDDD"/>
                          <w:right w:val="single" w:sz="6" w:space="0" w:color="DDDDDD"/>
                        </w:tcBorders>
                        <w:tcMar>
                          <w:top w:w="120" w:type="dxa"/>
                          <w:left w:w="120" w:type="dxa"/>
                          <w:bottom w:w="120" w:type="dxa"/>
                          <w:right w:w="120" w:type="dxa"/>
                        </w:tcMar>
                        <w:vAlign w:val="center"/>
                        <w:hideMark/>
                      </w:tcPr>
                      <w:p w14:paraId="02F3153E" w14:textId="77777777" w:rsidR="003F6C87" w:rsidRPr="000978F1" w:rsidRDefault="003F6C87" w:rsidP="003F6C87">
                        <w:pPr>
                          <w:rPr>
                            <w:rFonts w:ascii="Verdana" w:hAnsi="Verdana"/>
                            <w:sz w:val="18"/>
                            <w:szCs w:val="18"/>
                          </w:rPr>
                        </w:pPr>
                        <w:r w:rsidRPr="000978F1">
                          <w:rPr>
                            <w:rFonts w:ascii="Verdana" w:hAnsi="Verdana"/>
                            <w:sz w:val="18"/>
                            <w:szCs w:val="18"/>
                          </w:rPr>
                          <w:t>Częstotliwość próbkowania</w:t>
                        </w:r>
                      </w:p>
                    </w:tc>
                    <w:tc>
                      <w:tcPr>
                        <w:tcW w:w="6724" w:type="dxa"/>
                        <w:tcBorders>
                          <w:top w:val="single" w:sz="6" w:space="0" w:color="DDDDDD"/>
                          <w:left w:val="single" w:sz="6" w:space="0" w:color="DDDDDD"/>
                          <w:bottom w:val="single" w:sz="6" w:space="0" w:color="DDDDDD"/>
                          <w:right w:val="single" w:sz="6" w:space="0" w:color="DDDDDD"/>
                        </w:tcBorders>
                        <w:tcMar>
                          <w:top w:w="120" w:type="dxa"/>
                          <w:left w:w="120" w:type="dxa"/>
                          <w:bottom w:w="120" w:type="dxa"/>
                          <w:right w:w="120" w:type="dxa"/>
                        </w:tcMar>
                        <w:vAlign w:val="center"/>
                        <w:hideMark/>
                      </w:tcPr>
                      <w:p w14:paraId="4282A571" w14:textId="77777777" w:rsidR="003F6C87" w:rsidRPr="000978F1" w:rsidRDefault="003F6C87" w:rsidP="003F6C87">
                        <w:pPr>
                          <w:rPr>
                            <w:rFonts w:ascii="Verdana" w:hAnsi="Verdana"/>
                            <w:sz w:val="18"/>
                            <w:szCs w:val="18"/>
                          </w:rPr>
                        </w:pPr>
                        <w:r w:rsidRPr="000978F1">
                          <w:rPr>
                            <w:rFonts w:ascii="Verdana" w:hAnsi="Verdana"/>
                            <w:sz w:val="18"/>
                            <w:szCs w:val="18"/>
                          </w:rPr>
                          <w:t>do 20 MHz (0,1 kHz – 20 MHz) – możliwość ustawienia</w:t>
                        </w:r>
                      </w:p>
                    </w:tc>
                  </w:tr>
                  <w:tr w:rsidR="003F6C87" w:rsidRPr="000978F1" w14:paraId="536A73DD" w14:textId="77777777" w:rsidTr="00A13FEE">
                    <w:trPr>
                      <w:trHeight w:val="340"/>
                    </w:trPr>
                    <w:tc>
                      <w:tcPr>
                        <w:tcW w:w="2664" w:type="dxa"/>
                        <w:tcBorders>
                          <w:top w:val="single" w:sz="6" w:space="0" w:color="DDDDDD"/>
                          <w:left w:val="single" w:sz="6" w:space="0" w:color="DDDDDD"/>
                          <w:bottom w:val="single" w:sz="6" w:space="0" w:color="DDDDDD"/>
                          <w:right w:val="single" w:sz="6" w:space="0" w:color="DDDDDD"/>
                        </w:tcBorders>
                        <w:tcMar>
                          <w:top w:w="120" w:type="dxa"/>
                          <w:left w:w="120" w:type="dxa"/>
                          <w:bottom w:w="120" w:type="dxa"/>
                          <w:right w:w="120" w:type="dxa"/>
                        </w:tcMar>
                        <w:vAlign w:val="center"/>
                        <w:hideMark/>
                      </w:tcPr>
                      <w:p w14:paraId="2A6E0D7A" w14:textId="77777777" w:rsidR="003F6C87" w:rsidRPr="000978F1" w:rsidRDefault="003F6C87" w:rsidP="003F6C87">
                        <w:pPr>
                          <w:rPr>
                            <w:rFonts w:ascii="Verdana" w:hAnsi="Verdana"/>
                            <w:sz w:val="18"/>
                            <w:szCs w:val="18"/>
                          </w:rPr>
                        </w:pPr>
                        <w:r w:rsidRPr="000978F1">
                          <w:rPr>
                            <w:rFonts w:ascii="Verdana" w:hAnsi="Verdana"/>
                            <w:sz w:val="18"/>
                            <w:szCs w:val="18"/>
                          </w:rPr>
                          <w:t>Zasilanie detektora (HV)</w:t>
                        </w:r>
                      </w:p>
                    </w:tc>
                    <w:tc>
                      <w:tcPr>
                        <w:tcW w:w="6724" w:type="dxa"/>
                        <w:tcBorders>
                          <w:top w:val="single" w:sz="6" w:space="0" w:color="DDDDDD"/>
                          <w:left w:val="single" w:sz="6" w:space="0" w:color="DDDDDD"/>
                          <w:bottom w:val="single" w:sz="6" w:space="0" w:color="DDDDDD"/>
                          <w:right w:val="single" w:sz="6" w:space="0" w:color="DDDDDD"/>
                        </w:tcBorders>
                        <w:tcMar>
                          <w:top w:w="120" w:type="dxa"/>
                          <w:left w:w="120" w:type="dxa"/>
                          <w:bottom w:w="120" w:type="dxa"/>
                          <w:right w:w="120" w:type="dxa"/>
                        </w:tcMar>
                        <w:vAlign w:val="center"/>
                        <w:hideMark/>
                      </w:tcPr>
                      <w:p w14:paraId="5B07C055" w14:textId="77777777" w:rsidR="003F6C87" w:rsidRPr="000978F1" w:rsidRDefault="003F6C87" w:rsidP="003F6C87">
                        <w:pPr>
                          <w:rPr>
                            <w:rFonts w:ascii="Verdana" w:hAnsi="Verdana"/>
                            <w:sz w:val="18"/>
                            <w:szCs w:val="18"/>
                          </w:rPr>
                        </w:pPr>
                        <w:r w:rsidRPr="000978F1">
                          <w:rPr>
                            <w:rFonts w:ascii="Verdana" w:hAnsi="Verdana"/>
                            <w:sz w:val="18"/>
                            <w:szCs w:val="18"/>
                          </w:rPr>
                          <w:t xml:space="preserve">300 – 3000 V / 0,5 </w:t>
                        </w:r>
                        <w:proofErr w:type="spellStart"/>
                        <w:r w:rsidRPr="000978F1">
                          <w:rPr>
                            <w:rFonts w:ascii="Verdana" w:hAnsi="Verdana"/>
                            <w:sz w:val="18"/>
                            <w:szCs w:val="18"/>
                          </w:rPr>
                          <w:t>mA</w:t>
                        </w:r>
                        <w:proofErr w:type="spellEnd"/>
                        <w:r w:rsidRPr="000978F1">
                          <w:rPr>
                            <w:rFonts w:ascii="Verdana" w:hAnsi="Verdana"/>
                            <w:sz w:val="18"/>
                            <w:szCs w:val="18"/>
                          </w:rPr>
                          <w:t xml:space="preserve"> </w:t>
                        </w:r>
                      </w:p>
                    </w:tc>
                  </w:tr>
                  <w:tr w:rsidR="003F6C87" w:rsidRPr="000978F1" w14:paraId="279E8C12" w14:textId="77777777" w:rsidTr="00A13FEE">
                    <w:trPr>
                      <w:trHeight w:val="340"/>
                    </w:trPr>
                    <w:tc>
                      <w:tcPr>
                        <w:tcW w:w="2664" w:type="dxa"/>
                        <w:tcBorders>
                          <w:top w:val="single" w:sz="6" w:space="0" w:color="DDDDDD"/>
                          <w:left w:val="single" w:sz="6" w:space="0" w:color="DDDDDD"/>
                          <w:bottom w:val="single" w:sz="6" w:space="0" w:color="DDDDDD"/>
                          <w:right w:val="single" w:sz="6" w:space="0" w:color="DDDDDD"/>
                        </w:tcBorders>
                        <w:tcMar>
                          <w:top w:w="120" w:type="dxa"/>
                          <w:left w:w="120" w:type="dxa"/>
                          <w:bottom w:w="120" w:type="dxa"/>
                          <w:right w:w="120" w:type="dxa"/>
                        </w:tcMar>
                        <w:vAlign w:val="center"/>
                        <w:hideMark/>
                      </w:tcPr>
                      <w:p w14:paraId="35EBD035" w14:textId="77777777" w:rsidR="003F6C87" w:rsidRPr="000978F1" w:rsidRDefault="003F6C87" w:rsidP="003F6C87">
                        <w:pPr>
                          <w:rPr>
                            <w:rFonts w:ascii="Verdana" w:hAnsi="Verdana"/>
                            <w:sz w:val="18"/>
                            <w:szCs w:val="18"/>
                          </w:rPr>
                        </w:pPr>
                        <w:r w:rsidRPr="000978F1">
                          <w:rPr>
                            <w:rFonts w:ascii="Verdana" w:hAnsi="Verdana"/>
                            <w:sz w:val="18"/>
                            <w:szCs w:val="18"/>
                          </w:rPr>
                          <w:t>Zakres sygnału wejściowego</w:t>
                        </w:r>
                      </w:p>
                    </w:tc>
                    <w:tc>
                      <w:tcPr>
                        <w:tcW w:w="6724" w:type="dxa"/>
                        <w:tcBorders>
                          <w:top w:val="single" w:sz="6" w:space="0" w:color="DDDDDD"/>
                          <w:left w:val="single" w:sz="6" w:space="0" w:color="DDDDDD"/>
                          <w:bottom w:val="single" w:sz="6" w:space="0" w:color="DDDDDD"/>
                          <w:right w:val="single" w:sz="6" w:space="0" w:color="DDDDDD"/>
                        </w:tcBorders>
                        <w:tcMar>
                          <w:top w:w="120" w:type="dxa"/>
                          <w:left w:w="120" w:type="dxa"/>
                          <w:bottom w:w="120" w:type="dxa"/>
                          <w:right w:w="120" w:type="dxa"/>
                        </w:tcMar>
                        <w:vAlign w:val="center"/>
                        <w:hideMark/>
                      </w:tcPr>
                      <w:p w14:paraId="329F62D0" w14:textId="77777777" w:rsidR="003F6C87" w:rsidRPr="000978F1" w:rsidRDefault="003F6C87" w:rsidP="003F6C87">
                        <w:pPr>
                          <w:rPr>
                            <w:rFonts w:ascii="Verdana" w:hAnsi="Verdana"/>
                            <w:sz w:val="18"/>
                            <w:szCs w:val="18"/>
                          </w:rPr>
                        </w:pPr>
                        <w:r w:rsidRPr="000978F1">
                          <w:rPr>
                            <w:rFonts w:ascii="Verdana" w:hAnsi="Verdana"/>
                            <w:sz w:val="18"/>
                            <w:szCs w:val="18"/>
                          </w:rPr>
                          <w:t xml:space="preserve">1 </w:t>
                        </w:r>
                        <w:proofErr w:type="spellStart"/>
                        <w:r w:rsidRPr="000978F1">
                          <w:rPr>
                            <w:rFonts w:ascii="Verdana" w:hAnsi="Verdana"/>
                            <w:sz w:val="18"/>
                            <w:szCs w:val="18"/>
                          </w:rPr>
                          <w:t>mV</w:t>
                        </w:r>
                        <w:proofErr w:type="spellEnd"/>
                        <w:r w:rsidRPr="000978F1">
                          <w:rPr>
                            <w:rFonts w:ascii="Verdana" w:hAnsi="Verdana"/>
                            <w:sz w:val="18"/>
                            <w:szCs w:val="18"/>
                          </w:rPr>
                          <w:t xml:space="preserve"> – 50 V </w:t>
                        </w:r>
                      </w:p>
                    </w:tc>
                  </w:tr>
                  <w:tr w:rsidR="003F6C87" w:rsidRPr="000978F1" w14:paraId="6BCAFC4C" w14:textId="77777777" w:rsidTr="00A13FEE">
                    <w:trPr>
                      <w:trHeight w:val="340"/>
                    </w:trPr>
                    <w:tc>
                      <w:tcPr>
                        <w:tcW w:w="2664" w:type="dxa"/>
                        <w:tcBorders>
                          <w:top w:val="single" w:sz="6" w:space="0" w:color="DDDDDD"/>
                          <w:left w:val="single" w:sz="6" w:space="0" w:color="DDDDDD"/>
                          <w:bottom w:val="single" w:sz="6" w:space="0" w:color="DDDDDD"/>
                          <w:right w:val="single" w:sz="6" w:space="0" w:color="DDDDDD"/>
                        </w:tcBorders>
                        <w:tcMar>
                          <w:top w:w="120" w:type="dxa"/>
                          <w:left w:w="120" w:type="dxa"/>
                          <w:bottom w:w="120" w:type="dxa"/>
                          <w:right w:w="120" w:type="dxa"/>
                        </w:tcMar>
                        <w:vAlign w:val="center"/>
                        <w:hideMark/>
                      </w:tcPr>
                      <w:p w14:paraId="08706576" w14:textId="77777777" w:rsidR="003F6C87" w:rsidRPr="000978F1" w:rsidRDefault="003F6C87" w:rsidP="003F6C87">
                        <w:pPr>
                          <w:rPr>
                            <w:rFonts w:ascii="Verdana" w:hAnsi="Verdana"/>
                            <w:sz w:val="18"/>
                            <w:szCs w:val="18"/>
                          </w:rPr>
                        </w:pPr>
                        <w:r w:rsidRPr="000978F1">
                          <w:rPr>
                            <w:rFonts w:ascii="Verdana" w:hAnsi="Verdana"/>
                            <w:sz w:val="18"/>
                            <w:szCs w:val="18"/>
                          </w:rPr>
                          <w:t>Kształt sygnału detektora</w:t>
                        </w:r>
                      </w:p>
                    </w:tc>
                    <w:tc>
                      <w:tcPr>
                        <w:tcW w:w="6724" w:type="dxa"/>
                        <w:tcBorders>
                          <w:top w:val="single" w:sz="6" w:space="0" w:color="DDDDDD"/>
                          <w:left w:val="single" w:sz="6" w:space="0" w:color="DDDDDD"/>
                          <w:bottom w:val="single" w:sz="6" w:space="0" w:color="DDDDDD"/>
                          <w:right w:val="single" w:sz="6" w:space="0" w:color="DDDDDD"/>
                        </w:tcBorders>
                        <w:tcMar>
                          <w:top w:w="120" w:type="dxa"/>
                          <w:left w:w="120" w:type="dxa"/>
                          <w:bottom w:w="120" w:type="dxa"/>
                          <w:right w:w="120" w:type="dxa"/>
                        </w:tcMar>
                        <w:vAlign w:val="center"/>
                        <w:hideMark/>
                      </w:tcPr>
                      <w:p w14:paraId="5AF107F4" w14:textId="77777777" w:rsidR="003F6C87" w:rsidRPr="000978F1" w:rsidRDefault="003F6C87" w:rsidP="003F6C87">
                        <w:pPr>
                          <w:rPr>
                            <w:rFonts w:ascii="Verdana" w:hAnsi="Verdana"/>
                            <w:sz w:val="18"/>
                            <w:szCs w:val="18"/>
                          </w:rPr>
                        </w:pPr>
                        <w:r w:rsidRPr="000978F1">
                          <w:rPr>
                            <w:rFonts w:ascii="Verdana" w:hAnsi="Verdana"/>
                            <w:sz w:val="18"/>
                            <w:szCs w:val="18"/>
                          </w:rPr>
                          <w:t xml:space="preserve">Dowolny </w:t>
                        </w:r>
                      </w:p>
                    </w:tc>
                  </w:tr>
                  <w:tr w:rsidR="003F6C87" w:rsidRPr="000978F1" w14:paraId="45708153" w14:textId="77777777" w:rsidTr="00A13FEE">
                    <w:trPr>
                      <w:trHeight w:val="340"/>
                    </w:trPr>
                    <w:tc>
                      <w:tcPr>
                        <w:tcW w:w="2664" w:type="dxa"/>
                        <w:tcBorders>
                          <w:top w:val="single" w:sz="6" w:space="0" w:color="DDDDDD"/>
                          <w:left w:val="single" w:sz="6" w:space="0" w:color="DDDDDD"/>
                          <w:bottom w:val="single" w:sz="6" w:space="0" w:color="DDDDDD"/>
                          <w:right w:val="single" w:sz="6" w:space="0" w:color="DDDDDD"/>
                        </w:tcBorders>
                        <w:tcMar>
                          <w:top w:w="120" w:type="dxa"/>
                          <w:left w:w="120" w:type="dxa"/>
                          <w:bottom w:w="120" w:type="dxa"/>
                          <w:right w:w="120" w:type="dxa"/>
                        </w:tcMar>
                        <w:vAlign w:val="center"/>
                        <w:hideMark/>
                      </w:tcPr>
                      <w:p w14:paraId="653DD596" w14:textId="77777777" w:rsidR="003F6C87" w:rsidRPr="000978F1" w:rsidRDefault="003F6C87" w:rsidP="003F6C87">
                        <w:pPr>
                          <w:rPr>
                            <w:rFonts w:ascii="Verdana" w:hAnsi="Verdana"/>
                            <w:sz w:val="18"/>
                            <w:szCs w:val="18"/>
                          </w:rPr>
                        </w:pPr>
                        <w:r w:rsidRPr="000978F1">
                          <w:rPr>
                            <w:rFonts w:ascii="Verdana" w:hAnsi="Verdana"/>
                            <w:sz w:val="18"/>
                            <w:szCs w:val="18"/>
                          </w:rPr>
                          <w:t>Algorytmy kształtowania impulsów</w:t>
                        </w:r>
                      </w:p>
                    </w:tc>
                    <w:tc>
                      <w:tcPr>
                        <w:tcW w:w="6724" w:type="dxa"/>
                        <w:tcBorders>
                          <w:top w:val="single" w:sz="6" w:space="0" w:color="DDDDDD"/>
                          <w:left w:val="single" w:sz="6" w:space="0" w:color="DDDDDD"/>
                          <w:bottom w:val="single" w:sz="6" w:space="0" w:color="DDDDDD"/>
                          <w:right w:val="single" w:sz="6" w:space="0" w:color="DDDDDD"/>
                        </w:tcBorders>
                        <w:tcMar>
                          <w:top w:w="120" w:type="dxa"/>
                          <w:left w:w="120" w:type="dxa"/>
                          <w:bottom w:w="120" w:type="dxa"/>
                          <w:right w:w="120" w:type="dxa"/>
                        </w:tcMar>
                        <w:vAlign w:val="center"/>
                        <w:hideMark/>
                      </w:tcPr>
                      <w:p w14:paraId="1037BD94" w14:textId="77777777" w:rsidR="003F6C87" w:rsidRPr="000978F1" w:rsidRDefault="003F6C87" w:rsidP="003F6C87">
                        <w:pPr>
                          <w:rPr>
                            <w:rFonts w:ascii="Verdana" w:hAnsi="Verdana"/>
                            <w:sz w:val="18"/>
                            <w:szCs w:val="18"/>
                          </w:rPr>
                        </w:pPr>
                        <w:r w:rsidRPr="000978F1">
                          <w:rPr>
                            <w:rFonts w:ascii="Verdana" w:hAnsi="Verdana"/>
                            <w:sz w:val="18"/>
                            <w:szCs w:val="18"/>
                          </w:rPr>
                          <w:t xml:space="preserve">Trapezoidalny, różniczkujący, całkujący </w:t>
                        </w:r>
                      </w:p>
                    </w:tc>
                  </w:tr>
                  <w:tr w:rsidR="003F6C87" w:rsidRPr="000978F1" w14:paraId="6E0116AE" w14:textId="77777777" w:rsidTr="00A13FEE">
                    <w:trPr>
                      <w:trHeight w:val="340"/>
                    </w:trPr>
                    <w:tc>
                      <w:tcPr>
                        <w:tcW w:w="2664" w:type="dxa"/>
                        <w:tcBorders>
                          <w:top w:val="single" w:sz="6" w:space="0" w:color="DDDDDD"/>
                          <w:left w:val="single" w:sz="6" w:space="0" w:color="DDDDDD"/>
                          <w:bottom w:val="single" w:sz="6" w:space="0" w:color="DDDDDD"/>
                          <w:right w:val="single" w:sz="6" w:space="0" w:color="DDDDDD"/>
                        </w:tcBorders>
                        <w:tcMar>
                          <w:top w:w="120" w:type="dxa"/>
                          <w:left w:w="120" w:type="dxa"/>
                          <w:bottom w:w="120" w:type="dxa"/>
                          <w:right w:w="120" w:type="dxa"/>
                        </w:tcMar>
                        <w:vAlign w:val="center"/>
                        <w:hideMark/>
                      </w:tcPr>
                      <w:p w14:paraId="081E2D97" w14:textId="77777777" w:rsidR="003F6C87" w:rsidRPr="000978F1" w:rsidRDefault="003F6C87" w:rsidP="003F6C87">
                        <w:pPr>
                          <w:rPr>
                            <w:rFonts w:ascii="Verdana" w:hAnsi="Verdana"/>
                            <w:sz w:val="18"/>
                            <w:szCs w:val="18"/>
                          </w:rPr>
                        </w:pPr>
                        <w:r w:rsidRPr="000978F1">
                          <w:rPr>
                            <w:rFonts w:ascii="Verdana" w:hAnsi="Verdana"/>
                            <w:sz w:val="18"/>
                            <w:szCs w:val="18"/>
                          </w:rPr>
                          <w:t>Maksymalna szybkość zliczania</w:t>
                        </w:r>
                      </w:p>
                    </w:tc>
                    <w:tc>
                      <w:tcPr>
                        <w:tcW w:w="6724" w:type="dxa"/>
                        <w:tcBorders>
                          <w:top w:val="single" w:sz="6" w:space="0" w:color="DDDDDD"/>
                          <w:left w:val="single" w:sz="6" w:space="0" w:color="DDDDDD"/>
                          <w:bottom w:val="single" w:sz="6" w:space="0" w:color="DDDDDD"/>
                          <w:right w:val="single" w:sz="6" w:space="0" w:color="DDDDDD"/>
                        </w:tcBorders>
                        <w:tcMar>
                          <w:top w:w="120" w:type="dxa"/>
                          <w:left w:w="120" w:type="dxa"/>
                          <w:bottom w:w="120" w:type="dxa"/>
                          <w:right w:w="120" w:type="dxa"/>
                        </w:tcMar>
                        <w:vAlign w:val="center"/>
                        <w:hideMark/>
                      </w:tcPr>
                      <w:p w14:paraId="08C7A491" w14:textId="77777777" w:rsidR="003F6C87" w:rsidRPr="000978F1" w:rsidRDefault="003F6C87" w:rsidP="003F6C87">
                        <w:pPr>
                          <w:rPr>
                            <w:rFonts w:ascii="Verdana" w:hAnsi="Verdana"/>
                            <w:sz w:val="18"/>
                            <w:szCs w:val="18"/>
                          </w:rPr>
                        </w:pPr>
                        <w:r w:rsidRPr="000978F1">
                          <w:rPr>
                            <w:rFonts w:ascii="Verdana" w:hAnsi="Verdana"/>
                            <w:sz w:val="18"/>
                            <w:szCs w:val="18"/>
                          </w:rPr>
                          <w:t xml:space="preserve">do 1 MCPS (1 000 000 </w:t>
                        </w:r>
                        <w:proofErr w:type="spellStart"/>
                        <w:r w:rsidRPr="000978F1">
                          <w:rPr>
                            <w:rFonts w:ascii="Verdana" w:hAnsi="Verdana"/>
                            <w:sz w:val="18"/>
                            <w:szCs w:val="18"/>
                          </w:rPr>
                          <w:t>imp</w:t>
                        </w:r>
                        <w:proofErr w:type="spellEnd"/>
                        <w:r w:rsidRPr="000978F1">
                          <w:rPr>
                            <w:rFonts w:ascii="Verdana" w:hAnsi="Verdana"/>
                            <w:sz w:val="18"/>
                            <w:szCs w:val="18"/>
                          </w:rPr>
                          <w:t xml:space="preserve">/s) na kanał </w:t>
                        </w:r>
                      </w:p>
                    </w:tc>
                  </w:tr>
                  <w:tr w:rsidR="003F6C87" w:rsidRPr="000978F1" w14:paraId="67B395EB" w14:textId="77777777" w:rsidTr="00A13FEE">
                    <w:trPr>
                      <w:trHeight w:val="340"/>
                    </w:trPr>
                    <w:tc>
                      <w:tcPr>
                        <w:tcW w:w="2664" w:type="dxa"/>
                        <w:tcBorders>
                          <w:top w:val="single" w:sz="6" w:space="0" w:color="DDDDDD"/>
                          <w:left w:val="single" w:sz="6" w:space="0" w:color="DDDDDD"/>
                          <w:bottom w:val="single" w:sz="6" w:space="0" w:color="DDDDDD"/>
                          <w:right w:val="single" w:sz="6" w:space="0" w:color="DDDDDD"/>
                        </w:tcBorders>
                        <w:tcMar>
                          <w:top w:w="120" w:type="dxa"/>
                          <w:left w:w="120" w:type="dxa"/>
                          <w:bottom w:w="120" w:type="dxa"/>
                          <w:right w:w="120" w:type="dxa"/>
                        </w:tcMar>
                        <w:vAlign w:val="center"/>
                        <w:hideMark/>
                      </w:tcPr>
                      <w:p w14:paraId="3AD00068" w14:textId="77777777" w:rsidR="003F6C87" w:rsidRPr="000978F1" w:rsidRDefault="003F6C87" w:rsidP="003F6C87">
                        <w:pPr>
                          <w:rPr>
                            <w:rFonts w:ascii="Verdana" w:hAnsi="Verdana"/>
                            <w:sz w:val="18"/>
                            <w:szCs w:val="18"/>
                          </w:rPr>
                        </w:pPr>
                        <w:r w:rsidRPr="000978F1">
                          <w:rPr>
                            <w:rFonts w:ascii="Verdana" w:hAnsi="Verdana"/>
                            <w:sz w:val="18"/>
                            <w:szCs w:val="18"/>
                          </w:rPr>
                          <w:t>Złącze zasilania detektora</w:t>
                        </w:r>
                      </w:p>
                    </w:tc>
                    <w:tc>
                      <w:tcPr>
                        <w:tcW w:w="6724" w:type="dxa"/>
                        <w:tcBorders>
                          <w:top w:val="single" w:sz="6" w:space="0" w:color="DDDDDD"/>
                          <w:left w:val="single" w:sz="6" w:space="0" w:color="DDDDDD"/>
                          <w:bottom w:val="single" w:sz="6" w:space="0" w:color="DDDDDD"/>
                          <w:right w:val="single" w:sz="6" w:space="0" w:color="DDDDDD"/>
                        </w:tcBorders>
                        <w:tcMar>
                          <w:top w:w="120" w:type="dxa"/>
                          <w:left w:w="120" w:type="dxa"/>
                          <w:bottom w:w="120" w:type="dxa"/>
                          <w:right w:w="120" w:type="dxa"/>
                        </w:tcMar>
                        <w:vAlign w:val="center"/>
                        <w:hideMark/>
                      </w:tcPr>
                      <w:p w14:paraId="58AC5E89" w14:textId="77777777" w:rsidR="003F6C87" w:rsidRPr="000978F1" w:rsidRDefault="003F6C87" w:rsidP="003F6C87">
                        <w:pPr>
                          <w:rPr>
                            <w:rFonts w:ascii="Verdana" w:hAnsi="Verdana"/>
                            <w:sz w:val="18"/>
                            <w:szCs w:val="18"/>
                          </w:rPr>
                        </w:pPr>
                        <w:r w:rsidRPr="000978F1">
                          <w:rPr>
                            <w:rFonts w:ascii="Verdana" w:hAnsi="Verdana"/>
                            <w:sz w:val="18"/>
                            <w:szCs w:val="18"/>
                          </w:rPr>
                          <w:t>Kompatybilne z wejściem detektorów</w:t>
                        </w:r>
                      </w:p>
                    </w:tc>
                  </w:tr>
                  <w:tr w:rsidR="003F6C87" w:rsidRPr="000978F1" w14:paraId="2A249861" w14:textId="77777777" w:rsidTr="00A13FEE">
                    <w:trPr>
                      <w:trHeight w:val="340"/>
                    </w:trPr>
                    <w:tc>
                      <w:tcPr>
                        <w:tcW w:w="2664" w:type="dxa"/>
                        <w:tcBorders>
                          <w:top w:val="single" w:sz="6" w:space="0" w:color="DDDDDD"/>
                          <w:left w:val="single" w:sz="6" w:space="0" w:color="DDDDDD"/>
                          <w:bottom w:val="single" w:sz="6" w:space="0" w:color="DDDDDD"/>
                          <w:right w:val="single" w:sz="6" w:space="0" w:color="DDDDDD"/>
                        </w:tcBorders>
                        <w:tcMar>
                          <w:top w:w="120" w:type="dxa"/>
                          <w:left w:w="120" w:type="dxa"/>
                          <w:bottom w:w="120" w:type="dxa"/>
                          <w:right w:w="120" w:type="dxa"/>
                        </w:tcMar>
                        <w:vAlign w:val="center"/>
                        <w:hideMark/>
                      </w:tcPr>
                      <w:p w14:paraId="6F8B44A4" w14:textId="77777777" w:rsidR="003F6C87" w:rsidRPr="000978F1" w:rsidRDefault="003F6C87" w:rsidP="003F6C87">
                        <w:pPr>
                          <w:rPr>
                            <w:rFonts w:ascii="Verdana" w:hAnsi="Verdana"/>
                            <w:sz w:val="18"/>
                            <w:szCs w:val="18"/>
                          </w:rPr>
                        </w:pPr>
                        <w:r w:rsidRPr="000978F1">
                          <w:rPr>
                            <w:rFonts w:ascii="Verdana" w:hAnsi="Verdana"/>
                            <w:sz w:val="18"/>
                            <w:szCs w:val="18"/>
                          </w:rPr>
                          <w:t>Złącze sygnału detektora</w:t>
                        </w:r>
                      </w:p>
                    </w:tc>
                    <w:tc>
                      <w:tcPr>
                        <w:tcW w:w="6724" w:type="dxa"/>
                        <w:tcBorders>
                          <w:top w:val="single" w:sz="6" w:space="0" w:color="DDDDDD"/>
                          <w:left w:val="single" w:sz="6" w:space="0" w:color="DDDDDD"/>
                          <w:bottom w:val="single" w:sz="6" w:space="0" w:color="DDDDDD"/>
                          <w:right w:val="single" w:sz="6" w:space="0" w:color="DDDDDD"/>
                        </w:tcBorders>
                        <w:tcMar>
                          <w:top w:w="120" w:type="dxa"/>
                          <w:left w:w="120" w:type="dxa"/>
                          <w:bottom w:w="120" w:type="dxa"/>
                          <w:right w:w="120" w:type="dxa"/>
                        </w:tcMar>
                        <w:vAlign w:val="center"/>
                        <w:hideMark/>
                      </w:tcPr>
                      <w:p w14:paraId="4CD53379" w14:textId="77777777" w:rsidR="003F6C87" w:rsidRPr="000978F1" w:rsidRDefault="003F6C87" w:rsidP="003F6C87">
                        <w:pPr>
                          <w:rPr>
                            <w:rFonts w:ascii="Verdana" w:hAnsi="Verdana"/>
                            <w:sz w:val="18"/>
                            <w:szCs w:val="18"/>
                          </w:rPr>
                        </w:pPr>
                        <w:r w:rsidRPr="000978F1">
                          <w:rPr>
                            <w:rFonts w:ascii="Verdana" w:hAnsi="Verdana"/>
                            <w:sz w:val="18"/>
                            <w:szCs w:val="18"/>
                          </w:rPr>
                          <w:t>Kompatybilne z wyjściem detektorów</w:t>
                        </w:r>
                      </w:p>
                    </w:tc>
                  </w:tr>
                  <w:tr w:rsidR="003F6C87" w:rsidRPr="000978F1" w14:paraId="431163FB" w14:textId="77777777" w:rsidTr="00A13FEE">
                    <w:trPr>
                      <w:trHeight w:val="340"/>
                    </w:trPr>
                    <w:tc>
                      <w:tcPr>
                        <w:tcW w:w="2664" w:type="dxa"/>
                        <w:tcBorders>
                          <w:top w:val="single" w:sz="6" w:space="0" w:color="DDDDDD"/>
                          <w:left w:val="single" w:sz="6" w:space="0" w:color="DDDDDD"/>
                          <w:bottom w:val="single" w:sz="6" w:space="0" w:color="DDDDDD"/>
                          <w:right w:val="single" w:sz="6" w:space="0" w:color="DDDDDD"/>
                        </w:tcBorders>
                        <w:tcMar>
                          <w:top w:w="120" w:type="dxa"/>
                          <w:left w:w="120" w:type="dxa"/>
                          <w:bottom w:w="120" w:type="dxa"/>
                          <w:right w:w="120" w:type="dxa"/>
                        </w:tcMar>
                        <w:vAlign w:val="center"/>
                        <w:hideMark/>
                      </w:tcPr>
                      <w:p w14:paraId="58F67889" w14:textId="77777777" w:rsidR="003F6C87" w:rsidRPr="000978F1" w:rsidRDefault="003F6C87" w:rsidP="003F6C87">
                        <w:pPr>
                          <w:rPr>
                            <w:rFonts w:ascii="Verdana" w:hAnsi="Verdana"/>
                            <w:sz w:val="18"/>
                            <w:szCs w:val="18"/>
                          </w:rPr>
                        </w:pPr>
                        <w:r w:rsidRPr="000978F1">
                          <w:rPr>
                            <w:rFonts w:ascii="Verdana" w:hAnsi="Verdana"/>
                            <w:sz w:val="18"/>
                            <w:szCs w:val="18"/>
                          </w:rPr>
                          <w:t>Złącze PC</w:t>
                        </w:r>
                      </w:p>
                    </w:tc>
                    <w:tc>
                      <w:tcPr>
                        <w:tcW w:w="6724" w:type="dxa"/>
                        <w:tcBorders>
                          <w:top w:val="single" w:sz="6" w:space="0" w:color="DDDDDD"/>
                          <w:left w:val="single" w:sz="6" w:space="0" w:color="DDDDDD"/>
                          <w:bottom w:val="single" w:sz="6" w:space="0" w:color="DDDDDD"/>
                          <w:right w:val="single" w:sz="6" w:space="0" w:color="DDDDDD"/>
                        </w:tcBorders>
                        <w:tcMar>
                          <w:top w:w="120" w:type="dxa"/>
                          <w:left w:w="120" w:type="dxa"/>
                          <w:bottom w:w="120" w:type="dxa"/>
                          <w:right w:w="120" w:type="dxa"/>
                        </w:tcMar>
                        <w:vAlign w:val="center"/>
                        <w:hideMark/>
                      </w:tcPr>
                      <w:p w14:paraId="027AFB90" w14:textId="77777777" w:rsidR="003F6C87" w:rsidRPr="000978F1" w:rsidRDefault="003F6C87" w:rsidP="003F6C87">
                        <w:pPr>
                          <w:rPr>
                            <w:rFonts w:ascii="Verdana" w:hAnsi="Verdana"/>
                            <w:sz w:val="18"/>
                            <w:szCs w:val="18"/>
                          </w:rPr>
                        </w:pPr>
                        <w:r w:rsidRPr="000978F1">
                          <w:rPr>
                            <w:rFonts w:ascii="Verdana" w:hAnsi="Verdana"/>
                            <w:sz w:val="18"/>
                            <w:szCs w:val="18"/>
                          </w:rPr>
                          <w:t xml:space="preserve">USB typ B </w:t>
                        </w:r>
                      </w:p>
                    </w:tc>
                  </w:tr>
                  <w:tr w:rsidR="003F6C87" w:rsidRPr="000978F1" w14:paraId="727032F2" w14:textId="77777777" w:rsidTr="00A13FEE">
                    <w:tc>
                      <w:tcPr>
                        <w:tcW w:w="2664" w:type="dxa"/>
                        <w:tcBorders>
                          <w:top w:val="single" w:sz="6" w:space="0" w:color="DDDDDD"/>
                          <w:left w:val="single" w:sz="6" w:space="0" w:color="DDDDDD"/>
                          <w:bottom w:val="single" w:sz="6" w:space="0" w:color="DDDDDD"/>
                          <w:right w:val="single" w:sz="6" w:space="0" w:color="DDDDDD"/>
                        </w:tcBorders>
                        <w:tcMar>
                          <w:top w:w="120" w:type="dxa"/>
                          <w:left w:w="120" w:type="dxa"/>
                          <w:bottom w:w="120" w:type="dxa"/>
                          <w:right w:w="120" w:type="dxa"/>
                        </w:tcMar>
                        <w:vAlign w:val="center"/>
                        <w:hideMark/>
                      </w:tcPr>
                      <w:p w14:paraId="0D357585" w14:textId="77777777" w:rsidR="003F6C87" w:rsidRPr="000978F1" w:rsidRDefault="003F6C87" w:rsidP="003F6C87">
                        <w:pPr>
                          <w:rPr>
                            <w:rFonts w:ascii="Verdana" w:hAnsi="Verdana"/>
                            <w:sz w:val="18"/>
                            <w:szCs w:val="18"/>
                          </w:rPr>
                        </w:pPr>
                        <w:r w:rsidRPr="000978F1">
                          <w:rPr>
                            <w:rFonts w:ascii="Verdana" w:hAnsi="Verdana"/>
                            <w:sz w:val="18"/>
                            <w:szCs w:val="18"/>
                          </w:rPr>
                          <w:lastRenderedPageBreak/>
                          <w:t>Wymagania PC</w:t>
                        </w:r>
                      </w:p>
                    </w:tc>
                    <w:tc>
                      <w:tcPr>
                        <w:tcW w:w="6724" w:type="dxa"/>
                        <w:tcBorders>
                          <w:top w:val="single" w:sz="6" w:space="0" w:color="DDDDDD"/>
                          <w:left w:val="single" w:sz="6" w:space="0" w:color="DDDDDD"/>
                          <w:bottom w:val="single" w:sz="6" w:space="0" w:color="DDDDDD"/>
                          <w:right w:val="single" w:sz="6" w:space="0" w:color="DDDDDD"/>
                        </w:tcBorders>
                        <w:tcMar>
                          <w:top w:w="120" w:type="dxa"/>
                          <w:left w:w="120" w:type="dxa"/>
                          <w:bottom w:w="120" w:type="dxa"/>
                          <w:right w:w="120" w:type="dxa"/>
                        </w:tcMar>
                        <w:vAlign w:val="center"/>
                        <w:hideMark/>
                      </w:tcPr>
                      <w:p w14:paraId="56EA37EC" w14:textId="77777777" w:rsidR="003F6C87" w:rsidRPr="000978F1" w:rsidRDefault="003F6C87" w:rsidP="003F6C87">
                        <w:pPr>
                          <w:rPr>
                            <w:rFonts w:ascii="Verdana" w:hAnsi="Verdana"/>
                            <w:sz w:val="18"/>
                            <w:szCs w:val="18"/>
                          </w:rPr>
                        </w:pPr>
                        <w:r w:rsidRPr="000978F1">
                          <w:rPr>
                            <w:rFonts w:ascii="Verdana" w:hAnsi="Verdana"/>
                            <w:sz w:val="18"/>
                            <w:szCs w:val="18"/>
                          </w:rPr>
                          <w:t>Windows 10 64-bit, USB 3.0 lub równoważny spełniający następujące kryteria: System operacyjny umożliwiający tworzenie programów na platformę Windows, współpracujący z procesorami o architekturze x86-64, instalacja i użytkowanie aplikacji 32-bit. i 64-bit. na dostarczonym systemie operacyjnym, pojemność obsługiwanej pamięci RAM w ramach jednej instancji systemu operacyjnego - co najmniej 8GB, możliwość pracy wielowątkowej, w ramach dostarczonej licencji zawarte prawo do pobierania poprawek systemu operacyjnego</w:t>
                        </w:r>
                      </w:p>
                    </w:tc>
                  </w:tr>
                  <w:tr w:rsidR="003F6C87" w:rsidRPr="000978F1" w14:paraId="5D8A815B" w14:textId="77777777" w:rsidTr="00A13FEE">
                    <w:tc>
                      <w:tcPr>
                        <w:tcW w:w="2664" w:type="dxa"/>
                        <w:tcBorders>
                          <w:top w:val="single" w:sz="6" w:space="0" w:color="DDDDDD"/>
                          <w:left w:val="single" w:sz="6" w:space="0" w:color="DDDDDD"/>
                          <w:bottom w:val="single" w:sz="6" w:space="0" w:color="DDDDDD"/>
                          <w:right w:val="single" w:sz="6" w:space="0" w:color="DDDDDD"/>
                        </w:tcBorders>
                        <w:tcMar>
                          <w:top w:w="120" w:type="dxa"/>
                          <w:left w:w="120" w:type="dxa"/>
                          <w:bottom w:w="120" w:type="dxa"/>
                          <w:right w:w="120" w:type="dxa"/>
                        </w:tcMar>
                        <w:vAlign w:val="center"/>
                        <w:hideMark/>
                      </w:tcPr>
                      <w:p w14:paraId="555F626D" w14:textId="77777777" w:rsidR="003F6C87" w:rsidRPr="000978F1" w:rsidRDefault="003F6C87" w:rsidP="003F6C87">
                        <w:pPr>
                          <w:rPr>
                            <w:rFonts w:ascii="Verdana" w:hAnsi="Verdana"/>
                            <w:sz w:val="18"/>
                            <w:szCs w:val="18"/>
                          </w:rPr>
                        </w:pPr>
                        <w:r w:rsidRPr="000978F1">
                          <w:rPr>
                            <w:rFonts w:ascii="Verdana" w:hAnsi="Verdana"/>
                            <w:sz w:val="18"/>
                            <w:szCs w:val="18"/>
                          </w:rPr>
                          <w:t>Masa</w:t>
                        </w:r>
                      </w:p>
                    </w:tc>
                    <w:tc>
                      <w:tcPr>
                        <w:tcW w:w="6724" w:type="dxa"/>
                        <w:tcBorders>
                          <w:top w:val="single" w:sz="6" w:space="0" w:color="DDDDDD"/>
                          <w:left w:val="single" w:sz="6" w:space="0" w:color="DDDDDD"/>
                          <w:bottom w:val="single" w:sz="6" w:space="0" w:color="DDDDDD"/>
                          <w:right w:val="single" w:sz="6" w:space="0" w:color="DDDDDD"/>
                        </w:tcBorders>
                        <w:tcMar>
                          <w:top w:w="120" w:type="dxa"/>
                          <w:left w:w="120" w:type="dxa"/>
                          <w:bottom w:w="120" w:type="dxa"/>
                          <w:right w:w="120" w:type="dxa"/>
                        </w:tcMar>
                        <w:vAlign w:val="center"/>
                        <w:hideMark/>
                      </w:tcPr>
                      <w:p w14:paraId="474FDAD2" w14:textId="77777777" w:rsidR="003F6C87" w:rsidRPr="000978F1" w:rsidRDefault="003F6C87" w:rsidP="003F6C87">
                        <w:pPr>
                          <w:rPr>
                            <w:rFonts w:ascii="Verdana" w:hAnsi="Verdana"/>
                            <w:sz w:val="18"/>
                            <w:szCs w:val="18"/>
                          </w:rPr>
                        </w:pPr>
                        <w:r w:rsidRPr="000978F1">
                          <w:rPr>
                            <w:rFonts w:ascii="Verdana" w:hAnsi="Verdana"/>
                            <w:sz w:val="18"/>
                            <w:szCs w:val="18"/>
                          </w:rPr>
                          <w:t xml:space="preserve">Umożliwiający mobilność </w:t>
                        </w:r>
                      </w:p>
                    </w:tc>
                  </w:tr>
                  <w:tr w:rsidR="003F6C87" w:rsidRPr="000978F1" w14:paraId="5A4700BE" w14:textId="77777777" w:rsidTr="00A13FEE">
                    <w:tc>
                      <w:tcPr>
                        <w:tcW w:w="2664" w:type="dxa"/>
                        <w:tcBorders>
                          <w:top w:val="single" w:sz="6" w:space="0" w:color="DDDDDD"/>
                          <w:left w:val="single" w:sz="6" w:space="0" w:color="DDDDDD"/>
                          <w:bottom w:val="single" w:sz="6" w:space="0" w:color="DDDDDD"/>
                          <w:right w:val="single" w:sz="6" w:space="0" w:color="DDDDDD"/>
                        </w:tcBorders>
                        <w:tcMar>
                          <w:top w:w="120" w:type="dxa"/>
                          <w:left w:w="120" w:type="dxa"/>
                          <w:bottom w:w="120" w:type="dxa"/>
                          <w:right w:w="120" w:type="dxa"/>
                        </w:tcMar>
                        <w:vAlign w:val="center"/>
                        <w:hideMark/>
                      </w:tcPr>
                      <w:p w14:paraId="25915C72" w14:textId="77777777" w:rsidR="003F6C87" w:rsidRPr="000978F1" w:rsidRDefault="003F6C87" w:rsidP="003F6C87">
                        <w:pPr>
                          <w:rPr>
                            <w:rFonts w:ascii="Verdana" w:hAnsi="Verdana"/>
                            <w:sz w:val="18"/>
                            <w:szCs w:val="18"/>
                          </w:rPr>
                        </w:pPr>
                        <w:r w:rsidRPr="000978F1">
                          <w:rPr>
                            <w:rFonts w:ascii="Verdana" w:hAnsi="Verdana"/>
                            <w:sz w:val="18"/>
                            <w:szCs w:val="18"/>
                          </w:rPr>
                          <w:t>Kompatybilne detektory</w:t>
                        </w:r>
                      </w:p>
                    </w:tc>
                    <w:tc>
                      <w:tcPr>
                        <w:tcW w:w="6724" w:type="dxa"/>
                        <w:tcBorders>
                          <w:top w:val="single" w:sz="6" w:space="0" w:color="DDDDDD"/>
                          <w:left w:val="single" w:sz="6" w:space="0" w:color="DDDDDD"/>
                          <w:bottom w:val="single" w:sz="6" w:space="0" w:color="DDDDDD"/>
                          <w:right w:val="single" w:sz="6" w:space="0" w:color="DDDDDD"/>
                        </w:tcBorders>
                        <w:tcMar>
                          <w:top w:w="120" w:type="dxa"/>
                          <w:left w:w="120" w:type="dxa"/>
                          <w:bottom w:w="120" w:type="dxa"/>
                          <w:right w:w="120" w:type="dxa"/>
                        </w:tcMar>
                        <w:vAlign w:val="center"/>
                        <w:hideMark/>
                      </w:tcPr>
                      <w:p w14:paraId="549459D4" w14:textId="77777777" w:rsidR="003F6C87" w:rsidRPr="000978F1" w:rsidRDefault="003F6C87" w:rsidP="003F6C87">
                        <w:pPr>
                          <w:rPr>
                            <w:rFonts w:ascii="Verdana" w:hAnsi="Verdana"/>
                            <w:sz w:val="18"/>
                            <w:szCs w:val="18"/>
                          </w:rPr>
                        </w:pPr>
                        <w:r w:rsidRPr="000978F1">
                          <w:rPr>
                            <w:rFonts w:ascii="Verdana" w:hAnsi="Verdana"/>
                            <w:sz w:val="18"/>
                            <w:szCs w:val="18"/>
                          </w:rPr>
                          <w:t xml:space="preserve">Możliwość podłączenia innych detektorów: alfa, beta, gamma, X, neutronowe; scyntylatory, SSB, PIPS, CZT, </w:t>
                        </w:r>
                        <w:proofErr w:type="spellStart"/>
                        <w:r w:rsidRPr="000978F1">
                          <w:rPr>
                            <w:rFonts w:ascii="Verdana" w:hAnsi="Verdana"/>
                            <w:sz w:val="18"/>
                            <w:szCs w:val="18"/>
                          </w:rPr>
                          <w:t>HPGe</w:t>
                        </w:r>
                        <w:proofErr w:type="spellEnd"/>
                        <w:r w:rsidRPr="000978F1">
                          <w:rPr>
                            <w:rFonts w:ascii="Verdana" w:hAnsi="Verdana"/>
                            <w:sz w:val="18"/>
                            <w:szCs w:val="18"/>
                          </w:rPr>
                          <w:t xml:space="preserve"> </w:t>
                        </w:r>
                      </w:p>
                    </w:tc>
                  </w:tr>
                  <w:bookmarkEnd w:id="0"/>
                </w:tbl>
                <w:p w14:paraId="46DEDA06" w14:textId="77777777" w:rsidR="003F6C87" w:rsidRPr="000978F1" w:rsidRDefault="003F6C87" w:rsidP="003F6C87">
                  <w:pPr>
                    <w:spacing w:after="200" w:line="276" w:lineRule="auto"/>
                    <w:jc w:val="both"/>
                    <w:rPr>
                      <w:rFonts w:ascii="Verdana" w:hAnsi="Verdana" w:cs="Aptos"/>
                    </w:rPr>
                  </w:pPr>
                </w:p>
              </w:tc>
            </w:tr>
          </w:tbl>
          <w:p w14:paraId="6BEF5A8C" w14:textId="77777777" w:rsidR="003F6C87" w:rsidRPr="00DF4963" w:rsidRDefault="003F6C87" w:rsidP="003F6C87">
            <w:pPr>
              <w:jc w:val="both"/>
              <w:rPr>
                <w:sz w:val="22"/>
                <w:szCs w:val="22"/>
              </w:rPr>
            </w:pPr>
          </w:p>
          <w:p w14:paraId="5871A80A" w14:textId="77777777" w:rsidR="003F6C87" w:rsidRPr="00DF4963" w:rsidRDefault="003F6C87" w:rsidP="003F6C87">
            <w:pPr>
              <w:jc w:val="both"/>
              <w:rPr>
                <w:b/>
                <w:sz w:val="22"/>
                <w:szCs w:val="22"/>
              </w:rPr>
            </w:pPr>
            <w:r w:rsidRPr="00DF4963">
              <w:rPr>
                <w:b/>
                <w:sz w:val="22"/>
                <w:szCs w:val="22"/>
              </w:rPr>
              <w:t>Na zapis:</w:t>
            </w:r>
          </w:p>
          <w:tbl>
            <w:tblPr>
              <w:tblW w:w="8655" w:type="dxa"/>
              <w:tblInd w:w="817" w:type="dxa"/>
              <w:tblLayout w:type="fixed"/>
              <w:tblCellMar>
                <w:left w:w="10" w:type="dxa"/>
                <w:right w:w="10" w:type="dxa"/>
              </w:tblCellMar>
              <w:tblLook w:val="04A0" w:firstRow="1" w:lastRow="0" w:firstColumn="1" w:lastColumn="0" w:noHBand="0" w:noVBand="1"/>
            </w:tblPr>
            <w:tblGrid>
              <w:gridCol w:w="8655"/>
            </w:tblGrid>
            <w:tr w:rsidR="003F6C87" w:rsidRPr="00E93DBF" w14:paraId="678645E8" w14:textId="77777777" w:rsidTr="00A13FEE">
              <w:trPr>
                <w:trHeight w:val="70"/>
              </w:trPr>
              <w:tc>
                <w:tcPr>
                  <w:tcW w:w="865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4D0BEE37" w14:textId="77777777" w:rsidR="003F6C87" w:rsidRPr="000978F1" w:rsidRDefault="003F6C87" w:rsidP="003F6C87">
                  <w:pPr>
                    <w:pStyle w:val="Bezodstpw"/>
                    <w:rPr>
                      <w:rFonts w:ascii="Verdana" w:eastAsia="Times New Roman" w:hAnsi="Verdana"/>
                      <w:bCs/>
                      <w:sz w:val="18"/>
                      <w:szCs w:val="18"/>
                      <w:lang w:eastAsia="pl-PL"/>
                    </w:rPr>
                  </w:pPr>
                  <w:r w:rsidRPr="00E93DBF">
                    <w:rPr>
                      <w:rFonts w:ascii="Verdana" w:hAnsi="Verdana"/>
                      <w:b/>
                      <w:sz w:val="18"/>
                      <w:szCs w:val="18"/>
                    </w:rPr>
                    <w:t xml:space="preserve">Wspólny Słownik Zamówień: </w:t>
                  </w:r>
                  <w:r>
                    <w:rPr>
                      <w:rFonts w:ascii="Verdana" w:hAnsi="Verdana"/>
                      <w:b/>
                      <w:sz w:val="18"/>
                      <w:szCs w:val="18"/>
                    </w:rPr>
                    <w:t>38410000-2</w:t>
                  </w:r>
                  <w:r w:rsidRPr="00E93DBF">
                    <w:rPr>
                      <w:rFonts w:ascii="Verdana" w:hAnsi="Verdana"/>
                      <w:b/>
                      <w:sz w:val="18"/>
                      <w:szCs w:val="18"/>
                    </w:rPr>
                    <w:t xml:space="preserve"> – </w:t>
                  </w:r>
                  <w:r w:rsidRPr="00A23ACF">
                    <w:rPr>
                      <w:rFonts w:ascii="Verdana" w:eastAsia="Times New Roman" w:hAnsi="Verdana"/>
                      <w:bCs/>
                      <w:sz w:val="18"/>
                      <w:szCs w:val="18"/>
                      <w:lang w:eastAsia="pl-PL"/>
                    </w:rPr>
                    <w:t>Przyrządy pomiarowe</w:t>
                  </w:r>
                </w:p>
                <w:p w14:paraId="5DBE9D1A" w14:textId="77777777" w:rsidR="003F6C87" w:rsidRPr="00F71DFC" w:rsidRDefault="003F6C87" w:rsidP="003F6C87">
                  <w:pPr>
                    <w:pStyle w:val="Bezodstpw"/>
                    <w:rPr>
                      <w:rFonts w:ascii="Verdana" w:hAnsi="Verdana"/>
                      <w:b/>
                      <w:sz w:val="18"/>
                      <w:szCs w:val="18"/>
                    </w:rPr>
                  </w:pPr>
                  <w:r w:rsidRPr="00F71DFC">
                    <w:rPr>
                      <w:rFonts w:ascii="Verdana" w:hAnsi="Verdana"/>
                      <w:b/>
                      <w:sz w:val="18"/>
                      <w:szCs w:val="18"/>
                    </w:rPr>
                    <w:t>Specyfikacja techniczna:</w:t>
                  </w:r>
                </w:p>
                <w:p w14:paraId="749DE893" w14:textId="77777777" w:rsidR="003F6C87" w:rsidRPr="00DD74E9" w:rsidRDefault="003F6C87" w:rsidP="003F6C87">
                  <w:pPr>
                    <w:jc w:val="both"/>
                    <w:rPr>
                      <w:rFonts w:ascii="Verdana" w:hAnsi="Verdana"/>
                    </w:rPr>
                  </w:pPr>
                  <w:r w:rsidRPr="00DD74E9">
                    <w:rPr>
                      <w:rFonts w:ascii="Verdana" w:hAnsi="Verdana"/>
                    </w:rPr>
                    <w:t>Zestaw pomiarowy składający się z: czterech liczników proporcjonalnych He-3, analizatora wielokanałowego oraz oprogramowania do obsługi torów pomiarowych.</w:t>
                  </w:r>
                </w:p>
                <w:p w14:paraId="68F05273" w14:textId="644CE40E" w:rsidR="003F6C87" w:rsidRPr="00DD74E9" w:rsidRDefault="003F6C87" w:rsidP="00F10691">
                  <w:pPr>
                    <w:pStyle w:val="Akapitzlist"/>
                    <w:numPr>
                      <w:ilvl w:val="0"/>
                      <w:numId w:val="12"/>
                    </w:numPr>
                    <w:jc w:val="both"/>
                    <w:rPr>
                      <w:rFonts w:ascii="Verdana" w:hAnsi="Verdana"/>
                      <w:sz w:val="20"/>
                      <w:szCs w:val="20"/>
                    </w:rPr>
                  </w:pPr>
                  <w:r w:rsidRPr="00DD74E9">
                    <w:rPr>
                      <w:rFonts w:ascii="Verdana" w:hAnsi="Verdana"/>
                      <w:sz w:val="20"/>
                      <w:szCs w:val="20"/>
                    </w:rPr>
                    <w:t>4 sztuki detektorów neutronów</w:t>
                  </w:r>
                </w:p>
                <w:tbl>
                  <w:tblPr>
                    <w:tblW w:w="5000" w:type="pct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3079"/>
                    <w:gridCol w:w="5344"/>
                  </w:tblGrid>
                  <w:tr w:rsidR="003F6C87" w:rsidRPr="00DD74E9" w14:paraId="6D6B3339" w14:textId="77777777" w:rsidTr="00F10691">
                    <w:trPr>
                      <w:trHeight w:val="214"/>
                      <w:tblHeader/>
                    </w:trPr>
                    <w:tc>
                      <w:tcPr>
                        <w:tcW w:w="3079" w:type="dxa"/>
                        <w:tcBorders>
                          <w:top w:val="single" w:sz="6" w:space="0" w:color="DDDDDD"/>
                          <w:left w:val="single" w:sz="6" w:space="0" w:color="DDDDDD"/>
                          <w:bottom w:val="single" w:sz="6" w:space="0" w:color="DDDDDD"/>
                          <w:right w:val="single" w:sz="6" w:space="0" w:color="DDDDDD"/>
                        </w:tcBorders>
                        <w:shd w:val="clear" w:color="auto" w:fill="F2F2F2"/>
                        <w:tcMar>
                          <w:top w:w="120" w:type="dxa"/>
                          <w:left w:w="120" w:type="dxa"/>
                          <w:bottom w:w="120" w:type="dxa"/>
                          <w:right w:w="120" w:type="dxa"/>
                        </w:tcMar>
                        <w:vAlign w:val="center"/>
                        <w:hideMark/>
                      </w:tcPr>
                      <w:p w14:paraId="6697FA24" w14:textId="77777777" w:rsidR="003F6C87" w:rsidRPr="00DD74E9" w:rsidRDefault="003F6C87" w:rsidP="003F6C87">
                        <w:pPr>
                          <w:rPr>
                            <w:rFonts w:ascii="Verdana" w:hAnsi="Verdana"/>
                            <w:b/>
                            <w:bCs/>
                          </w:rPr>
                        </w:pPr>
                        <w:r w:rsidRPr="00DD74E9">
                          <w:rPr>
                            <w:rFonts w:ascii="Verdana" w:hAnsi="Verdana"/>
                            <w:b/>
                            <w:bCs/>
                          </w:rPr>
                          <w:t>Parametr</w:t>
                        </w:r>
                      </w:p>
                    </w:tc>
                    <w:tc>
                      <w:tcPr>
                        <w:tcW w:w="5344" w:type="dxa"/>
                        <w:tcBorders>
                          <w:top w:val="single" w:sz="6" w:space="0" w:color="DDDDDD"/>
                          <w:left w:val="single" w:sz="6" w:space="0" w:color="DDDDDD"/>
                          <w:bottom w:val="single" w:sz="6" w:space="0" w:color="DDDDDD"/>
                          <w:right w:val="single" w:sz="6" w:space="0" w:color="DDDDDD"/>
                        </w:tcBorders>
                        <w:shd w:val="clear" w:color="auto" w:fill="F2F2F2"/>
                        <w:tcMar>
                          <w:top w:w="120" w:type="dxa"/>
                          <w:left w:w="120" w:type="dxa"/>
                          <w:bottom w:w="120" w:type="dxa"/>
                          <w:right w:w="120" w:type="dxa"/>
                        </w:tcMar>
                        <w:vAlign w:val="center"/>
                        <w:hideMark/>
                      </w:tcPr>
                      <w:p w14:paraId="6F641449" w14:textId="77777777" w:rsidR="003F6C87" w:rsidRPr="00DD74E9" w:rsidRDefault="003F6C87" w:rsidP="003F6C87">
                        <w:pPr>
                          <w:rPr>
                            <w:rFonts w:ascii="Verdana" w:hAnsi="Verdana"/>
                            <w:b/>
                            <w:bCs/>
                          </w:rPr>
                        </w:pPr>
                        <w:r w:rsidRPr="00DD74E9">
                          <w:rPr>
                            <w:rFonts w:ascii="Verdana" w:hAnsi="Verdana"/>
                            <w:b/>
                            <w:bCs/>
                          </w:rPr>
                          <w:t>Wartość</w:t>
                        </w:r>
                      </w:p>
                    </w:tc>
                  </w:tr>
                  <w:tr w:rsidR="003F6C87" w:rsidRPr="000978F1" w14:paraId="0743D0EC" w14:textId="77777777" w:rsidTr="00F10691">
                    <w:trPr>
                      <w:trHeight w:val="150"/>
                    </w:trPr>
                    <w:tc>
                      <w:tcPr>
                        <w:tcW w:w="3079" w:type="dxa"/>
                        <w:tcBorders>
                          <w:top w:val="single" w:sz="6" w:space="0" w:color="DDDDDD"/>
                          <w:left w:val="single" w:sz="6" w:space="0" w:color="DDDDDD"/>
                          <w:bottom w:val="single" w:sz="6" w:space="0" w:color="DDDDDD"/>
                          <w:right w:val="single" w:sz="6" w:space="0" w:color="DDDDDD"/>
                        </w:tcBorders>
                        <w:tcMar>
                          <w:top w:w="120" w:type="dxa"/>
                          <w:left w:w="120" w:type="dxa"/>
                          <w:bottom w:w="120" w:type="dxa"/>
                          <w:right w:w="120" w:type="dxa"/>
                        </w:tcMar>
                        <w:vAlign w:val="center"/>
                        <w:hideMark/>
                      </w:tcPr>
                      <w:p w14:paraId="4498F18A" w14:textId="77777777" w:rsidR="003F6C87" w:rsidRPr="000978F1" w:rsidRDefault="003F6C87" w:rsidP="003F6C87">
                        <w:pPr>
                          <w:rPr>
                            <w:rFonts w:ascii="Verdana" w:hAnsi="Verdana"/>
                            <w:sz w:val="18"/>
                            <w:szCs w:val="18"/>
                          </w:rPr>
                        </w:pPr>
                        <w:r w:rsidRPr="000978F1">
                          <w:rPr>
                            <w:rFonts w:ascii="Verdana" w:hAnsi="Verdana"/>
                            <w:sz w:val="18"/>
                            <w:szCs w:val="18"/>
                          </w:rPr>
                          <w:t>Typ</w:t>
                        </w:r>
                      </w:p>
                    </w:tc>
                    <w:tc>
                      <w:tcPr>
                        <w:tcW w:w="5344" w:type="dxa"/>
                        <w:tcBorders>
                          <w:top w:val="single" w:sz="6" w:space="0" w:color="DDDDDD"/>
                          <w:left w:val="single" w:sz="6" w:space="0" w:color="DDDDDD"/>
                          <w:bottom w:val="single" w:sz="6" w:space="0" w:color="DDDDDD"/>
                          <w:right w:val="single" w:sz="6" w:space="0" w:color="DDDDDD"/>
                        </w:tcBorders>
                        <w:tcMar>
                          <w:top w:w="120" w:type="dxa"/>
                          <w:left w:w="120" w:type="dxa"/>
                          <w:bottom w:w="120" w:type="dxa"/>
                          <w:right w:w="120" w:type="dxa"/>
                        </w:tcMar>
                        <w:vAlign w:val="center"/>
                        <w:hideMark/>
                      </w:tcPr>
                      <w:p w14:paraId="3A772143" w14:textId="77777777" w:rsidR="003F6C87" w:rsidRPr="000978F1" w:rsidRDefault="003F6C87" w:rsidP="003F6C87">
                        <w:pPr>
                          <w:rPr>
                            <w:rFonts w:ascii="Verdana" w:hAnsi="Verdana"/>
                            <w:sz w:val="18"/>
                            <w:szCs w:val="18"/>
                          </w:rPr>
                        </w:pPr>
                        <w:r w:rsidRPr="000978F1">
                          <w:rPr>
                            <w:rFonts w:ascii="Verdana" w:hAnsi="Verdana"/>
                            <w:sz w:val="18"/>
                            <w:szCs w:val="18"/>
                          </w:rPr>
                          <w:t xml:space="preserve">Licznik proporcjonalny He-3 - detekcja neutronów termicznych </w:t>
                        </w:r>
                      </w:p>
                    </w:tc>
                  </w:tr>
                  <w:tr w:rsidR="003F6C87" w:rsidRPr="000978F1" w14:paraId="77A6957F" w14:textId="77777777" w:rsidTr="00F10691">
                    <w:tc>
                      <w:tcPr>
                        <w:tcW w:w="3079" w:type="dxa"/>
                        <w:tcBorders>
                          <w:top w:val="single" w:sz="6" w:space="0" w:color="DDDDDD"/>
                          <w:left w:val="single" w:sz="6" w:space="0" w:color="DDDDDD"/>
                          <w:bottom w:val="single" w:sz="6" w:space="0" w:color="DDDDDD"/>
                          <w:right w:val="single" w:sz="6" w:space="0" w:color="DDDDDD"/>
                        </w:tcBorders>
                        <w:tcMar>
                          <w:top w:w="120" w:type="dxa"/>
                          <w:left w:w="120" w:type="dxa"/>
                          <w:bottom w:w="120" w:type="dxa"/>
                          <w:right w:w="120" w:type="dxa"/>
                        </w:tcMar>
                        <w:vAlign w:val="center"/>
                        <w:hideMark/>
                      </w:tcPr>
                      <w:p w14:paraId="4FB2AF72" w14:textId="77777777" w:rsidR="003F6C87" w:rsidRPr="000978F1" w:rsidRDefault="003F6C87" w:rsidP="003F6C87">
                        <w:pPr>
                          <w:rPr>
                            <w:rFonts w:ascii="Verdana" w:hAnsi="Verdana"/>
                            <w:sz w:val="18"/>
                            <w:szCs w:val="18"/>
                          </w:rPr>
                        </w:pPr>
                        <w:r w:rsidRPr="000978F1">
                          <w:rPr>
                            <w:rFonts w:ascii="Verdana" w:hAnsi="Verdana"/>
                            <w:sz w:val="18"/>
                            <w:szCs w:val="18"/>
                          </w:rPr>
                          <w:t>Gaz wypełniający</w:t>
                        </w:r>
                      </w:p>
                    </w:tc>
                    <w:tc>
                      <w:tcPr>
                        <w:tcW w:w="5344" w:type="dxa"/>
                        <w:tcBorders>
                          <w:top w:val="single" w:sz="6" w:space="0" w:color="DDDDDD"/>
                          <w:left w:val="single" w:sz="6" w:space="0" w:color="DDDDDD"/>
                          <w:bottom w:val="single" w:sz="6" w:space="0" w:color="DDDDDD"/>
                          <w:right w:val="single" w:sz="6" w:space="0" w:color="DDDDDD"/>
                        </w:tcBorders>
                        <w:tcMar>
                          <w:top w:w="120" w:type="dxa"/>
                          <w:left w:w="120" w:type="dxa"/>
                          <w:bottom w:w="120" w:type="dxa"/>
                          <w:right w:w="120" w:type="dxa"/>
                        </w:tcMar>
                        <w:vAlign w:val="center"/>
                        <w:hideMark/>
                      </w:tcPr>
                      <w:p w14:paraId="15018DB8" w14:textId="77777777" w:rsidR="003F6C87" w:rsidRPr="000978F1" w:rsidRDefault="003F6C87" w:rsidP="003F6C87">
                        <w:pPr>
                          <w:rPr>
                            <w:rFonts w:ascii="Verdana" w:hAnsi="Verdana"/>
                            <w:sz w:val="18"/>
                            <w:szCs w:val="18"/>
                          </w:rPr>
                        </w:pPr>
                        <w:r w:rsidRPr="000978F1">
                          <w:rPr>
                            <w:rFonts w:ascii="Verdana" w:hAnsi="Verdana"/>
                            <w:sz w:val="18"/>
                            <w:szCs w:val="18"/>
                          </w:rPr>
                          <w:t>³He (hel-3)</w:t>
                        </w:r>
                      </w:p>
                    </w:tc>
                  </w:tr>
                  <w:tr w:rsidR="003F6C87" w:rsidRPr="000978F1" w14:paraId="58BE43F6" w14:textId="77777777" w:rsidTr="00F10691">
                    <w:tc>
                      <w:tcPr>
                        <w:tcW w:w="3079" w:type="dxa"/>
                        <w:tcBorders>
                          <w:top w:val="single" w:sz="6" w:space="0" w:color="DDDDDD"/>
                          <w:left w:val="single" w:sz="6" w:space="0" w:color="DDDDDD"/>
                          <w:bottom w:val="single" w:sz="6" w:space="0" w:color="DDDDDD"/>
                          <w:right w:val="single" w:sz="6" w:space="0" w:color="DDDDDD"/>
                        </w:tcBorders>
                        <w:tcMar>
                          <w:top w:w="120" w:type="dxa"/>
                          <w:left w:w="120" w:type="dxa"/>
                          <w:bottom w:w="120" w:type="dxa"/>
                          <w:right w:w="120" w:type="dxa"/>
                        </w:tcMar>
                        <w:vAlign w:val="center"/>
                        <w:hideMark/>
                      </w:tcPr>
                      <w:p w14:paraId="4CC2182E" w14:textId="77777777" w:rsidR="003F6C87" w:rsidRPr="000978F1" w:rsidRDefault="003F6C87" w:rsidP="003F6C87">
                        <w:pPr>
                          <w:rPr>
                            <w:rFonts w:ascii="Verdana" w:hAnsi="Verdana"/>
                            <w:sz w:val="18"/>
                            <w:szCs w:val="18"/>
                          </w:rPr>
                        </w:pPr>
                        <w:r w:rsidRPr="000978F1">
                          <w:rPr>
                            <w:rFonts w:ascii="Verdana" w:hAnsi="Verdana"/>
                            <w:sz w:val="18"/>
                            <w:szCs w:val="18"/>
                          </w:rPr>
                          <w:t>Ciśnienie gazu</w:t>
                        </w:r>
                      </w:p>
                    </w:tc>
                    <w:tc>
                      <w:tcPr>
                        <w:tcW w:w="5344" w:type="dxa"/>
                        <w:tcBorders>
                          <w:top w:val="single" w:sz="6" w:space="0" w:color="DDDDDD"/>
                          <w:left w:val="single" w:sz="6" w:space="0" w:color="DDDDDD"/>
                          <w:bottom w:val="single" w:sz="6" w:space="0" w:color="DDDDDD"/>
                          <w:right w:val="single" w:sz="6" w:space="0" w:color="DDDDDD"/>
                        </w:tcBorders>
                        <w:tcMar>
                          <w:top w:w="120" w:type="dxa"/>
                          <w:left w:w="120" w:type="dxa"/>
                          <w:bottom w:w="120" w:type="dxa"/>
                          <w:right w:w="120" w:type="dxa"/>
                        </w:tcMar>
                        <w:vAlign w:val="center"/>
                        <w:hideMark/>
                      </w:tcPr>
                      <w:p w14:paraId="4D267E0B" w14:textId="77777777" w:rsidR="003F6C87" w:rsidRPr="000978F1" w:rsidRDefault="003F6C87" w:rsidP="003F6C87">
                        <w:pPr>
                          <w:rPr>
                            <w:rFonts w:ascii="Verdana" w:hAnsi="Verdana"/>
                            <w:sz w:val="18"/>
                            <w:szCs w:val="18"/>
                          </w:rPr>
                        </w:pPr>
                        <w:r w:rsidRPr="000978F1">
                          <w:rPr>
                            <w:rFonts w:ascii="Verdana" w:hAnsi="Verdana"/>
                            <w:sz w:val="18"/>
                            <w:szCs w:val="18"/>
                          </w:rPr>
                          <w:t xml:space="preserve">Minimum 2 </w:t>
                        </w:r>
                        <w:proofErr w:type="spellStart"/>
                        <w:r w:rsidRPr="000978F1">
                          <w:rPr>
                            <w:rFonts w:ascii="Verdana" w:hAnsi="Verdana"/>
                            <w:sz w:val="18"/>
                            <w:szCs w:val="18"/>
                          </w:rPr>
                          <w:t>atm</w:t>
                        </w:r>
                        <w:proofErr w:type="spellEnd"/>
                        <w:r w:rsidRPr="000978F1">
                          <w:rPr>
                            <w:rFonts w:ascii="Verdana" w:hAnsi="Verdana"/>
                            <w:sz w:val="18"/>
                            <w:szCs w:val="18"/>
                          </w:rPr>
                          <w:t xml:space="preserve"> </w:t>
                        </w:r>
                      </w:p>
                    </w:tc>
                  </w:tr>
                  <w:tr w:rsidR="003F6C87" w:rsidRPr="000978F1" w14:paraId="7D61F3B5" w14:textId="77777777" w:rsidTr="00F10691">
                    <w:tc>
                      <w:tcPr>
                        <w:tcW w:w="3079" w:type="dxa"/>
                        <w:tcBorders>
                          <w:top w:val="single" w:sz="6" w:space="0" w:color="DDDDDD"/>
                          <w:left w:val="single" w:sz="6" w:space="0" w:color="DDDDDD"/>
                          <w:bottom w:val="single" w:sz="6" w:space="0" w:color="DDDDDD"/>
                          <w:right w:val="single" w:sz="6" w:space="0" w:color="DDDDDD"/>
                        </w:tcBorders>
                        <w:tcMar>
                          <w:top w:w="120" w:type="dxa"/>
                          <w:left w:w="120" w:type="dxa"/>
                          <w:bottom w:w="120" w:type="dxa"/>
                          <w:right w:w="120" w:type="dxa"/>
                        </w:tcMar>
                        <w:vAlign w:val="center"/>
                        <w:hideMark/>
                      </w:tcPr>
                      <w:p w14:paraId="164217A6" w14:textId="77777777" w:rsidR="003F6C87" w:rsidRPr="000978F1" w:rsidRDefault="003F6C87" w:rsidP="003F6C87">
                        <w:pPr>
                          <w:rPr>
                            <w:rFonts w:ascii="Verdana" w:hAnsi="Verdana"/>
                            <w:sz w:val="18"/>
                            <w:szCs w:val="18"/>
                          </w:rPr>
                        </w:pPr>
                        <w:r w:rsidRPr="000978F1">
                          <w:rPr>
                            <w:rFonts w:ascii="Verdana" w:hAnsi="Verdana"/>
                            <w:sz w:val="18"/>
                            <w:szCs w:val="18"/>
                          </w:rPr>
                          <w:t>Czułość</w:t>
                        </w:r>
                      </w:p>
                    </w:tc>
                    <w:tc>
                      <w:tcPr>
                        <w:tcW w:w="5344" w:type="dxa"/>
                        <w:tcBorders>
                          <w:top w:val="single" w:sz="6" w:space="0" w:color="DDDDDD"/>
                          <w:left w:val="single" w:sz="6" w:space="0" w:color="DDDDDD"/>
                          <w:bottom w:val="single" w:sz="6" w:space="0" w:color="DDDDDD"/>
                          <w:right w:val="single" w:sz="6" w:space="0" w:color="DDDDDD"/>
                        </w:tcBorders>
                        <w:tcMar>
                          <w:top w:w="120" w:type="dxa"/>
                          <w:left w:w="120" w:type="dxa"/>
                          <w:bottom w:w="120" w:type="dxa"/>
                          <w:right w:w="120" w:type="dxa"/>
                        </w:tcMar>
                        <w:vAlign w:val="center"/>
                        <w:hideMark/>
                      </w:tcPr>
                      <w:p w14:paraId="009208A3" w14:textId="77777777" w:rsidR="003F6C87" w:rsidRPr="000978F1" w:rsidRDefault="003F6C87" w:rsidP="003F6C87">
                        <w:pPr>
                          <w:rPr>
                            <w:rFonts w:ascii="Verdana" w:hAnsi="Verdana"/>
                            <w:sz w:val="18"/>
                            <w:szCs w:val="18"/>
                          </w:rPr>
                        </w:pPr>
                        <w:r w:rsidRPr="000978F1">
                          <w:rPr>
                            <w:rFonts w:ascii="Verdana" w:hAnsi="Verdana"/>
                            <w:sz w:val="18"/>
                            <w:szCs w:val="18"/>
                          </w:rPr>
                          <w:t xml:space="preserve">Maksimum 47 </w:t>
                        </w:r>
                        <w:proofErr w:type="spellStart"/>
                        <w:r w:rsidRPr="000978F1">
                          <w:rPr>
                            <w:rFonts w:ascii="Verdana" w:hAnsi="Verdana"/>
                            <w:sz w:val="18"/>
                            <w:szCs w:val="18"/>
                          </w:rPr>
                          <w:t>cps</w:t>
                        </w:r>
                        <w:proofErr w:type="spellEnd"/>
                        <w:r w:rsidRPr="000978F1">
                          <w:rPr>
                            <w:rFonts w:ascii="Verdana" w:hAnsi="Verdana"/>
                            <w:sz w:val="18"/>
                            <w:szCs w:val="18"/>
                          </w:rPr>
                          <w:t>/</w:t>
                        </w:r>
                        <w:proofErr w:type="spellStart"/>
                        <w:r w:rsidRPr="000978F1">
                          <w:rPr>
                            <w:rFonts w:ascii="Verdana" w:hAnsi="Verdana"/>
                            <w:sz w:val="18"/>
                            <w:szCs w:val="18"/>
                          </w:rPr>
                          <w:t>nv</w:t>
                        </w:r>
                        <w:proofErr w:type="spellEnd"/>
                        <w:r w:rsidRPr="000978F1">
                          <w:rPr>
                            <w:rFonts w:ascii="Verdana" w:hAnsi="Verdana"/>
                            <w:sz w:val="18"/>
                            <w:szCs w:val="18"/>
                          </w:rPr>
                          <w:t xml:space="preserve"> (</w:t>
                        </w:r>
                        <w:proofErr w:type="spellStart"/>
                        <w:r w:rsidRPr="000978F1">
                          <w:rPr>
                            <w:rFonts w:ascii="Verdana" w:hAnsi="Verdana"/>
                            <w:sz w:val="18"/>
                            <w:szCs w:val="18"/>
                          </w:rPr>
                          <w:t>imp</w:t>
                        </w:r>
                        <w:proofErr w:type="spellEnd"/>
                        <w:r w:rsidRPr="000978F1">
                          <w:rPr>
                            <w:rFonts w:ascii="Verdana" w:hAnsi="Verdana"/>
                            <w:sz w:val="18"/>
                            <w:szCs w:val="18"/>
                          </w:rPr>
                          <w:t xml:space="preserve">/s na neutron/cm²/s) </w:t>
                        </w:r>
                      </w:p>
                    </w:tc>
                  </w:tr>
                  <w:tr w:rsidR="003F6C87" w:rsidRPr="000978F1" w14:paraId="3C07A25E" w14:textId="77777777" w:rsidTr="00F10691">
                    <w:tc>
                      <w:tcPr>
                        <w:tcW w:w="3079" w:type="dxa"/>
                        <w:tcBorders>
                          <w:top w:val="single" w:sz="6" w:space="0" w:color="DDDDDD"/>
                          <w:left w:val="single" w:sz="6" w:space="0" w:color="DDDDDD"/>
                          <w:bottom w:val="single" w:sz="6" w:space="0" w:color="DDDDDD"/>
                          <w:right w:val="single" w:sz="6" w:space="0" w:color="DDDDDD"/>
                        </w:tcBorders>
                        <w:tcMar>
                          <w:top w:w="120" w:type="dxa"/>
                          <w:left w:w="120" w:type="dxa"/>
                          <w:bottom w:w="120" w:type="dxa"/>
                          <w:right w:w="120" w:type="dxa"/>
                        </w:tcMar>
                        <w:vAlign w:val="center"/>
                        <w:hideMark/>
                      </w:tcPr>
                      <w:p w14:paraId="31CF6430" w14:textId="77777777" w:rsidR="003F6C87" w:rsidRPr="000978F1" w:rsidRDefault="003F6C87" w:rsidP="003F6C87">
                        <w:pPr>
                          <w:rPr>
                            <w:rFonts w:ascii="Verdana" w:hAnsi="Verdana"/>
                            <w:sz w:val="18"/>
                            <w:szCs w:val="18"/>
                          </w:rPr>
                        </w:pPr>
                        <w:r w:rsidRPr="000978F1">
                          <w:rPr>
                            <w:rFonts w:ascii="Verdana" w:hAnsi="Verdana"/>
                            <w:sz w:val="18"/>
                            <w:szCs w:val="18"/>
                          </w:rPr>
                          <w:t>Typowe tło</w:t>
                        </w:r>
                      </w:p>
                    </w:tc>
                    <w:tc>
                      <w:tcPr>
                        <w:tcW w:w="5344" w:type="dxa"/>
                        <w:tcBorders>
                          <w:top w:val="single" w:sz="6" w:space="0" w:color="DDDDDD"/>
                          <w:left w:val="single" w:sz="6" w:space="0" w:color="DDDDDD"/>
                          <w:bottom w:val="single" w:sz="6" w:space="0" w:color="DDDDDD"/>
                          <w:right w:val="single" w:sz="6" w:space="0" w:color="DDDDDD"/>
                        </w:tcBorders>
                        <w:tcMar>
                          <w:top w:w="120" w:type="dxa"/>
                          <w:left w:w="120" w:type="dxa"/>
                          <w:bottom w:w="120" w:type="dxa"/>
                          <w:right w:w="120" w:type="dxa"/>
                        </w:tcMar>
                        <w:vAlign w:val="center"/>
                        <w:hideMark/>
                      </w:tcPr>
                      <w:p w14:paraId="7C4346FF" w14:textId="77777777" w:rsidR="003F6C87" w:rsidRPr="000978F1" w:rsidRDefault="003F6C87" w:rsidP="003F6C87">
                        <w:pPr>
                          <w:rPr>
                            <w:rFonts w:ascii="Verdana" w:hAnsi="Verdana"/>
                            <w:sz w:val="18"/>
                            <w:szCs w:val="18"/>
                          </w:rPr>
                        </w:pPr>
                        <w:r w:rsidRPr="000978F1">
                          <w:rPr>
                            <w:rFonts w:ascii="Verdana" w:hAnsi="Verdana"/>
                            <w:sz w:val="18"/>
                            <w:szCs w:val="18"/>
                          </w:rPr>
                          <w:t xml:space="preserve">1–5 </w:t>
                        </w:r>
                        <w:proofErr w:type="spellStart"/>
                        <w:r w:rsidRPr="000978F1">
                          <w:rPr>
                            <w:rFonts w:ascii="Verdana" w:hAnsi="Verdana"/>
                            <w:sz w:val="18"/>
                            <w:szCs w:val="18"/>
                          </w:rPr>
                          <w:t>cpm</w:t>
                        </w:r>
                        <w:proofErr w:type="spellEnd"/>
                      </w:p>
                    </w:tc>
                  </w:tr>
                  <w:tr w:rsidR="003F6C87" w:rsidRPr="000978F1" w14:paraId="5C06E8E3" w14:textId="77777777" w:rsidTr="00F10691">
                    <w:tc>
                      <w:tcPr>
                        <w:tcW w:w="3079" w:type="dxa"/>
                        <w:tcBorders>
                          <w:top w:val="single" w:sz="6" w:space="0" w:color="DDDDDD"/>
                          <w:left w:val="single" w:sz="6" w:space="0" w:color="DDDDDD"/>
                          <w:bottom w:val="single" w:sz="6" w:space="0" w:color="DDDDDD"/>
                          <w:right w:val="single" w:sz="6" w:space="0" w:color="DDDDDD"/>
                        </w:tcBorders>
                        <w:tcMar>
                          <w:top w:w="120" w:type="dxa"/>
                          <w:left w:w="120" w:type="dxa"/>
                          <w:bottom w:w="120" w:type="dxa"/>
                          <w:right w:w="120" w:type="dxa"/>
                        </w:tcMar>
                        <w:vAlign w:val="center"/>
                        <w:hideMark/>
                      </w:tcPr>
                      <w:p w14:paraId="0BECC233" w14:textId="77777777" w:rsidR="003F6C87" w:rsidRPr="000978F1" w:rsidRDefault="003F6C87" w:rsidP="003F6C87">
                        <w:pPr>
                          <w:rPr>
                            <w:rFonts w:ascii="Verdana" w:hAnsi="Verdana"/>
                            <w:sz w:val="18"/>
                            <w:szCs w:val="18"/>
                          </w:rPr>
                        </w:pPr>
                        <w:r w:rsidRPr="000978F1">
                          <w:rPr>
                            <w:rFonts w:ascii="Verdana" w:hAnsi="Verdana"/>
                            <w:sz w:val="18"/>
                            <w:szCs w:val="18"/>
                          </w:rPr>
                          <w:t>Zalecane napięcie polaryzacji (HV)</w:t>
                        </w:r>
                      </w:p>
                    </w:tc>
                    <w:tc>
                      <w:tcPr>
                        <w:tcW w:w="5344" w:type="dxa"/>
                        <w:tcBorders>
                          <w:top w:val="single" w:sz="6" w:space="0" w:color="DDDDDD"/>
                          <w:left w:val="single" w:sz="6" w:space="0" w:color="DDDDDD"/>
                          <w:bottom w:val="single" w:sz="6" w:space="0" w:color="DDDDDD"/>
                          <w:right w:val="single" w:sz="6" w:space="0" w:color="DDDDDD"/>
                        </w:tcBorders>
                        <w:tcMar>
                          <w:top w:w="120" w:type="dxa"/>
                          <w:left w:w="120" w:type="dxa"/>
                          <w:bottom w:w="120" w:type="dxa"/>
                          <w:right w:w="120" w:type="dxa"/>
                        </w:tcMar>
                        <w:vAlign w:val="center"/>
                        <w:hideMark/>
                      </w:tcPr>
                      <w:p w14:paraId="14E2CE09" w14:textId="77777777" w:rsidR="003F6C87" w:rsidRPr="000978F1" w:rsidRDefault="003F6C87" w:rsidP="003F6C87">
                        <w:pPr>
                          <w:rPr>
                            <w:rFonts w:ascii="Verdana" w:hAnsi="Verdana"/>
                            <w:sz w:val="18"/>
                            <w:szCs w:val="18"/>
                          </w:rPr>
                        </w:pPr>
                        <w:r w:rsidRPr="000978F1">
                          <w:rPr>
                            <w:rFonts w:ascii="Verdana" w:hAnsi="Verdana"/>
                            <w:sz w:val="18"/>
                            <w:szCs w:val="18"/>
                          </w:rPr>
                          <w:t xml:space="preserve">1100 - 1500 V </w:t>
                        </w:r>
                      </w:p>
                    </w:tc>
                  </w:tr>
                  <w:tr w:rsidR="003F6C87" w:rsidRPr="000978F1" w14:paraId="695391F5" w14:textId="77777777" w:rsidTr="00F10691">
                    <w:tc>
                      <w:tcPr>
                        <w:tcW w:w="3079" w:type="dxa"/>
                        <w:tcBorders>
                          <w:top w:val="single" w:sz="6" w:space="0" w:color="DDDDDD"/>
                          <w:left w:val="single" w:sz="6" w:space="0" w:color="DDDDDD"/>
                          <w:bottom w:val="single" w:sz="6" w:space="0" w:color="DDDDDD"/>
                          <w:right w:val="single" w:sz="6" w:space="0" w:color="DDDDDD"/>
                        </w:tcBorders>
                        <w:tcMar>
                          <w:top w:w="120" w:type="dxa"/>
                          <w:left w:w="120" w:type="dxa"/>
                          <w:bottom w:w="120" w:type="dxa"/>
                          <w:right w:w="120" w:type="dxa"/>
                        </w:tcMar>
                        <w:vAlign w:val="center"/>
                        <w:hideMark/>
                      </w:tcPr>
                      <w:p w14:paraId="10214075" w14:textId="77777777" w:rsidR="003F6C87" w:rsidRPr="000978F1" w:rsidRDefault="003F6C87" w:rsidP="003F6C87">
                        <w:pPr>
                          <w:rPr>
                            <w:rFonts w:ascii="Verdana" w:hAnsi="Verdana"/>
                            <w:sz w:val="18"/>
                            <w:szCs w:val="18"/>
                          </w:rPr>
                        </w:pPr>
                        <w:r w:rsidRPr="000978F1">
                          <w:rPr>
                            <w:rFonts w:ascii="Verdana" w:hAnsi="Verdana"/>
                            <w:sz w:val="18"/>
                            <w:szCs w:val="18"/>
                          </w:rPr>
                          <w:t>Złącze</w:t>
                        </w:r>
                      </w:p>
                    </w:tc>
                    <w:tc>
                      <w:tcPr>
                        <w:tcW w:w="5344" w:type="dxa"/>
                        <w:tcBorders>
                          <w:top w:val="single" w:sz="6" w:space="0" w:color="DDDDDD"/>
                          <w:left w:val="single" w:sz="6" w:space="0" w:color="DDDDDD"/>
                          <w:bottom w:val="single" w:sz="6" w:space="0" w:color="DDDDDD"/>
                          <w:right w:val="single" w:sz="6" w:space="0" w:color="DDDDDD"/>
                        </w:tcBorders>
                        <w:tcMar>
                          <w:top w:w="120" w:type="dxa"/>
                          <w:left w:w="120" w:type="dxa"/>
                          <w:bottom w:w="120" w:type="dxa"/>
                          <w:right w:w="120" w:type="dxa"/>
                        </w:tcMar>
                        <w:vAlign w:val="center"/>
                        <w:hideMark/>
                      </w:tcPr>
                      <w:p w14:paraId="66B282DF" w14:textId="77777777" w:rsidR="003F6C87" w:rsidRPr="000978F1" w:rsidRDefault="003F6C87" w:rsidP="003F6C87">
                        <w:pPr>
                          <w:rPr>
                            <w:rFonts w:ascii="Verdana" w:hAnsi="Verdana"/>
                            <w:sz w:val="18"/>
                            <w:szCs w:val="18"/>
                          </w:rPr>
                        </w:pPr>
                        <w:r w:rsidRPr="000978F1">
                          <w:rPr>
                            <w:rFonts w:ascii="Verdana" w:hAnsi="Verdana"/>
                            <w:sz w:val="18"/>
                            <w:szCs w:val="18"/>
                          </w:rPr>
                          <w:t xml:space="preserve">SHV </w:t>
                        </w:r>
                      </w:p>
                    </w:tc>
                  </w:tr>
                  <w:tr w:rsidR="003F6C87" w:rsidRPr="000978F1" w14:paraId="07FF1BD9" w14:textId="77777777" w:rsidTr="00F10691">
                    <w:tc>
                      <w:tcPr>
                        <w:tcW w:w="3079" w:type="dxa"/>
                        <w:tcBorders>
                          <w:top w:val="single" w:sz="6" w:space="0" w:color="DDDDDD"/>
                          <w:left w:val="single" w:sz="6" w:space="0" w:color="DDDDDD"/>
                          <w:bottom w:val="single" w:sz="6" w:space="0" w:color="DDDDDD"/>
                          <w:right w:val="single" w:sz="6" w:space="0" w:color="DDDDDD"/>
                        </w:tcBorders>
                        <w:tcMar>
                          <w:top w:w="120" w:type="dxa"/>
                          <w:left w:w="120" w:type="dxa"/>
                          <w:bottom w:w="120" w:type="dxa"/>
                          <w:right w:w="120" w:type="dxa"/>
                        </w:tcMar>
                        <w:vAlign w:val="center"/>
                        <w:hideMark/>
                      </w:tcPr>
                      <w:p w14:paraId="461341E4" w14:textId="77777777" w:rsidR="003F6C87" w:rsidRPr="000978F1" w:rsidRDefault="003F6C87" w:rsidP="003F6C87">
                        <w:pPr>
                          <w:rPr>
                            <w:rFonts w:ascii="Verdana" w:hAnsi="Verdana"/>
                            <w:sz w:val="18"/>
                            <w:szCs w:val="18"/>
                          </w:rPr>
                        </w:pPr>
                        <w:r w:rsidRPr="000978F1">
                          <w:rPr>
                            <w:rFonts w:ascii="Verdana" w:hAnsi="Verdana"/>
                            <w:sz w:val="18"/>
                            <w:szCs w:val="18"/>
                          </w:rPr>
                          <w:t>Wymiary fizyczne zewnętrzne</w:t>
                        </w:r>
                      </w:p>
                    </w:tc>
                    <w:tc>
                      <w:tcPr>
                        <w:tcW w:w="5344" w:type="dxa"/>
                        <w:tcBorders>
                          <w:top w:val="single" w:sz="6" w:space="0" w:color="DDDDDD"/>
                          <w:left w:val="single" w:sz="6" w:space="0" w:color="DDDDDD"/>
                          <w:bottom w:val="single" w:sz="6" w:space="0" w:color="DDDDDD"/>
                          <w:right w:val="single" w:sz="6" w:space="0" w:color="DDDDDD"/>
                        </w:tcBorders>
                        <w:tcMar>
                          <w:top w:w="120" w:type="dxa"/>
                          <w:left w:w="120" w:type="dxa"/>
                          <w:bottom w:w="120" w:type="dxa"/>
                          <w:right w:w="120" w:type="dxa"/>
                        </w:tcMar>
                        <w:vAlign w:val="center"/>
                        <w:hideMark/>
                      </w:tcPr>
                      <w:p w14:paraId="6BD39228" w14:textId="77777777" w:rsidR="003F6C87" w:rsidRPr="000978F1" w:rsidRDefault="003F6C87" w:rsidP="003F6C87">
                        <w:pPr>
                          <w:rPr>
                            <w:rFonts w:ascii="Verdana" w:hAnsi="Verdana"/>
                            <w:sz w:val="18"/>
                            <w:szCs w:val="18"/>
                          </w:rPr>
                        </w:pPr>
                        <w:r w:rsidRPr="000978F1">
                          <w:rPr>
                            <w:rFonts w:ascii="Verdana" w:hAnsi="Verdana"/>
                            <w:sz w:val="18"/>
                            <w:szCs w:val="18"/>
                          </w:rPr>
                          <w:t xml:space="preserve">Wysokość: 220-260 mm </w:t>
                        </w:r>
                      </w:p>
                      <w:p w14:paraId="2E9AE991" w14:textId="77777777" w:rsidR="003F6C87" w:rsidRPr="000978F1" w:rsidRDefault="003F6C87" w:rsidP="003F6C87">
                        <w:pPr>
                          <w:rPr>
                            <w:rFonts w:ascii="Verdana" w:hAnsi="Verdana"/>
                            <w:sz w:val="18"/>
                            <w:szCs w:val="18"/>
                          </w:rPr>
                        </w:pPr>
                        <w:r w:rsidRPr="000978F1">
                          <w:rPr>
                            <w:rFonts w:ascii="Verdana" w:hAnsi="Verdana"/>
                            <w:sz w:val="18"/>
                            <w:szCs w:val="18"/>
                          </w:rPr>
                          <w:t xml:space="preserve">Średnica: 25-36 mm  </w:t>
                        </w:r>
                      </w:p>
                    </w:tc>
                  </w:tr>
                  <w:tr w:rsidR="00F10691" w:rsidRPr="000978F1" w14:paraId="60D86AE2" w14:textId="77777777" w:rsidTr="00F10691">
                    <w:tc>
                      <w:tcPr>
                        <w:tcW w:w="3079" w:type="dxa"/>
                        <w:tcBorders>
                          <w:top w:val="single" w:sz="6" w:space="0" w:color="DDDDDD"/>
                          <w:left w:val="single" w:sz="6" w:space="0" w:color="DDDDDD"/>
                          <w:bottom w:val="single" w:sz="6" w:space="0" w:color="DDDDDD"/>
                          <w:right w:val="single" w:sz="6" w:space="0" w:color="DDDDDD"/>
                        </w:tcBorders>
                        <w:tcMar>
                          <w:top w:w="120" w:type="dxa"/>
                          <w:left w:w="120" w:type="dxa"/>
                          <w:bottom w:w="120" w:type="dxa"/>
                          <w:right w:w="120" w:type="dxa"/>
                        </w:tcMar>
                        <w:vAlign w:val="center"/>
                        <w:hideMark/>
                      </w:tcPr>
                      <w:p w14:paraId="60DC01D6" w14:textId="1A72D92F" w:rsidR="00F10691" w:rsidRPr="000978F1" w:rsidRDefault="00F10691" w:rsidP="00F10691">
                        <w:pPr>
                          <w:rPr>
                            <w:rFonts w:ascii="Verdana" w:hAnsi="Verdana"/>
                            <w:sz w:val="18"/>
                            <w:szCs w:val="18"/>
                          </w:rPr>
                        </w:pPr>
                        <w:r w:rsidRPr="00B11C46">
                          <w:rPr>
                            <w:rFonts w:ascii="Verdana" w:hAnsi="Verdana"/>
                            <w:b/>
                            <w:bCs/>
                            <w:color w:val="EE0000"/>
                            <w:sz w:val="18"/>
                            <w:szCs w:val="18"/>
                          </w:rPr>
                          <w:t>Filtracja HV</w:t>
                        </w:r>
                      </w:p>
                    </w:tc>
                    <w:tc>
                      <w:tcPr>
                        <w:tcW w:w="5344" w:type="dxa"/>
                        <w:tcBorders>
                          <w:top w:val="single" w:sz="6" w:space="0" w:color="DDDDDD"/>
                          <w:left w:val="single" w:sz="6" w:space="0" w:color="DDDDDD"/>
                          <w:bottom w:val="single" w:sz="6" w:space="0" w:color="DDDDDD"/>
                          <w:right w:val="single" w:sz="6" w:space="0" w:color="DDDDDD"/>
                        </w:tcBorders>
                        <w:tcMar>
                          <w:top w:w="120" w:type="dxa"/>
                          <w:left w:w="120" w:type="dxa"/>
                          <w:bottom w:w="120" w:type="dxa"/>
                          <w:right w:w="120" w:type="dxa"/>
                        </w:tcMar>
                        <w:vAlign w:val="center"/>
                        <w:hideMark/>
                      </w:tcPr>
                      <w:p w14:paraId="733F5CCF" w14:textId="62EA1DE8" w:rsidR="00F10691" w:rsidRPr="000978F1" w:rsidRDefault="00F10691" w:rsidP="00F10691">
                        <w:pPr>
                          <w:rPr>
                            <w:rFonts w:ascii="Verdana" w:hAnsi="Verdana"/>
                            <w:sz w:val="18"/>
                            <w:szCs w:val="18"/>
                          </w:rPr>
                        </w:pPr>
                        <w:r w:rsidRPr="00B11C46">
                          <w:rPr>
                            <w:rFonts w:ascii="Verdana" w:hAnsi="Verdana"/>
                            <w:b/>
                            <w:bCs/>
                            <w:color w:val="EE0000"/>
                            <w:sz w:val="18"/>
                            <w:szCs w:val="18"/>
                          </w:rPr>
                          <w:t xml:space="preserve">Kondensator 1 </w:t>
                        </w:r>
                        <w:proofErr w:type="spellStart"/>
                        <w:r w:rsidRPr="00B11C46">
                          <w:rPr>
                            <w:rFonts w:ascii="Verdana" w:hAnsi="Verdana"/>
                            <w:b/>
                            <w:bCs/>
                            <w:color w:val="EE0000"/>
                            <w:sz w:val="18"/>
                            <w:szCs w:val="18"/>
                          </w:rPr>
                          <w:t>nF</w:t>
                        </w:r>
                        <w:proofErr w:type="spellEnd"/>
                        <w:r w:rsidRPr="00B11C46">
                          <w:rPr>
                            <w:rFonts w:ascii="Verdana" w:hAnsi="Verdana"/>
                            <w:b/>
                            <w:bCs/>
                            <w:color w:val="EE0000"/>
                            <w:sz w:val="18"/>
                            <w:szCs w:val="18"/>
                          </w:rPr>
                          <w:t xml:space="preserve"> – 1,5 </w:t>
                        </w:r>
                        <w:proofErr w:type="spellStart"/>
                        <w:r w:rsidRPr="00B11C46">
                          <w:rPr>
                            <w:rFonts w:ascii="Verdana" w:hAnsi="Verdana"/>
                            <w:b/>
                            <w:bCs/>
                            <w:color w:val="EE0000"/>
                            <w:sz w:val="18"/>
                            <w:szCs w:val="18"/>
                          </w:rPr>
                          <w:t>nF</w:t>
                        </w:r>
                        <w:proofErr w:type="spellEnd"/>
                        <w:r w:rsidRPr="00B11C46">
                          <w:rPr>
                            <w:rFonts w:ascii="Verdana" w:hAnsi="Verdana"/>
                            <w:b/>
                            <w:bCs/>
                            <w:color w:val="EE0000"/>
                            <w:sz w:val="18"/>
                            <w:szCs w:val="18"/>
                          </w:rPr>
                          <w:t xml:space="preserve"> lub 100 </w:t>
                        </w:r>
                        <w:proofErr w:type="spellStart"/>
                        <w:r w:rsidRPr="00B11C46">
                          <w:rPr>
                            <w:rFonts w:ascii="Verdana" w:hAnsi="Verdana"/>
                            <w:b/>
                            <w:bCs/>
                            <w:color w:val="EE0000"/>
                            <w:sz w:val="18"/>
                            <w:szCs w:val="18"/>
                          </w:rPr>
                          <w:t>pF</w:t>
                        </w:r>
                        <w:proofErr w:type="spellEnd"/>
                        <w:r w:rsidRPr="00B11C46">
                          <w:rPr>
                            <w:rFonts w:ascii="Verdana" w:hAnsi="Verdana"/>
                            <w:b/>
                            <w:bCs/>
                            <w:color w:val="EE0000"/>
                            <w:sz w:val="18"/>
                            <w:szCs w:val="18"/>
                          </w:rPr>
                          <w:t xml:space="preserve"> + rezystor 10 MΩ – 15 MΩ na linii HV lub dwa rezystory 47 MΩ i 16 MΩ dopasowane do konstrukcji oferowanego toru pom</w:t>
                        </w:r>
                        <w:r>
                          <w:rPr>
                            <w:rFonts w:ascii="Verdana" w:hAnsi="Verdana"/>
                            <w:b/>
                            <w:bCs/>
                            <w:color w:val="EE0000"/>
                            <w:sz w:val="18"/>
                            <w:szCs w:val="18"/>
                          </w:rPr>
                          <w:t>i</w:t>
                        </w:r>
                        <w:r w:rsidRPr="00B11C46">
                          <w:rPr>
                            <w:rFonts w:ascii="Verdana" w:hAnsi="Verdana"/>
                            <w:b/>
                            <w:bCs/>
                            <w:color w:val="EE0000"/>
                            <w:sz w:val="18"/>
                            <w:szCs w:val="18"/>
                          </w:rPr>
                          <w:t>arowego</w:t>
                        </w:r>
                      </w:p>
                    </w:tc>
                  </w:tr>
                </w:tbl>
                <w:p w14:paraId="69893957" w14:textId="77777777" w:rsidR="003F6C87" w:rsidRPr="000978F1" w:rsidRDefault="003F6C87" w:rsidP="003F6C87">
                  <w:pPr>
                    <w:jc w:val="both"/>
                    <w:rPr>
                      <w:rFonts w:ascii="Verdana" w:hAnsi="Verdana"/>
                      <w:sz w:val="18"/>
                      <w:szCs w:val="18"/>
                    </w:rPr>
                  </w:pPr>
                </w:p>
                <w:p w14:paraId="5069A542" w14:textId="77777777" w:rsidR="003F6C87" w:rsidRPr="000978F1" w:rsidRDefault="003F6C87" w:rsidP="00F10691">
                  <w:pPr>
                    <w:pStyle w:val="Akapitzlist"/>
                    <w:numPr>
                      <w:ilvl w:val="0"/>
                      <w:numId w:val="12"/>
                    </w:numPr>
                    <w:jc w:val="both"/>
                    <w:rPr>
                      <w:rFonts w:ascii="Verdana" w:hAnsi="Verdana"/>
                      <w:sz w:val="18"/>
                      <w:szCs w:val="18"/>
                    </w:rPr>
                  </w:pPr>
                  <w:r w:rsidRPr="000978F1">
                    <w:rPr>
                      <w:rFonts w:ascii="Verdana" w:hAnsi="Verdana"/>
                      <w:sz w:val="18"/>
                      <w:szCs w:val="18"/>
                    </w:rPr>
                    <w:t xml:space="preserve">1 sztuka </w:t>
                  </w:r>
                  <w:proofErr w:type="spellStart"/>
                  <w:r w:rsidRPr="000978F1">
                    <w:rPr>
                      <w:rFonts w:ascii="Verdana" w:hAnsi="Verdana"/>
                      <w:sz w:val="18"/>
                      <w:szCs w:val="18"/>
                      <w:lang w:val="en-US"/>
                    </w:rPr>
                    <w:t>analizator</w:t>
                  </w:r>
                  <w:proofErr w:type="spellEnd"/>
                  <w:r w:rsidRPr="000978F1">
                    <w:rPr>
                      <w:rFonts w:ascii="Verdana" w:hAnsi="Verdana"/>
                      <w:sz w:val="18"/>
                      <w:szCs w:val="18"/>
                      <w:lang w:val="en-US"/>
                    </w:rPr>
                    <w:t xml:space="preserve"> </w:t>
                  </w:r>
                  <w:proofErr w:type="spellStart"/>
                  <w:r w:rsidRPr="000978F1">
                    <w:rPr>
                      <w:rFonts w:ascii="Verdana" w:hAnsi="Verdana"/>
                      <w:sz w:val="18"/>
                      <w:szCs w:val="18"/>
                      <w:lang w:val="en-US"/>
                    </w:rPr>
                    <w:t>wielokanałowy</w:t>
                  </w:r>
                  <w:proofErr w:type="spellEnd"/>
                  <w:r w:rsidRPr="000978F1">
                    <w:rPr>
                      <w:rFonts w:ascii="Verdana" w:hAnsi="Verdana"/>
                      <w:sz w:val="18"/>
                      <w:szCs w:val="18"/>
                      <w:lang w:val="en-US"/>
                    </w:rPr>
                    <w:t>:</w:t>
                  </w:r>
                </w:p>
                <w:tbl>
                  <w:tblPr>
                    <w:tblW w:w="5000" w:type="pct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2491"/>
                    <w:gridCol w:w="5932"/>
                  </w:tblGrid>
                  <w:tr w:rsidR="003F6C87" w:rsidRPr="000978F1" w14:paraId="1945D881" w14:textId="77777777" w:rsidTr="00F10691">
                    <w:trPr>
                      <w:tblHeader/>
                    </w:trPr>
                    <w:tc>
                      <w:tcPr>
                        <w:tcW w:w="2491" w:type="dxa"/>
                        <w:tcBorders>
                          <w:top w:val="single" w:sz="6" w:space="0" w:color="DDDDDD"/>
                          <w:left w:val="single" w:sz="6" w:space="0" w:color="DDDDDD"/>
                          <w:bottom w:val="single" w:sz="6" w:space="0" w:color="DDDDDD"/>
                          <w:right w:val="single" w:sz="6" w:space="0" w:color="DDDDDD"/>
                        </w:tcBorders>
                        <w:shd w:val="clear" w:color="auto" w:fill="F2F2F2"/>
                        <w:tcMar>
                          <w:top w:w="120" w:type="dxa"/>
                          <w:left w:w="120" w:type="dxa"/>
                          <w:bottom w:w="120" w:type="dxa"/>
                          <w:right w:w="120" w:type="dxa"/>
                        </w:tcMar>
                        <w:vAlign w:val="center"/>
                        <w:hideMark/>
                      </w:tcPr>
                      <w:p w14:paraId="7FF5A8F8" w14:textId="77777777" w:rsidR="003F6C87" w:rsidRPr="000978F1" w:rsidRDefault="003F6C87" w:rsidP="003F6C87">
                        <w:pPr>
                          <w:rPr>
                            <w:rFonts w:ascii="Verdana" w:hAnsi="Verdana"/>
                            <w:b/>
                            <w:bCs/>
                            <w:sz w:val="18"/>
                            <w:szCs w:val="18"/>
                          </w:rPr>
                        </w:pPr>
                        <w:r w:rsidRPr="000978F1">
                          <w:rPr>
                            <w:rFonts w:ascii="Verdana" w:hAnsi="Verdana"/>
                            <w:b/>
                            <w:bCs/>
                            <w:sz w:val="18"/>
                            <w:szCs w:val="18"/>
                          </w:rPr>
                          <w:t>Parametr</w:t>
                        </w:r>
                      </w:p>
                    </w:tc>
                    <w:tc>
                      <w:tcPr>
                        <w:tcW w:w="5932" w:type="dxa"/>
                        <w:tcBorders>
                          <w:top w:val="single" w:sz="6" w:space="0" w:color="DDDDDD"/>
                          <w:left w:val="single" w:sz="6" w:space="0" w:color="DDDDDD"/>
                          <w:bottom w:val="single" w:sz="6" w:space="0" w:color="DDDDDD"/>
                          <w:right w:val="single" w:sz="6" w:space="0" w:color="DDDDDD"/>
                        </w:tcBorders>
                        <w:shd w:val="clear" w:color="auto" w:fill="F2F2F2"/>
                        <w:tcMar>
                          <w:top w:w="120" w:type="dxa"/>
                          <w:left w:w="120" w:type="dxa"/>
                          <w:bottom w:w="120" w:type="dxa"/>
                          <w:right w:w="120" w:type="dxa"/>
                        </w:tcMar>
                        <w:vAlign w:val="center"/>
                        <w:hideMark/>
                      </w:tcPr>
                      <w:p w14:paraId="0E6023B0" w14:textId="77777777" w:rsidR="003F6C87" w:rsidRPr="000978F1" w:rsidRDefault="003F6C87" w:rsidP="003F6C87">
                        <w:pPr>
                          <w:rPr>
                            <w:rFonts w:ascii="Verdana" w:hAnsi="Verdana"/>
                            <w:b/>
                            <w:bCs/>
                            <w:sz w:val="18"/>
                            <w:szCs w:val="18"/>
                          </w:rPr>
                        </w:pPr>
                        <w:r w:rsidRPr="000978F1">
                          <w:rPr>
                            <w:rFonts w:ascii="Verdana" w:hAnsi="Verdana"/>
                            <w:b/>
                            <w:bCs/>
                            <w:sz w:val="18"/>
                            <w:szCs w:val="18"/>
                          </w:rPr>
                          <w:t>Wartość</w:t>
                        </w:r>
                      </w:p>
                    </w:tc>
                  </w:tr>
                  <w:tr w:rsidR="003F6C87" w:rsidRPr="000978F1" w14:paraId="1415E5CB" w14:textId="77777777" w:rsidTr="00F10691">
                    <w:tc>
                      <w:tcPr>
                        <w:tcW w:w="2491" w:type="dxa"/>
                        <w:tcBorders>
                          <w:top w:val="single" w:sz="6" w:space="0" w:color="DDDDDD"/>
                          <w:left w:val="single" w:sz="6" w:space="0" w:color="DDDDDD"/>
                          <w:bottom w:val="single" w:sz="6" w:space="0" w:color="DDDDDD"/>
                          <w:right w:val="single" w:sz="6" w:space="0" w:color="DDDDDD"/>
                        </w:tcBorders>
                        <w:tcMar>
                          <w:top w:w="120" w:type="dxa"/>
                          <w:left w:w="120" w:type="dxa"/>
                          <w:bottom w:w="120" w:type="dxa"/>
                          <w:right w:w="120" w:type="dxa"/>
                        </w:tcMar>
                        <w:vAlign w:val="center"/>
                        <w:hideMark/>
                      </w:tcPr>
                      <w:p w14:paraId="278F7DDE" w14:textId="77777777" w:rsidR="003F6C87" w:rsidRPr="000978F1" w:rsidRDefault="003F6C87" w:rsidP="003F6C87">
                        <w:pPr>
                          <w:rPr>
                            <w:rFonts w:ascii="Verdana" w:hAnsi="Verdana"/>
                            <w:sz w:val="18"/>
                            <w:szCs w:val="18"/>
                          </w:rPr>
                        </w:pPr>
                        <w:r w:rsidRPr="000978F1">
                          <w:rPr>
                            <w:rFonts w:ascii="Verdana" w:hAnsi="Verdana"/>
                            <w:sz w:val="18"/>
                            <w:szCs w:val="18"/>
                          </w:rPr>
                          <w:t>Liczba kanałów pomiarowych</w:t>
                        </w:r>
                      </w:p>
                    </w:tc>
                    <w:tc>
                      <w:tcPr>
                        <w:tcW w:w="5932" w:type="dxa"/>
                        <w:tcBorders>
                          <w:top w:val="single" w:sz="6" w:space="0" w:color="DDDDDD"/>
                          <w:left w:val="single" w:sz="6" w:space="0" w:color="DDDDDD"/>
                          <w:bottom w:val="single" w:sz="6" w:space="0" w:color="DDDDDD"/>
                          <w:right w:val="single" w:sz="6" w:space="0" w:color="DDDDDD"/>
                        </w:tcBorders>
                        <w:tcMar>
                          <w:top w:w="120" w:type="dxa"/>
                          <w:left w:w="120" w:type="dxa"/>
                          <w:bottom w:w="120" w:type="dxa"/>
                          <w:right w:w="120" w:type="dxa"/>
                        </w:tcMar>
                        <w:vAlign w:val="center"/>
                        <w:hideMark/>
                      </w:tcPr>
                      <w:p w14:paraId="46DC7F8C" w14:textId="77777777" w:rsidR="003F6C87" w:rsidRPr="000978F1" w:rsidRDefault="003F6C87" w:rsidP="003F6C87">
                        <w:pPr>
                          <w:rPr>
                            <w:rFonts w:ascii="Verdana" w:hAnsi="Verdana"/>
                            <w:sz w:val="18"/>
                            <w:szCs w:val="18"/>
                          </w:rPr>
                        </w:pPr>
                        <w:r w:rsidRPr="000978F1">
                          <w:rPr>
                            <w:rFonts w:ascii="Verdana" w:hAnsi="Verdana"/>
                            <w:sz w:val="18"/>
                            <w:szCs w:val="18"/>
                          </w:rPr>
                          <w:t xml:space="preserve">Minimum 4 (niezależne) </w:t>
                        </w:r>
                      </w:p>
                    </w:tc>
                  </w:tr>
                  <w:tr w:rsidR="003F6C87" w:rsidRPr="000978F1" w14:paraId="5C6909A2" w14:textId="77777777" w:rsidTr="00F10691">
                    <w:tc>
                      <w:tcPr>
                        <w:tcW w:w="2491" w:type="dxa"/>
                        <w:tcBorders>
                          <w:top w:val="single" w:sz="6" w:space="0" w:color="DDDDDD"/>
                          <w:left w:val="single" w:sz="6" w:space="0" w:color="DDDDDD"/>
                          <w:bottom w:val="single" w:sz="6" w:space="0" w:color="DDDDDD"/>
                          <w:right w:val="single" w:sz="6" w:space="0" w:color="DDDDDD"/>
                        </w:tcBorders>
                        <w:tcMar>
                          <w:top w:w="120" w:type="dxa"/>
                          <w:left w:w="120" w:type="dxa"/>
                          <w:bottom w:w="120" w:type="dxa"/>
                          <w:right w:w="120" w:type="dxa"/>
                        </w:tcMar>
                        <w:vAlign w:val="center"/>
                        <w:hideMark/>
                      </w:tcPr>
                      <w:p w14:paraId="271D5E9C" w14:textId="77777777" w:rsidR="003F6C87" w:rsidRPr="000978F1" w:rsidRDefault="003F6C87" w:rsidP="003F6C87">
                        <w:pPr>
                          <w:rPr>
                            <w:rFonts w:ascii="Verdana" w:hAnsi="Verdana"/>
                            <w:sz w:val="18"/>
                            <w:szCs w:val="18"/>
                          </w:rPr>
                        </w:pPr>
                        <w:r w:rsidRPr="000978F1">
                          <w:rPr>
                            <w:rFonts w:ascii="Verdana" w:hAnsi="Verdana"/>
                            <w:sz w:val="18"/>
                            <w:szCs w:val="18"/>
                          </w:rPr>
                          <w:t>Rozdzielczość ADC</w:t>
                        </w:r>
                      </w:p>
                    </w:tc>
                    <w:tc>
                      <w:tcPr>
                        <w:tcW w:w="5932" w:type="dxa"/>
                        <w:tcBorders>
                          <w:top w:val="single" w:sz="6" w:space="0" w:color="DDDDDD"/>
                          <w:left w:val="single" w:sz="6" w:space="0" w:color="DDDDDD"/>
                          <w:bottom w:val="single" w:sz="6" w:space="0" w:color="DDDDDD"/>
                          <w:right w:val="single" w:sz="6" w:space="0" w:color="DDDDDD"/>
                        </w:tcBorders>
                        <w:tcMar>
                          <w:top w:w="120" w:type="dxa"/>
                          <w:left w:w="120" w:type="dxa"/>
                          <w:bottom w:w="120" w:type="dxa"/>
                          <w:right w:w="120" w:type="dxa"/>
                        </w:tcMar>
                        <w:vAlign w:val="center"/>
                        <w:hideMark/>
                      </w:tcPr>
                      <w:p w14:paraId="2CC3538D" w14:textId="77777777" w:rsidR="003F6C87" w:rsidRPr="000978F1" w:rsidRDefault="003F6C87" w:rsidP="003F6C87">
                        <w:pPr>
                          <w:rPr>
                            <w:rFonts w:ascii="Verdana" w:hAnsi="Verdana"/>
                            <w:sz w:val="18"/>
                            <w:szCs w:val="18"/>
                          </w:rPr>
                        </w:pPr>
                        <w:r w:rsidRPr="000978F1">
                          <w:rPr>
                            <w:rFonts w:ascii="Verdana" w:hAnsi="Verdana"/>
                            <w:sz w:val="18"/>
                            <w:szCs w:val="18"/>
                          </w:rPr>
                          <w:t xml:space="preserve">Min. 12-bit </w:t>
                        </w:r>
                      </w:p>
                    </w:tc>
                  </w:tr>
                  <w:tr w:rsidR="00F10691" w:rsidRPr="000978F1" w14:paraId="66D943CF" w14:textId="77777777" w:rsidTr="00F10691">
                    <w:trPr>
                      <w:trHeight w:val="340"/>
                    </w:trPr>
                    <w:tc>
                      <w:tcPr>
                        <w:tcW w:w="2491" w:type="dxa"/>
                        <w:tcBorders>
                          <w:top w:val="single" w:sz="6" w:space="0" w:color="DDDDDD"/>
                          <w:left w:val="single" w:sz="6" w:space="0" w:color="DDDDDD"/>
                          <w:bottom w:val="single" w:sz="6" w:space="0" w:color="DDDDDD"/>
                          <w:right w:val="single" w:sz="6" w:space="0" w:color="DDDDDD"/>
                        </w:tcBorders>
                        <w:tcMar>
                          <w:top w:w="120" w:type="dxa"/>
                          <w:left w:w="120" w:type="dxa"/>
                          <w:bottom w:w="120" w:type="dxa"/>
                          <w:right w:w="120" w:type="dxa"/>
                        </w:tcMar>
                        <w:vAlign w:val="center"/>
                        <w:hideMark/>
                      </w:tcPr>
                      <w:p w14:paraId="44A37BA5" w14:textId="167C7371" w:rsidR="00F10691" w:rsidRPr="000978F1" w:rsidRDefault="00F10691" w:rsidP="00F10691">
                        <w:pPr>
                          <w:rPr>
                            <w:rFonts w:ascii="Verdana" w:hAnsi="Verdana"/>
                            <w:sz w:val="18"/>
                            <w:szCs w:val="18"/>
                          </w:rPr>
                        </w:pPr>
                        <w:r w:rsidRPr="00B11C46">
                          <w:rPr>
                            <w:rFonts w:ascii="Verdana" w:hAnsi="Verdana"/>
                            <w:b/>
                            <w:bCs/>
                            <w:color w:val="EE0000"/>
                            <w:sz w:val="18"/>
                            <w:szCs w:val="18"/>
                          </w:rPr>
                          <w:lastRenderedPageBreak/>
                          <w:t>Częstotliwość próbkowania</w:t>
                        </w:r>
                      </w:p>
                    </w:tc>
                    <w:tc>
                      <w:tcPr>
                        <w:tcW w:w="5932" w:type="dxa"/>
                        <w:tcBorders>
                          <w:top w:val="single" w:sz="6" w:space="0" w:color="DDDDDD"/>
                          <w:left w:val="single" w:sz="6" w:space="0" w:color="DDDDDD"/>
                          <w:bottom w:val="single" w:sz="6" w:space="0" w:color="DDDDDD"/>
                          <w:right w:val="single" w:sz="6" w:space="0" w:color="DDDDDD"/>
                        </w:tcBorders>
                        <w:tcMar>
                          <w:top w:w="120" w:type="dxa"/>
                          <w:left w:w="120" w:type="dxa"/>
                          <w:bottom w:w="120" w:type="dxa"/>
                          <w:right w:w="120" w:type="dxa"/>
                        </w:tcMar>
                        <w:vAlign w:val="center"/>
                        <w:hideMark/>
                      </w:tcPr>
                      <w:p w14:paraId="4ECB4314" w14:textId="32CD17DA" w:rsidR="00F10691" w:rsidRPr="000978F1" w:rsidRDefault="00F10691" w:rsidP="00F10691">
                        <w:pPr>
                          <w:rPr>
                            <w:rFonts w:ascii="Verdana" w:hAnsi="Verdana"/>
                            <w:sz w:val="18"/>
                            <w:szCs w:val="18"/>
                          </w:rPr>
                        </w:pPr>
                        <w:r w:rsidRPr="00B11C46">
                          <w:rPr>
                            <w:rFonts w:ascii="Verdana" w:hAnsi="Verdana"/>
                            <w:b/>
                            <w:bCs/>
                            <w:color w:val="EE0000"/>
                            <w:sz w:val="18"/>
                            <w:szCs w:val="18"/>
                          </w:rPr>
                          <w:t>do 20 MHz (0,1 MHz – 20 MHz) – możliwość ustawienia</w:t>
                        </w:r>
                      </w:p>
                    </w:tc>
                  </w:tr>
                  <w:tr w:rsidR="003F6C87" w:rsidRPr="000978F1" w14:paraId="53A7A974" w14:textId="77777777" w:rsidTr="00F10691">
                    <w:trPr>
                      <w:trHeight w:val="340"/>
                    </w:trPr>
                    <w:tc>
                      <w:tcPr>
                        <w:tcW w:w="2491" w:type="dxa"/>
                        <w:tcBorders>
                          <w:top w:val="single" w:sz="6" w:space="0" w:color="DDDDDD"/>
                          <w:left w:val="single" w:sz="6" w:space="0" w:color="DDDDDD"/>
                          <w:bottom w:val="single" w:sz="6" w:space="0" w:color="DDDDDD"/>
                          <w:right w:val="single" w:sz="6" w:space="0" w:color="DDDDDD"/>
                        </w:tcBorders>
                        <w:tcMar>
                          <w:top w:w="120" w:type="dxa"/>
                          <w:left w:w="120" w:type="dxa"/>
                          <w:bottom w:w="120" w:type="dxa"/>
                          <w:right w:w="120" w:type="dxa"/>
                        </w:tcMar>
                        <w:vAlign w:val="center"/>
                        <w:hideMark/>
                      </w:tcPr>
                      <w:p w14:paraId="380B4B78" w14:textId="77777777" w:rsidR="003F6C87" w:rsidRPr="000978F1" w:rsidRDefault="003F6C87" w:rsidP="003F6C87">
                        <w:pPr>
                          <w:rPr>
                            <w:rFonts w:ascii="Verdana" w:hAnsi="Verdana"/>
                            <w:sz w:val="18"/>
                            <w:szCs w:val="18"/>
                          </w:rPr>
                        </w:pPr>
                        <w:r w:rsidRPr="000978F1">
                          <w:rPr>
                            <w:rFonts w:ascii="Verdana" w:hAnsi="Verdana"/>
                            <w:sz w:val="18"/>
                            <w:szCs w:val="18"/>
                          </w:rPr>
                          <w:t>Zasilanie detektora (HV)</w:t>
                        </w:r>
                      </w:p>
                    </w:tc>
                    <w:tc>
                      <w:tcPr>
                        <w:tcW w:w="5932" w:type="dxa"/>
                        <w:tcBorders>
                          <w:top w:val="single" w:sz="6" w:space="0" w:color="DDDDDD"/>
                          <w:left w:val="single" w:sz="6" w:space="0" w:color="DDDDDD"/>
                          <w:bottom w:val="single" w:sz="6" w:space="0" w:color="DDDDDD"/>
                          <w:right w:val="single" w:sz="6" w:space="0" w:color="DDDDDD"/>
                        </w:tcBorders>
                        <w:tcMar>
                          <w:top w:w="120" w:type="dxa"/>
                          <w:left w:w="120" w:type="dxa"/>
                          <w:bottom w:w="120" w:type="dxa"/>
                          <w:right w:w="120" w:type="dxa"/>
                        </w:tcMar>
                        <w:vAlign w:val="center"/>
                        <w:hideMark/>
                      </w:tcPr>
                      <w:p w14:paraId="245B0A52" w14:textId="77777777" w:rsidR="003F6C87" w:rsidRPr="000978F1" w:rsidRDefault="003F6C87" w:rsidP="003F6C87">
                        <w:pPr>
                          <w:rPr>
                            <w:rFonts w:ascii="Verdana" w:hAnsi="Verdana"/>
                            <w:sz w:val="18"/>
                            <w:szCs w:val="18"/>
                          </w:rPr>
                        </w:pPr>
                        <w:r w:rsidRPr="000978F1">
                          <w:rPr>
                            <w:rFonts w:ascii="Verdana" w:hAnsi="Verdana"/>
                            <w:sz w:val="18"/>
                            <w:szCs w:val="18"/>
                          </w:rPr>
                          <w:t xml:space="preserve">300 – 3000 V / 0,5 </w:t>
                        </w:r>
                        <w:proofErr w:type="spellStart"/>
                        <w:r w:rsidRPr="000978F1">
                          <w:rPr>
                            <w:rFonts w:ascii="Verdana" w:hAnsi="Verdana"/>
                            <w:sz w:val="18"/>
                            <w:szCs w:val="18"/>
                          </w:rPr>
                          <w:t>mA</w:t>
                        </w:r>
                        <w:proofErr w:type="spellEnd"/>
                        <w:r w:rsidRPr="000978F1">
                          <w:rPr>
                            <w:rFonts w:ascii="Verdana" w:hAnsi="Verdana"/>
                            <w:sz w:val="18"/>
                            <w:szCs w:val="18"/>
                          </w:rPr>
                          <w:t xml:space="preserve"> </w:t>
                        </w:r>
                      </w:p>
                    </w:tc>
                  </w:tr>
                  <w:tr w:rsidR="003F6C87" w:rsidRPr="000978F1" w14:paraId="22771382" w14:textId="77777777" w:rsidTr="00F10691">
                    <w:trPr>
                      <w:trHeight w:val="340"/>
                    </w:trPr>
                    <w:tc>
                      <w:tcPr>
                        <w:tcW w:w="2491" w:type="dxa"/>
                        <w:tcBorders>
                          <w:top w:val="single" w:sz="6" w:space="0" w:color="DDDDDD"/>
                          <w:left w:val="single" w:sz="6" w:space="0" w:color="DDDDDD"/>
                          <w:bottom w:val="single" w:sz="6" w:space="0" w:color="DDDDDD"/>
                          <w:right w:val="single" w:sz="6" w:space="0" w:color="DDDDDD"/>
                        </w:tcBorders>
                        <w:tcMar>
                          <w:top w:w="120" w:type="dxa"/>
                          <w:left w:w="120" w:type="dxa"/>
                          <w:bottom w:w="120" w:type="dxa"/>
                          <w:right w:w="120" w:type="dxa"/>
                        </w:tcMar>
                        <w:vAlign w:val="center"/>
                        <w:hideMark/>
                      </w:tcPr>
                      <w:p w14:paraId="621CB3C9" w14:textId="77777777" w:rsidR="003F6C87" w:rsidRPr="003F6C87" w:rsidRDefault="003F6C87" w:rsidP="003F6C87">
                        <w:pPr>
                          <w:rPr>
                            <w:rFonts w:ascii="Verdana" w:hAnsi="Verdana"/>
                            <w:b/>
                            <w:bCs/>
                            <w:color w:val="FF0000"/>
                            <w:sz w:val="18"/>
                            <w:szCs w:val="18"/>
                          </w:rPr>
                        </w:pPr>
                        <w:r w:rsidRPr="003F6C87">
                          <w:rPr>
                            <w:rFonts w:ascii="Verdana" w:hAnsi="Verdana"/>
                            <w:b/>
                            <w:bCs/>
                            <w:color w:val="FF0000"/>
                            <w:sz w:val="18"/>
                            <w:szCs w:val="18"/>
                          </w:rPr>
                          <w:t>Zakres sygnału wejściowego</w:t>
                        </w:r>
                      </w:p>
                    </w:tc>
                    <w:tc>
                      <w:tcPr>
                        <w:tcW w:w="5932" w:type="dxa"/>
                        <w:tcBorders>
                          <w:top w:val="single" w:sz="6" w:space="0" w:color="DDDDDD"/>
                          <w:left w:val="single" w:sz="6" w:space="0" w:color="DDDDDD"/>
                          <w:bottom w:val="single" w:sz="6" w:space="0" w:color="DDDDDD"/>
                          <w:right w:val="single" w:sz="6" w:space="0" w:color="DDDDDD"/>
                        </w:tcBorders>
                        <w:tcMar>
                          <w:top w:w="120" w:type="dxa"/>
                          <w:left w:w="120" w:type="dxa"/>
                          <w:bottom w:w="120" w:type="dxa"/>
                          <w:right w:w="120" w:type="dxa"/>
                        </w:tcMar>
                        <w:vAlign w:val="center"/>
                        <w:hideMark/>
                      </w:tcPr>
                      <w:p w14:paraId="022A0E66" w14:textId="4D2F9D3C" w:rsidR="003F6C87" w:rsidRPr="003F6C87" w:rsidRDefault="003F6C87" w:rsidP="003F6C87">
                        <w:pPr>
                          <w:rPr>
                            <w:rFonts w:ascii="Verdana" w:hAnsi="Verdana"/>
                            <w:b/>
                            <w:bCs/>
                            <w:color w:val="FF0000"/>
                            <w:sz w:val="18"/>
                            <w:szCs w:val="18"/>
                          </w:rPr>
                        </w:pPr>
                        <w:r w:rsidRPr="003F6C87">
                          <w:rPr>
                            <w:rFonts w:ascii="Verdana" w:hAnsi="Verdana"/>
                            <w:b/>
                            <w:bCs/>
                            <w:color w:val="FF0000"/>
                            <w:sz w:val="18"/>
                            <w:szCs w:val="18"/>
                          </w:rPr>
                          <w:t xml:space="preserve">1 </w:t>
                        </w:r>
                        <w:proofErr w:type="spellStart"/>
                        <w:r w:rsidRPr="003F6C87">
                          <w:rPr>
                            <w:rFonts w:ascii="Verdana" w:hAnsi="Verdana"/>
                            <w:b/>
                            <w:bCs/>
                            <w:color w:val="FF0000"/>
                            <w:sz w:val="18"/>
                            <w:szCs w:val="18"/>
                          </w:rPr>
                          <w:t>mV</w:t>
                        </w:r>
                        <w:proofErr w:type="spellEnd"/>
                        <w:r w:rsidRPr="003F6C87">
                          <w:rPr>
                            <w:rFonts w:ascii="Verdana" w:hAnsi="Verdana"/>
                            <w:b/>
                            <w:bCs/>
                            <w:color w:val="FF0000"/>
                            <w:sz w:val="18"/>
                            <w:szCs w:val="18"/>
                          </w:rPr>
                          <w:t xml:space="preserve"> – 50 V lub 20 </w:t>
                        </w:r>
                        <w:proofErr w:type="spellStart"/>
                        <w:r w:rsidRPr="003F6C87">
                          <w:rPr>
                            <w:rFonts w:ascii="Verdana" w:hAnsi="Verdana"/>
                            <w:b/>
                            <w:bCs/>
                            <w:color w:val="FF0000"/>
                            <w:sz w:val="18"/>
                            <w:szCs w:val="18"/>
                          </w:rPr>
                          <w:t>mV</w:t>
                        </w:r>
                        <w:proofErr w:type="spellEnd"/>
                        <w:r w:rsidRPr="003F6C87">
                          <w:rPr>
                            <w:rFonts w:ascii="Verdana" w:hAnsi="Verdana"/>
                            <w:b/>
                            <w:bCs/>
                            <w:color w:val="FF0000"/>
                            <w:sz w:val="18"/>
                            <w:szCs w:val="18"/>
                          </w:rPr>
                          <w:t xml:space="preserve"> – 20 V</w:t>
                        </w:r>
                      </w:p>
                    </w:tc>
                  </w:tr>
                  <w:tr w:rsidR="003F6C87" w:rsidRPr="000978F1" w14:paraId="5D656330" w14:textId="77777777" w:rsidTr="00F10691">
                    <w:trPr>
                      <w:trHeight w:val="340"/>
                    </w:trPr>
                    <w:tc>
                      <w:tcPr>
                        <w:tcW w:w="2491" w:type="dxa"/>
                        <w:tcBorders>
                          <w:top w:val="single" w:sz="6" w:space="0" w:color="DDDDDD"/>
                          <w:left w:val="single" w:sz="6" w:space="0" w:color="DDDDDD"/>
                          <w:bottom w:val="single" w:sz="6" w:space="0" w:color="DDDDDD"/>
                          <w:right w:val="single" w:sz="6" w:space="0" w:color="DDDDDD"/>
                        </w:tcBorders>
                        <w:tcMar>
                          <w:top w:w="120" w:type="dxa"/>
                          <w:left w:w="120" w:type="dxa"/>
                          <w:bottom w:w="120" w:type="dxa"/>
                          <w:right w:w="120" w:type="dxa"/>
                        </w:tcMar>
                        <w:vAlign w:val="center"/>
                        <w:hideMark/>
                      </w:tcPr>
                      <w:p w14:paraId="4D341B66" w14:textId="77777777" w:rsidR="003F6C87" w:rsidRPr="000978F1" w:rsidRDefault="003F6C87" w:rsidP="003F6C87">
                        <w:pPr>
                          <w:rPr>
                            <w:rFonts w:ascii="Verdana" w:hAnsi="Verdana"/>
                            <w:sz w:val="18"/>
                            <w:szCs w:val="18"/>
                          </w:rPr>
                        </w:pPr>
                        <w:r w:rsidRPr="000978F1">
                          <w:rPr>
                            <w:rFonts w:ascii="Verdana" w:hAnsi="Verdana"/>
                            <w:sz w:val="18"/>
                            <w:szCs w:val="18"/>
                          </w:rPr>
                          <w:t>Kształt sygnału detektora</w:t>
                        </w:r>
                      </w:p>
                    </w:tc>
                    <w:tc>
                      <w:tcPr>
                        <w:tcW w:w="5932" w:type="dxa"/>
                        <w:tcBorders>
                          <w:top w:val="single" w:sz="6" w:space="0" w:color="DDDDDD"/>
                          <w:left w:val="single" w:sz="6" w:space="0" w:color="DDDDDD"/>
                          <w:bottom w:val="single" w:sz="6" w:space="0" w:color="DDDDDD"/>
                          <w:right w:val="single" w:sz="6" w:space="0" w:color="DDDDDD"/>
                        </w:tcBorders>
                        <w:tcMar>
                          <w:top w:w="120" w:type="dxa"/>
                          <w:left w:w="120" w:type="dxa"/>
                          <w:bottom w:w="120" w:type="dxa"/>
                          <w:right w:w="120" w:type="dxa"/>
                        </w:tcMar>
                        <w:vAlign w:val="center"/>
                        <w:hideMark/>
                      </w:tcPr>
                      <w:p w14:paraId="630BF93C" w14:textId="77777777" w:rsidR="003F6C87" w:rsidRPr="000978F1" w:rsidRDefault="003F6C87" w:rsidP="003F6C87">
                        <w:pPr>
                          <w:rPr>
                            <w:rFonts w:ascii="Verdana" w:hAnsi="Verdana"/>
                            <w:sz w:val="18"/>
                            <w:szCs w:val="18"/>
                          </w:rPr>
                        </w:pPr>
                        <w:r w:rsidRPr="000978F1">
                          <w:rPr>
                            <w:rFonts w:ascii="Verdana" w:hAnsi="Verdana"/>
                            <w:sz w:val="18"/>
                            <w:szCs w:val="18"/>
                          </w:rPr>
                          <w:t xml:space="preserve">Dowolny </w:t>
                        </w:r>
                      </w:p>
                    </w:tc>
                  </w:tr>
                  <w:tr w:rsidR="003F6C87" w:rsidRPr="000978F1" w14:paraId="7C1A5FD0" w14:textId="77777777" w:rsidTr="00F10691">
                    <w:trPr>
                      <w:trHeight w:val="340"/>
                    </w:trPr>
                    <w:tc>
                      <w:tcPr>
                        <w:tcW w:w="2491" w:type="dxa"/>
                        <w:tcBorders>
                          <w:top w:val="single" w:sz="6" w:space="0" w:color="DDDDDD"/>
                          <w:left w:val="single" w:sz="6" w:space="0" w:color="DDDDDD"/>
                          <w:bottom w:val="single" w:sz="6" w:space="0" w:color="DDDDDD"/>
                          <w:right w:val="single" w:sz="6" w:space="0" w:color="DDDDDD"/>
                        </w:tcBorders>
                        <w:tcMar>
                          <w:top w:w="120" w:type="dxa"/>
                          <w:left w:w="120" w:type="dxa"/>
                          <w:bottom w:w="120" w:type="dxa"/>
                          <w:right w:w="120" w:type="dxa"/>
                        </w:tcMar>
                        <w:vAlign w:val="center"/>
                        <w:hideMark/>
                      </w:tcPr>
                      <w:p w14:paraId="159B13F6" w14:textId="77777777" w:rsidR="003F6C87" w:rsidRPr="000978F1" w:rsidRDefault="003F6C87" w:rsidP="003F6C87">
                        <w:pPr>
                          <w:rPr>
                            <w:rFonts w:ascii="Verdana" w:hAnsi="Verdana"/>
                            <w:sz w:val="18"/>
                            <w:szCs w:val="18"/>
                          </w:rPr>
                        </w:pPr>
                        <w:r w:rsidRPr="000978F1">
                          <w:rPr>
                            <w:rFonts w:ascii="Verdana" w:hAnsi="Verdana"/>
                            <w:sz w:val="18"/>
                            <w:szCs w:val="18"/>
                          </w:rPr>
                          <w:t>Algorytmy kształtowania impulsów</w:t>
                        </w:r>
                      </w:p>
                    </w:tc>
                    <w:tc>
                      <w:tcPr>
                        <w:tcW w:w="5932" w:type="dxa"/>
                        <w:tcBorders>
                          <w:top w:val="single" w:sz="6" w:space="0" w:color="DDDDDD"/>
                          <w:left w:val="single" w:sz="6" w:space="0" w:color="DDDDDD"/>
                          <w:bottom w:val="single" w:sz="6" w:space="0" w:color="DDDDDD"/>
                          <w:right w:val="single" w:sz="6" w:space="0" w:color="DDDDDD"/>
                        </w:tcBorders>
                        <w:tcMar>
                          <w:top w:w="120" w:type="dxa"/>
                          <w:left w:w="120" w:type="dxa"/>
                          <w:bottom w:w="120" w:type="dxa"/>
                          <w:right w:w="120" w:type="dxa"/>
                        </w:tcMar>
                        <w:vAlign w:val="center"/>
                        <w:hideMark/>
                      </w:tcPr>
                      <w:p w14:paraId="795990F1" w14:textId="77777777" w:rsidR="003F6C87" w:rsidRPr="000978F1" w:rsidRDefault="003F6C87" w:rsidP="003F6C87">
                        <w:pPr>
                          <w:rPr>
                            <w:rFonts w:ascii="Verdana" w:hAnsi="Verdana"/>
                            <w:sz w:val="18"/>
                            <w:szCs w:val="18"/>
                          </w:rPr>
                        </w:pPr>
                        <w:r w:rsidRPr="000978F1">
                          <w:rPr>
                            <w:rFonts w:ascii="Verdana" w:hAnsi="Verdana"/>
                            <w:sz w:val="18"/>
                            <w:szCs w:val="18"/>
                          </w:rPr>
                          <w:t xml:space="preserve">Trapezoidalny, różniczkujący, całkujący </w:t>
                        </w:r>
                      </w:p>
                    </w:tc>
                  </w:tr>
                  <w:tr w:rsidR="003F6C87" w:rsidRPr="000978F1" w14:paraId="735A2C6A" w14:textId="77777777" w:rsidTr="00F10691">
                    <w:trPr>
                      <w:trHeight w:val="340"/>
                    </w:trPr>
                    <w:tc>
                      <w:tcPr>
                        <w:tcW w:w="2491" w:type="dxa"/>
                        <w:tcBorders>
                          <w:top w:val="single" w:sz="6" w:space="0" w:color="DDDDDD"/>
                          <w:left w:val="single" w:sz="6" w:space="0" w:color="DDDDDD"/>
                          <w:bottom w:val="single" w:sz="6" w:space="0" w:color="DDDDDD"/>
                          <w:right w:val="single" w:sz="6" w:space="0" w:color="DDDDDD"/>
                        </w:tcBorders>
                        <w:tcMar>
                          <w:top w:w="120" w:type="dxa"/>
                          <w:left w:w="120" w:type="dxa"/>
                          <w:bottom w:w="120" w:type="dxa"/>
                          <w:right w:w="120" w:type="dxa"/>
                        </w:tcMar>
                        <w:vAlign w:val="center"/>
                        <w:hideMark/>
                      </w:tcPr>
                      <w:p w14:paraId="1ADAAEEB" w14:textId="77777777" w:rsidR="003F6C87" w:rsidRPr="000978F1" w:rsidRDefault="003F6C87" w:rsidP="003F6C87">
                        <w:pPr>
                          <w:rPr>
                            <w:rFonts w:ascii="Verdana" w:hAnsi="Verdana"/>
                            <w:sz w:val="18"/>
                            <w:szCs w:val="18"/>
                          </w:rPr>
                        </w:pPr>
                        <w:r w:rsidRPr="000978F1">
                          <w:rPr>
                            <w:rFonts w:ascii="Verdana" w:hAnsi="Verdana"/>
                            <w:sz w:val="18"/>
                            <w:szCs w:val="18"/>
                          </w:rPr>
                          <w:t>Maksymalna szybkość zliczania</w:t>
                        </w:r>
                      </w:p>
                    </w:tc>
                    <w:tc>
                      <w:tcPr>
                        <w:tcW w:w="5932" w:type="dxa"/>
                        <w:tcBorders>
                          <w:top w:val="single" w:sz="6" w:space="0" w:color="DDDDDD"/>
                          <w:left w:val="single" w:sz="6" w:space="0" w:color="DDDDDD"/>
                          <w:bottom w:val="single" w:sz="6" w:space="0" w:color="DDDDDD"/>
                          <w:right w:val="single" w:sz="6" w:space="0" w:color="DDDDDD"/>
                        </w:tcBorders>
                        <w:tcMar>
                          <w:top w:w="120" w:type="dxa"/>
                          <w:left w:w="120" w:type="dxa"/>
                          <w:bottom w:w="120" w:type="dxa"/>
                          <w:right w:w="120" w:type="dxa"/>
                        </w:tcMar>
                        <w:vAlign w:val="center"/>
                        <w:hideMark/>
                      </w:tcPr>
                      <w:p w14:paraId="527526B1" w14:textId="77777777" w:rsidR="003F6C87" w:rsidRPr="000978F1" w:rsidRDefault="003F6C87" w:rsidP="003F6C87">
                        <w:pPr>
                          <w:rPr>
                            <w:rFonts w:ascii="Verdana" w:hAnsi="Verdana"/>
                            <w:sz w:val="18"/>
                            <w:szCs w:val="18"/>
                          </w:rPr>
                        </w:pPr>
                        <w:r w:rsidRPr="000978F1">
                          <w:rPr>
                            <w:rFonts w:ascii="Verdana" w:hAnsi="Verdana"/>
                            <w:sz w:val="18"/>
                            <w:szCs w:val="18"/>
                          </w:rPr>
                          <w:t xml:space="preserve">do 1 MCPS (1 000 000 </w:t>
                        </w:r>
                        <w:proofErr w:type="spellStart"/>
                        <w:r w:rsidRPr="000978F1">
                          <w:rPr>
                            <w:rFonts w:ascii="Verdana" w:hAnsi="Verdana"/>
                            <w:sz w:val="18"/>
                            <w:szCs w:val="18"/>
                          </w:rPr>
                          <w:t>imp</w:t>
                        </w:r>
                        <w:proofErr w:type="spellEnd"/>
                        <w:r w:rsidRPr="000978F1">
                          <w:rPr>
                            <w:rFonts w:ascii="Verdana" w:hAnsi="Verdana"/>
                            <w:sz w:val="18"/>
                            <w:szCs w:val="18"/>
                          </w:rPr>
                          <w:t xml:space="preserve">/s) na kanał </w:t>
                        </w:r>
                      </w:p>
                    </w:tc>
                  </w:tr>
                  <w:tr w:rsidR="003F6C87" w:rsidRPr="000978F1" w14:paraId="76CFED82" w14:textId="77777777" w:rsidTr="00F10691">
                    <w:trPr>
                      <w:trHeight w:val="340"/>
                    </w:trPr>
                    <w:tc>
                      <w:tcPr>
                        <w:tcW w:w="2491" w:type="dxa"/>
                        <w:tcBorders>
                          <w:top w:val="single" w:sz="6" w:space="0" w:color="DDDDDD"/>
                          <w:left w:val="single" w:sz="6" w:space="0" w:color="DDDDDD"/>
                          <w:bottom w:val="single" w:sz="6" w:space="0" w:color="DDDDDD"/>
                          <w:right w:val="single" w:sz="6" w:space="0" w:color="DDDDDD"/>
                        </w:tcBorders>
                        <w:tcMar>
                          <w:top w:w="120" w:type="dxa"/>
                          <w:left w:w="120" w:type="dxa"/>
                          <w:bottom w:w="120" w:type="dxa"/>
                          <w:right w:w="120" w:type="dxa"/>
                        </w:tcMar>
                        <w:vAlign w:val="center"/>
                        <w:hideMark/>
                      </w:tcPr>
                      <w:p w14:paraId="6566CFB9" w14:textId="77777777" w:rsidR="003F6C87" w:rsidRPr="000978F1" w:rsidRDefault="003F6C87" w:rsidP="003F6C87">
                        <w:pPr>
                          <w:rPr>
                            <w:rFonts w:ascii="Verdana" w:hAnsi="Verdana"/>
                            <w:sz w:val="18"/>
                            <w:szCs w:val="18"/>
                          </w:rPr>
                        </w:pPr>
                        <w:r w:rsidRPr="000978F1">
                          <w:rPr>
                            <w:rFonts w:ascii="Verdana" w:hAnsi="Verdana"/>
                            <w:sz w:val="18"/>
                            <w:szCs w:val="18"/>
                          </w:rPr>
                          <w:t>Złącze zasilania detektora</w:t>
                        </w:r>
                      </w:p>
                    </w:tc>
                    <w:tc>
                      <w:tcPr>
                        <w:tcW w:w="5932" w:type="dxa"/>
                        <w:tcBorders>
                          <w:top w:val="single" w:sz="6" w:space="0" w:color="DDDDDD"/>
                          <w:left w:val="single" w:sz="6" w:space="0" w:color="DDDDDD"/>
                          <w:bottom w:val="single" w:sz="6" w:space="0" w:color="DDDDDD"/>
                          <w:right w:val="single" w:sz="6" w:space="0" w:color="DDDDDD"/>
                        </w:tcBorders>
                        <w:tcMar>
                          <w:top w:w="120" w:type="dxa"/>
                          <w:left w:w="120" w:type="dxa"/>
                          <w:bottom w:w="120" w:type="dxa"/>
                          <w:right w:w="120" w:type="dxa"/>
                        </w:tcMar>
                        <w:vAlign w:val="center"/>
                        <w:hideMark/>
                      </w:tcPr>
                      <w:p w14:paraId="343BD7BB" w14:textId="77777777" w:rsidR="003F6C87" w:rsidRPr="000978F1" w:rsidRDefault="003F6C87" w:rsidP="003F6C87">
                        <w:pPr>
                          <w:rPr>
                            <w:rFonts w:ascii="Verdana" w:hAnsi="Verdana"/>
                            <w:sz w:val="18"/>
                            <w:szCs w:val="18"/>
                          </w:rPr>
                        </w:pPr>
                        <w:r w:rsidRPr="000978F1">
                          <w:rPr>
                            <w:rFonts w:ascii="Verdana" w:hAnsi="Verdana"/>
                            <w:sz w:val="18"/>
                            <w:szCs w:val="18"/>
                          </w:rPr>
                          <w:t>Kompatybilne z wejściem detektorów</w:t>
                        </w:r>
                      </w:p>
                    </w:tc>
                  </w:tr>
                  <w:tr w:rsidR="003F6C87" w:rsidRPr="000978F1" w14:paraId="55993D73" w14:textId="77777777" w:rsidTr="00F10691">
                    <w:trPr>
                      <w:trHeight w:val="340"/>
                    </w:trPr>
                    <w:tc>
                      <w:tcPr>
                        <w:tcW w:w="2491" w:type="dxa"/>
                        <w:tcBorders>
                          <w:top w:val="single" w:sz="6" w:space="0" w:color="DDDDDD"/>
                          <w:left w:val="single" w:sz="6" w:space="0" w:color="DDDDDD"/>
                          <w:bottom w:val="single" w:sz="6" w:space="0" w:color="DDDDDD"/>
                          <w:right w:val="single" w:sz="6" w:space="0" w:color="DDDDDD"/>
                        </w:tcBorders>
                        <w:tcMar>
                          <w:top w:w="120" w:type="dxa"/>
                          <w:left w:w="120" w:type="dxa"/>
                          <w:bottom w:w="120" w:type="dxa"/>
                          <w:right w:w="120" w:type="dxa"/>
                        </w:tcMar>
                        <w:vAlign w:val="center"/>
                        <w:hideMark/>
                      </w:tcPr>
                      <w:p w14:paraId="21D7867F" w14:textId="77777777" w:rsidR="003F6C87" w:rsidRPr="000978F1" w:rsidRDefault="003F6C87" w:rsidP="003F6C87">
                        <w:pPr>
                          <w:rPr>
                            <w:rFonts w:ascii="Verdana" w:hAnsi="Verdana"/>
                            <w:sz w:val="18"/>
                            <w:szCs w:val="18"/>
                          </w:rPr>
                        </w:pPr>
                        <w:r w:rsidRPr="000978F1">
                          <w:rPr>
                            <w:rFonts w:ascii="Verdana" w:hAnsi="Verdana"/>
                            <w:sz w:val="18"/>
                            <w:szCs w:val="18"/>
                          </w:rPr>
                          <w:t>Złącze sygnału detektora</w:t>
                        </w:r>
                      </w:p>
                    </w:tc>
                    <w:tc>
                      <w:tcPr>
                        <w:tcW w:w="5932" w:type="dxa"/>
                        <w:tcBorders>
                          <w:top w:val="single" w:sz="6" w:space="0" w:color="DDDDDD"/>
                          <w:left w:val="single" w:sz="6" w:space="0" w:color="DDDDDD"/>
                          <w:bottom w:val="single" w:sz="6" w:space="0" w:color="DDDDDD"/>
                          <w:right w:val="single" w:sz="6" w:space="0" w:color="DDDDDD"/>
                        </w:tcBorders>
                        <w:tcMar>
                          <w:top w:w="120" w:type="dxa"/>
                          <w:left w:w="120" w:type="dxa"/>
                          <w:bottom w:w="120" w:type="dxa"/>
                          <w:right w:w="120" w:type="dxa"/>
                        </w:tcMar>
                        <w:vAlign w:val="center"/>
                        <w:hideMark/>
                      </w:tcPr>
                      <w:p w14:paraId="644F69C3" w14:textId="77777777" w:rsidR="003F6C87" w:rsidRPr="000978F1" w:rsidRDefault="003F6C87" w:rsidP="003F6C87">
                        <w:pPr>
                          <w:rPr>
                            <w:rFonts w:ascii="Verdana" w:hAnsi="Verdana"/>
                            <w:sz w:val="18"/>
                            <w:szCs w:val="18"/>
                          </w:rPr>
                        </w:pPr>
                        <w:r w:rsidRPr="000978F1">
                          <w:rPr>
                            <w:rFonts w:ascii="Verdana" w:hAnsi="Verdana"/>
                            <w:sz w:val="18"/>
                            <w:szCs w:val="18"/>
                          </w:rPr>
                          <w:t>Kompatybilne z wyjściem detektorów</w:t>
                        </w:r>
                      </w:p>
                    </w:tc>
                  </w:tr>
                  <w:tr w:rsidR="003F6C87" w:rsidRPr="000978F1" w14:paraId="400961C3" w14:textId="77777777" w:rsidTr="00F10691">
                    <w:trPr>
                      <w:trHeight w:val="340"/>
                    </w:trPr>
                    <w:tc>
                      <w:tcPr>
                        <w:tcW w:w="2491" w:type="dxa"/>
                        <w:tcBorders>
                          <w:top w:val="single" w:sz="6" w:space="0" w:color="DDDDDD"/>
                          <w:left w:val="single" w:sz="6" w:space="0" w:color="DDDDDD"/>
                          <w:bottom w:val="single" w:sz="6" w:space="0" w:color="DDDDDD"/>
                          <w:right w:val="single" w:sz="6" w:space="0" w:color="DDDDDD"/>
                        </w:tcBorders>
                        <w:tcMar>
                          <w:top w:w="120" w:type="dxa"/>
                          <w:left w:w="120" w:type="dxa"/>
                          <w:bottom w:w="120" w:type="dxa"/>
                          <w:right w:w="120" w:type="dxa"/>
                        </w:tcMar>
                        <w:vAlign w:val="center"/>
                        <w:hideMark/>
                      </w:tcPr>
                      <w:p w14:paraId="72D735EC" w14:textId="77777777" w:rsidR="003F6C87" w:rsidRPr="000978F1" w:rsidRDefault="003F6C87" w:rsidP="003F6C87">
                        <w:pPr>
                          <w:rPr>
                            <w:rFonts w:ascii="Verdana" w:hAnsi="Verdana"/>
                            <w:sz w:val="18"/>
                            <w:szCs w:val="18"/>
                          </w:rPr>
                        </w:pPr>
                        <w:r w:rsidRPr="000978F1">
                          <w:rPr>
                            <w:rFonts w:ascii="Verdana" w:hAnsi="Verdana"/>
                            <w:sz w:val="18"/>
                            <w:szCs w:val="18"/>
                          </w:rPr>
                          <w:t>Złącze PC</w:t>
                        </w:r>
                      </w:p>
                    </w:tc>
                    <w:tc>
                      <w:tcPr>
                        <w:tcW w:w="5932" w:type="dxa"/>
                        <w:tcBorders>
                          <w:top w:val="single" w:sz="6" w:space="0" w:color="DDDDDD"/>
                          <w:left w:val="single" w:sz="6" w:space="0" w:color="DDDDDD"/>
                          <w:bottom w:val="single" w:sz="6" w:space="0" w:color="DDDDDD"/>
                          <w:right w:val="single" w:sz="6" w:space="0" w:color="DDDDDD"/>
                        </w:tcBorders>
                        <w:tcMar>
                          <w:top w:w="120" w:type="dxa"/>
                          <w:left w:w="120" w:type="dxa"/>
                          <w:bottom w:w="120" w:type="dxa"/>
                          <w:right w:w="120" w:type="dxa"/>
                        </w:tcMar>
                        <w:vAlign w:val="center"/>
                        <w:hideMark/>
                      </w:tcPr>
                      <w:p w14:paraId="453C9412" w14:textId="77777777" w:rsidR="003F6C87" w:rsidRPr="000978F1" w:rsidRDefault="003F6C87" w:rsidP="003F6C87">
                        <w:pPr>
                          <w:rPr>
                            <w:rFonts w:ascii="Verdana" w:hAnsi="Verdana"/>
                            <w:sz w:val="18"/>
                            <w:szCs w:val="18"/>
                          </w:rPr>
                        </w:pPr>
                        <w:r w:rsidRPr="000978F1">
                          <w:rPr>
                            <w:rFonts w:ascii="Verdana" w:hAnsi="Verdana"/>
                            <w:sz w:val="18"/>
                            <w:szCs w:val="18"/>
                          </w:rPr>
                          <w:t xml:space="preserve">USB typ B </w:t>
                        </w:r>
                      </w:p>
                    </w:tc>
                  </w:tr>
                  <w:tr w:rsidR="003F6C87" w:rsidRPr="000978F1" w14:paraId="2643448A" w14:textId="77777777" w:rsidTr="00F10691">
                    <w:tc>
                      <w:tcPr>
                        <w:tcW w:w="2491" w:type="dxa"/>
                        <w:tcBorders>
                          <w:top w:val="single" w:sz="6" w:space="0" w:color="DDDDDD"/>
                          <w:left w:val="single" w:sz="6" w:space="0" w:color="DDDDDD"/>
                          <w:bottom w:val="single" w:sz="6" w:space="0" w:color="DDDDDD"/>
                          <w:right w:val="single" w:sz="6" w:space="0" w:color="DDDDDD"/>
                        </w:tcBorders>
                        <w:tcMar>
                          <w:top w:w="120" w:type="dxa"/>
                          <w:left w:w="120" w:type="dxa"/>
                          <w:bottom w:w="120" w:type="dxa"/>
                          <w:right w:w="120" w:type="dxa"/>
                        </w:tcMar>
                        <w:vAlign w:val="center"/>
                        <w:hideMark/>
                      </w:tcPr>
                      <w:p w14:paraId="42F84CE8" w14:textId="77777777" w:rsidR="003F6C87" w:rsidRPr="000978F1" w:rsidRDefault="003F6C87" w:rsidP="003F6C87">
                        <w:pPr>
                          <w:rPr>
                            <w:rFonts w:ascii="Verdana" w:hAnsi="Verdana"/>
                            <w:sz w:val="18"/>
                            <w:szCs w:val="18"/>
                          </w:rPr>
                        </w:pPr>
                        <w:r w:rsidRPr="000978F1">
                          <w:rPr>
                            <w:rFonts w:ascii="Verdana" w:hAnsi="Verdana"/>
                            <w:sz w:val="18"/>
                            <w:szCs w:val="18"/>
                          </w:rPr>
                          <w:t>Wymagania PC</w:t>
                        </w:r>
                      </w:p>
                    </w:tc>
                    <w:tc>
                      <w:tcPr>
                        <w:tcW w:w="5932" w:type="dxa"/>
                        <w:tcBorders>
                          <w:top w:val="single" w:sz="6" w:space="0" w:color="DDDDDD"/>
                          <w:left w:val="single" w:sz="6" w:space="0" w:color="DDDDDD"/>
                          <w:bottom w:val="single" w:sz="6" w:space="0" w:color="DDDDDD"/>
                          <w:right w:val="single" w:sz="6" w:space="0" w:color="DDDDDD"/>
                        </w:tcBorders>
                        <w:tcMar>
                          <w:top w:w="120" w:type="dxa"/>
                          <w:left w:w="120" w:type="dxa"/>
                          <w:bottom w:w="120" w:type="dxa"/>
                          <w:right w:w="120" w:type="dxa"/>
                        </w:tcMar>
                        <w:vAlign w:val="center"/>
                        <w:hideMark/>
                      </w:tcPr>
                      <w:p w14:paraId="4AAB3CAB" w14:textId="77777777" w:rsidR="003F6C87" w:rsidRPr="000978F1" w:rsidRDefault="003F6C87" w:rsidP="003F6C87">
                        <w:pPr>
                          <w:rPr>
                            <w:rFonts w:ascii="Verdana" w:hAnsi="Verdana"/>
                            <w:sz w:val="18"/>
                            <w:szCs w:val="18"/>
                          </w:rPr>
                        </w:pPr>
                        <w:r w:rsidRPr="000978F1">
                          <w:rPr>
                            <w:rFonts w:ascii="Verdana" w:hAnsi="Verdana"/>
                            <w:sz w:val="18"/>
                            <w:szCs w:val="18"/>
                          </w:rPr>
                          <w:t>Windows 10 64-bit, USB 3.0 lub równoważny spełniający następujące kryteria: System operacyjny umożliwiający tworzenie programów na platformę Windows, współpracujący z procesorami o architekturze x86-64, instalacja i użytkowanie aplikacji 32-bit. i 64-bit. na dostarczonym systemie operacyjnym, pojemność obsługiwanej pamięci RAM w ramach jednej instancji systemu operacyjnego - co najmniej 8GB, możliwość pracy wielowątkowej, w ramach dostarczonej licencji zawarte prawo do pobierania poprawek systemu operacyjnego</w:t>
                        </w:r>
                      </w:p>
                    </w:tc>
                  </w:tr>
                  <w:tr w:rsidR="003F6C87" w:rsidRPr="000978F1" w14:paraId="173DD5B4" w14:textId="77777777" w:rsidTr="00F10691">
                    <w:tc>
                      <w:tcPr>
                        <w:tcW w:w="2491" w:type="dxa"/>
                        <w:tcBorders>
                          <w:top w:val="single" w:sz="6" w:space="0" w:color="DDDDDD"/>
                          <w:left w:val="single" w:sz="6" w:space="0" w:color="DDDDDD"/>
                          <w:bottom w:val="single" w:sz="6" w:space="0" w:color="DDDDDD"/>
                          <w:right w:val="single" w:sz="6" w:space="0" w:color="DDDDDD"/>
                        </w:tcBorders>
                        <w:tcMar>
                          <w:top w:w="120" w:type="dxa"/>
                          <w:left w:w="120" w:type="dxa"/>
                          <w:bottom w:w="120" w:type="dxa"/>
                          <w:right w:w="120" w:type="dxa"/>
                        </w:tcMar>
                        <w:vAlign w:val="center"/>
                        <w:hideMark/>
                      </w:tcPr>
                      <w:p w14:paraId="7DA9227E" w14:textId="77777777" w:rsidR="003F6C87" w:rsidRPr="000978F1" w:rsidRDefault="003F6C87" w:rsidP="003F6C87">
                        <w:pPr>
                          <w:rPr>
                            <w:rFonts w:ascii="Verdana" w:hAnsi="Verdana"/>
                            <w:sz w:val="18"/>
                            <w:szCs w:val="18"/>
                          </w:rPr>
                        </w:pPr>
                        <w:r w:rsidRPr="000978F1">
                          <w:rPr>
                            <w:rFonts w:ascii="Verdana" w:hAnsi="Verdana"/>
                            <w:sz w:val="18"/>
                            <w:szCs w:val="18"/>
                          </w:rPr>
                          <w:t>Masa</w:t>
                        </w:r>
                      </w:p>
                    </w:tc>
                    <w:tc>
                      <w:tcPr>
                        <w:tcW w:w="5932" w:type="dxa"/>
                        <w:tcBorders>
                          <w:top w:val="single" w:sz="6" w:space="0" w:color="DDDDDD"/>
                          <w:left w:val="single" w:sz="6" w:space="0" w:color="DDDDDD"/>
                          <w:bottom w:val="single" w:sz="6" w:space="0" w:color="DDDDDD"/>
                          <w:right w:val="single" w:sz="6" w:space="0" w:color="DDDDDD"/>
                        </w:tcBorders>
                        <w:tcMar>
                          <w:top w:w="120" w:type="dxa"/>
                          <w:left w:w="120" w:type="dxa"/>
                          <w:bottom w:w="120" w:type="dxa"/>
                          <w:right w:w="120" w:type="dxa"/>
                        </w:tcMar>
                        <w:vAlign w:val="center"/>
                        <w:hideMark/>
                      </w:tcPr>
                      <w:p w14:paraId="5C9D3D19" w14:textId="77777777" w:rsidR="003F6C87" w:rsidRPr="000978F1" w:rsidRDefault="003F6C87" w:rsidP="003F6C87">
                        <w:pPr>
                          <w:rPr>
                            <w:rFonts w:ascii="Verdana" w:hAnsi="Verdana"/>
                            <w:sz w:val="18"/>
                            <w:szCs w:val="18"/>
                          </w:rPr>
                        </w:pPr>
                        <w:r w:rsidRPr="000978F1">
                          <w:rPr>
                            <w:rFonts w:ascii="Verdana" w:hAnsi="Verdana"/>
                            <w:sz w:val="18"/>
                            <w:szCs w:val="18"/>
                          </w:rPr>
                          <w:t xml:space="preserve">Umożliwiający mobilność </w:t>
                        </w:r>
                      </w:p>
                    </w:tc>
                  </w:tr>
                  <w:tr w:rsidR="003F6C87" w:rsidRPr="000978F1" w14:paraId="56191ABD" w14:textId="77777777" w:rsidTr="00F10691">
                    <w:tc>
                      <w:tcPr>
                        <w:tcW w:w="2491" w:type="dxa"/>
                        <w:tcBorders>
                          <w:top w:val="single" w:sz="6" w:space="0" w:color="DDDDDD"/>
                          <w:left w:val="single" w:sz="6" w:space="0" w:color="DDDDDD"/>
                          <w:bottom w:val="single" w:sz="6" w:space="0" w:color="DDDDDD"/>
                          <w:right w:val="single" w:sz="6" w:space="0" w:color="DDDDDD"/>
                        </w:tcBorders>
                        <w:tcMar>
                          <w:top w:w="120" w:type="dxa"/>
                          <w:left w:w="120" w:type="dxa"/>
                          <w:bottom w:w="120" w:type="dxa"/>
                          <w:right w:w="120" w:type="dxa"/>
                        </w:tcMar>
                        <w:vAlign w:val="center"/>
                        <w:hideMark/>
                      </w:tcPr>
                      <w:p w14:paraId="3A3C2A44" w14:textId="77777777" w:rsidR="003F6C87" w:rsidRPr="000978F1" w:rsidRDefault="003F6C87" w:rsidP="003F6C87">
                        <w:pPr>
                          <w:rPr>
                            <w:rFonts w:ascii="Verdana" w:hAnsi="Verdana"/>
                            <w:sz w:val="18"/>
                            <w:szCs w:val="18"/>
                          </w:rPr>
                        </w:pPr>
                        <w:r w:rsidRPr="000978F1">
                          <w:rPr>
                            <w:rFonts w:ascii="Verdana" w:hAnsi="Verdana"/>
                            <w:sz w:val="18"/>
                            <w:szCs w:val="18"/>
                          </w:rPr>
                          <w:t>Kompatybilne detektory</w:t>
                        </w:r>
                      </w:p>
                    </w:tc>
                    <w:tc>
                      <w:tcPr>
                        <w:tcW w:w="5932" w:type="dxa"/>
                        <w:tcBorders>
                          <w:top w:val="single" w:sz="6" w:space="0" w:color="DDDDDD"/>
                          <w:left w:val="single" w:sz="6" w:space="0" w:color="DDDDDD"/>
                          <w:bottom w:val="single" w:sz="6" w:space="0" w:color="DDDDDD"/>
                          <w:right w:val="single" w:sz="6" w:space="0" w:color="DDDDDD"/>
                        </w:tcBorders>
                        <w:tcMar>
                          <w:top w:w="120" w:type="dxa"/>
                          <w:left w:w="120" w:type="dxa"/>
                          <w:bottom w:w="120" w:type="dxa"/>
                          <w:right w:w="120" w:type="dxa"/>
                        </w:tcMar>
                        <w:vAlign w:val="center"/>
                        <w:hideMark/>
                      </w:tcPr>
                      <w:p w14:paraId="312E3E4F" w14:textId="77777777" w:rsidR="003F6C87" w:rsidRPr="000978F1" w:rsidRDefault="003F6C87" w:rsidP="003F6C87">
                        <w:pPr>
                          <w:rPr>
                            <w:rFonts w:ascii="Verdana" w:hAnsi="Verdana"/>
                            <w:sz w:val="18"/>
                            <w:szCs w:val="18"/>
                          </w:rPr>
                        </w:pPr>
                        <w:r w:rsidRPr="000978F1">
                          <w:rPr>
                            <w:rFonts w:ascii="Verdana" w:hAnsi="Verdana"/>
                            <w:sz w:val="18"/>
                            <w:szCs w:val="18"/>
                          </w:rPr>
                          <w:t xml:space="preserve">Możliwość podłączenia innych detektorów: alfa, beta, gamma, X, neutronowe; scyntylatory, SSB, PIPS, CZT, </w:t>
                        </w:r>
                        <w:proofErr w:type="spellStart"/>
                        <w:r w:rsidRPr="000978F1">
                          <w:rPr>
                            <w:rFonts w:ascii="Verdana" w:hAnsi="Verdana"/>
                            <w:sz w:val="18"/>
                            <w:szCs w:val="18"/>
                          </w:rPr>
                          <w:t>HPGe</w:t>
                        </w:r>
                        <w:proofErr w:type="spellEnd"/>
                        <w:r w:rsidRPr="000978F1">
                          <w:rPr>
                            <w:rFonts w:ascii="Verdana" w:hAnsi="Verdana"/>
                            <w:sz w:val="18"/>
                            <w:szCs w:val="18"/>
                          </w:rPr>
                          <w:t xml:space="preserve"> </w:t>
                        </w:r>
                      </w:p>
                    </w:tc>
                  </w:tr>
                </w:tbl>
                <w:p w14:paraId="39BECB33" w14:textId="77777777" w:rsidR="003F6C87" w:rsidRPr="000978F1" w:rsidRDefault="003F6C87" w:rsidP="003F6C87">
                  <w:pPr>
                    <w:spacing w:after="200" w:line="276" w:lineRule="auto"/>
                    <w:jc w:val="both"/>
                    <w:rPr>
                      <w:rFonts w:ascii="Verdana" w:hAnsi="Verdana" w:cs="Aptos"/>
                    </w:rPr>
                  </w:pPr>
                </w:p>
              </w:tc>
            </w:tr>
          </w:tbl>
          <w:p w14:paraId="21C29F97" w14:textId="77777777" w:rsidR="003F6C87" w:rsidRDefault="003F6C87" w:rsidP="003213B4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</w:p>
          <w:p w14:paraId="099452A7" w14:textId="77777777" w:rsidR="003213B4" w:rsidRDefault="003213B4" w:rsidP="003213B4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</w:p>
          <w:p w14:paraId="08644FCA" w14:textId="048C830E" w:rsidR="00726D63" w:rsidRPr="00726D63" w:rsidRDefault="00726D63" w:rsidP="00E72679">
            <w:pPr>
              <w:spacing w:before="60" w:after="60"/>
              <w:ind w:right="-72"/>
              <w:rPr>
                <w:sz w:val="22"/>
                <w:szCs w:val="22"/>
                <w:highlight w:val="darkGray"/>
              </w:rPr>
            </w:pPr>
          </w:p>
        </w:tc>
      </w:tr>
    </w:tbl>
    <w:p w14:paraId="34FF9649" w14:textId="77777777" w:rsidR="00BE7BFD" w:rsidRPr="006A5DF1" w:rsidRDefault="00BE7BFD" w:rsidP="00520165">
      <w:pPr>
        <w:jc w:val="both"/>
        <w:rPr>
          <w:sz w:val="22"/>
          <w:szCs w:val="22"/>
        </w:rPr>
      </w:pPr>
    </w:p>
    <w:sectPr w:rsidR="00BE7BFD" w:rsidRPr="006A5DF1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5A7F43A" w14:textId="77777777" w:rsidR="00DD340A" w:rsidRDefault="00DD340A">
      <w:r>
        <w:separator/>
      </w:r>
    </w:p>
  </w:endnote>
  <w:endnote w:type="continuationSeparator" w:id="0">
    <w:p w14:paraId="04D9E045" w14:textId="77777777" w:rsidR="00DD340A" w:rsidRDefault="00DD34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9BEA9B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B841A92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786643" w14:textId="3A68D594" w:rsidR="006D4AB3" w:rsidRDefault="0006223F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2750F690" wp14:editId="36B78B54">
              <wp:simplePos x="0" y="0"/>
              <wp:positionH relativeFrom="column">
                <wp:posOffset>-48895</wp:posOffset>
              </wp:positionH>
              <wp:positionV relativeFrom="paragraph">
                <wp:posOffset>111125</wp:posOffset>
              </wp:positionV>
              <wp:extent cx="5829300" cy="0"/>
              <wp:effectExtent l="0" t="0" r="0" b="0"/>
              <wp:wrapNone/>
              <wp:docPr id="571171142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BBD5B64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5pt" to="455.15pt,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JBe2DfcAAAACAEAAA8AAABkcnMvZG93bnJldi54bWxMj8FO&#10;wzAQRO9I/IO1SFyq1m4r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kF7YN9wAAAAIAQAADwAAAAAAAAAAAAAAAAAKBAAAZHJzL2Rvd25yZXYu&#10;eG1sUEsFBgAAAAAEAAQA8wAAABMFAAAAAA==&#10;"/>
          </w:pict>
        </mc:Fallback>
      </mc:AlternateContent>
    </w:r>
  </w:p>
  <w:p w14:paraId="0CF7D64F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 xml:space="preserve">em </w:t>
    </w:r>
    <w:proofErr w:type="spellStart"/>
    <w:r w:rsidR="006B7198">
      <w:rPr>
        <w:rFonts w:ascii="Arial" w:hAnsi="Arial" w:cs="Arial"/>
        <w:sz w:val="18"/>
        <w:szCs w:val="18"/>
      </w:rPr>
      <w:t>ProPublico</w:t>
    </w:r>
    <w:proofErr w:type="spellEnd"/>
    <w:r w:rsidR="006B7198">
      <w:rPr>
        <w:rFonts w:ascii="Arial" w:hAnsi="Arial" w:cs="Arial"/>
        <w:sz w:val="18"/>
        <w:szCs w:val="18"/>
      </w:rPr>
      <w:t xml:space="preserve"> © </w:t>
    </w:r>
    <w:proofErr w:type="spellStart"/>
    <w:r w:rsidR="006B7198">
      <w:rPr>
        <w:rFonts w:ascii="Arial" w:hAnsi="Arial" w:cs="Arial"/>
        <w:sz w:val="18"/>
        <w:szCs w:val="18"/>
      </w:rPr>
      <w:t>Datacomp</w:t>
    </w:r>
    <w:proofErr w:type="spellEnd"/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4DC9A9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53E5B12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043892FD" w14:textId="77777777" w:rsidR="006D4AB3" w:rsidRDefault="006D4AB3">
    <w:pPr>
      <w:pStyle w:val="Stopka"/>
      <w:tabs>
        <w:tab w:val="clear" w:pos="4536"/>
        <w:tab w:val="left" w:pos="6237"/>
      </w:tabs>
    </w:pPr>
  </w:p>
  <w:p w14:paraId="096BB866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3191A8C" w14:textId="77777777" w:rsidR="00DD340A" w:rsidRDefault="00DD340A">
      <w:r>
        <w:separator/>
      </w:r>
    </w:p>
  </w:footnote>
  <w:footnote w:type="continuationSeparator" w:id="0">
    <w:p w14:paraId="761C51DD" w14:textId="77777777" w:rsidR="00DD340A" w:rsidRDefault="00DD340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6B8328" w14:textId="77777777" w:rsidR="00726D63" w:rsidRDefault="00726D6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B77D1E" w14:textId="77777777" w:rsidR="00726D63" w:rsidRDefault="00726D6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F9F4A9" w14:textId="77777777" w:rsidR="00726D63" w:rsidRDefault="00726D6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3FD0D8E"/>
    <w:multiLevelType w:val="hybridMultilevel"/>
    <w:tmpl w:val="F9C6A28A"/>
    <w:lvl w:ilvl="0" w:tplc="FC52998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2C76624D"/>
    <w:multiLevelType w:val="hybridMultilevel"/>
    <w:tmpl w:val="C128ACFC"/>
    <w:lvl w:ilvl="0" w:tplc="A582F89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54022032"/>
    <w:multiLevelType w:val="hybridMultilevel"/>
    <w:tmpl w:val="678CF9C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13167B9"/>
    <w:multiLevelType w:val="hybridMultilevel"/>
    <w:tmpl w:val="022EFC7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1" w15:restartNumberingAfterBreak="0">
    <w:nsid w:val="717037D2"/>
    <w:multiLevelType w:val="hybridMultilevel"/>
    <w:tmpl w:val="F5149350"/>
    <w:lvl w:ilvl="0" w:tplc="7704516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830750868">
    <w:abstractNumId w:val="5"/>
  </w:num>
  <w:num w:numId="2" w16cid:durableId="513228314">
    <w:abstractNumId w:val="10"/>
  </w:num>
  <w:num w:numId="3" w16cid:durableId="605423219">
    <w:abstractNumId w:val="4"/>
  </w:num>
  <w:num w:numId="4" w16cid:durableId="441460350">
    <w:abstractNumId w:val="9"/>
  </w:num>
  <w:num w:numId="5" w16cid:durableId="1890337678">
    <w:abstractNumId w:val="1"/>
  </w:num>
  <w:num w:numId="6" w16cid:durableId="1333022055">
    <w:abstractNumId w:val="3"/>
  </w:num>
  <w:num w:numId="7" w16cid:durableId="453796819">
    <w:abstractNumId w:val="8"/>
  </w:num>
  <w:num w:numId="8" w16cid:durableId="1570577029">
    <w:abstractNumId w:val="2"/>
  </w:num>
  <w:num w:numId="9" w16cid:durableId="736636365">
    <w:abstractNumId w:val="0"/>
  </w:num>
  <w:num w:numId="10" w16cid:durableId="492140834">
    <w:abstractNumId w:val="6"/>
  </w:num>
  <w:num w:numId="11" w16cid:durableId="787040996">
    <w:abstractNumId w:val="11"/>
  </w:num>
  <w:num w:numId="12" w16cid:durableId="102848392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C6633"/>
    <w:rsid w:val="00031374"/>
    <w:rsid w:val="0006223F"/>
    <w:rsid w:val="000A1097"/>
    <w:rsid w:val="000E2A8F"/>
    <w:rsid w:val="0012774F"/>
    <w:rsid w:val="00144B7A"/>
    <w:rsid w:val="00156B31"/>
    <w:rsid w:val="00180C6E"/>
    <w:rsid w:val="0029606A"/>
    <w:rsid w:val="002C6A48"/>
    <w:rsid w:val="003213B4"/>
    <w:rsid w:val="003F6C87"/>
    <w:rsid w:val="00404E65"/>
    <w:rsid w:val="00407328"/>
    <w:rsid w:val="00466400"/>
    <w:rsid w:val="004848F3"/>
    <w:rsid w:val="004A75F2"/>
    <w:rsid w:val="005144A9"/>
    <w:rsid w:val="00520165"/>
    <w:rsid w:val="005B1B08"/>
    <w:rsid w:val="005C6633"/>
    <w:rsid w:val="00632C3C"/>
    <w:rsid w:val="00662BDB"/>
    <w:rsid w:val="006A5DF1"/>
    <w:rsid w:val="006B7198"/>
    <w:rsid w:val="006D4AB3"/>
    <w:rsid w:val="006F1520"/>
    <w:rsid w:val="006F3B81"/>
    <w:rsid w:val="00711222"/>
    <w:rsid w:val="00726D63"/>
    <w:rsid w:val="007D7198"/>
    <w:rsid w:val="00802A37"/>
    <w:rsid w:val="00810569"/>
    <w:rsid w:val="00864538"/>
    <w:rsid w:val="00870F9F"/>
    <w:rsid w:val="008804B6"/>
    <w:rsid w:val="00897AB0"/>
    <w:rsid w:val="008A3553"/>
    <w:rsid w:val="00901B57"/>
    <w:rsid w:val="009209C5"/>
    <w:rsid w:val="009D490F"/>
    <w:rsid w:val="00A905AC"/>
    <w:rsid w:val="00B127E1"/>
    <w:rsid w:val="00BA6584"/>
    <w:rsid w:val="00BE7BFD"/>
    <w:rsid w:val="00C370F2"/>
    <w:rsid w:val="00C44EEC"/>
    <w:rsid w:val="00C60D97"/>
    <w:rsid w:val="00D22FFA"/>
    <w:rsid w:val="00D8461B"/>
    <w:rsid w:val="00D915F2"/>
    <w:rsid w:val="00DD340A"/>
    <w:rsid w:val="00DF32E8"/>
    <w:rsid w:val="00DF53CA"/>
    <w:rsid w:val="00E21B49"/>
    <w:rsid w:val="00E25A6D"/>
    <w:rsid w:val="00E2789F"/>
    <w:rsid w:val="00E5777A"/>
    <w:rsid w:val="00E715A3"/>
    <w:rsid w:val="00E72428"/>
    <w:rsid w:val="00E72679"/>
    <w:rsid w:val="00E74BC3"/>
    <w:rsid w:val="00EA14B3"/>
    <w:rsid w:val="00EA416E"/>
    <w:rsid w:val="00F028B3"/>
    <w:rsid w:val="00F10691"/>
    <w:rsid w:val="00F16CE0"/>
    <w:rsid w:val="00FA417D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3D2CB12"/>
  <w15:chartTrackingRefBased/>
  <w15:docId w15:val="{627E36FE-CCF6-4EFB-996D-B85E94C5CF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F10691"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link w:val="AkapitzlistZnak"/>
    <w:uiPriority w:val="34"/>
    <w:qFormat/>
    <w:rsid w:val="003F6C87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Bezodstpw">
    <w:name w:val="No Spacing"/>
    <w:uiPriority w:val="1"/>
    <w:qFormat/>
    <w:rsid w:val="003F6C87"/>
    <w:rPr>
      <w:rFonts w:ascii="Aptos" w:eastAsia="Aptos" w:hAnsi="Aptos"/>
      <w:sz w:val="22"/>
      <w:szCs w:val="22"/>
      <w:lang w:eastAsia="en-US"/>
    </w:rPr>
  </w:style>
  <w:style w:type="character" w:customStyle="1" w:styleId="AkapitzlistZnak">
    <w:name w:val="Akapit z listą Znak"/>
    <w:link w:val="Akapitzlist"/>
    <w:uiPriority w:val="34"/>
    <w:qFormat/>
    <w:locked/>
    <w:rsid w:val="003F6C87"/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5</Pages>
  <Words>1167</Words>
  <Characters>7007</Characters>
  <Application>Microsoft Office Word</Application>
  <DocSecurity>0</DocSecurity>
  <Lines>58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8158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Anna Trybus</dc:creator>
  <cp:keywords/>
  <cp:lastModifiedBy>Justyna Domino</cp:lastModifiedBy>
  <cp:revision>2</cp:revision>
  <cp:lastPrinted>2026-10-23T07:08:00Z</cp:lastPrinted>
  <dcterms:created xsi:type="dcterms:W3CDTF">2026-10-23T07:10:00Z</dcterms:created>
  <dcterms:modified xsi:type="dcterms:W3CDTF">2026-10-23T07:10:00Z</dcterms:modified>
</cp:coreProperties>
</file>