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36D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36D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36D24">
        <w:rPr>
          <w:sz w:val="22"/>
          <w:szCs w:val="22"/>
        </w:rPr>
        <w:t>2026-10-14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36D24" w:rsidRPr="00C36D24" w:rsidRDefault="00C36D24" w:rsidP="00FB7F50">
      <w:pPr>
        <w:spacing w:after="40"/>
        <w:rPr>
          <w:b/>
          <w:bCs/>
          <w:sz w:val="22"/>
          <w:szCs w:val="22"/>
        </w:rPr>
      </w:pPr>
      <w:r w:rsidRPr="00C36D24">
        <w:rPr>
          <w:b/>
          <w:bCs/>
          <w:sz w:val="22"/>
          <w:szCs w:val="22"/>
        </w:rPr>
        <w:t>Akademia Górniczo - Hutnicza</w:t>
      </w:r>
    </w:p>
    <w:p w:rsidR="00C36D24" w:rsidRPr="00C36D24" w:rsidRDefault="00C36D24" w:rsidP="00FB7F50">
      <w:pPr>
        <w:spacing w:after="40"/>
        <w:rPr>
          <w:b/>
          <w:bCs/>
          <w:sz w:val="22"/>
          <w:szCs w:val="22"/>
        </w:rPr>
      </w:pPr>
      <w:r w:rsidRPr="00C36D24">
        <w:rPr>
          <w:b/>
          <w:bCs/>
          <w:sz w:val="22"/>
          <w:szCs w:val="22"/>
        </w:rPr>
        <w:t>im. Stanisława Staszica w Krakowie</w:t>
      </w:r>
    </w:p>
    <w:p w:rsidR="00FB7F50" w:rsidRPr="002245BE" w:rsidRDefault="00C36D24" w:rsidP="00FB7F50">
      <w:pPr>
        <w:spacing w:after="40"/>
        <w:rPr>
          <w:b/>
          <w:bCs/>
          <w:sz w:val="22"/>
          <w:szCs w:val="22"/>
        </w:rPr>
      </w:pPr>
      <w:r w:rsidRPr="00C36D24">
        <w:rPr>
          <w:b/>
          <w:bCs/>
          <w:sz w:val="22"/>
          <w:szCs w:val="22"/>
        </w:rPr>
        <w:t>Dział Zamówień Publicznych</w:t>
      </w:r>
    </w:p>
    <w:p w:rsidR="00FB7F50" w:rsidRPr="002245BE" w:rsidRDefault="00C36D24" w:rsidP="00FB7F50">
      <w:pPr>
        <w:rPr>
          <w:sz w:val="22"/>
          <w:szCs w:val="22"/>
        </w:rPr>
      </w:pPr>
      <w:r w:rsidRPr="00C36D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36D24">
        <w:rPr>
          <w:sz w:val="22"/>
          <w:szCs w:val="22"/>
        </w:rPr>
        <w:t>30</w:t>
      </w:r>
    </w:p>
    <w:p w:rsidR="00FB7F50" w:rsidRPr="002245BE" w:rsidRDefault="00C36D24" w:rsidP="00FB7F50">
      <w:pPr>
        <w:rPr>
          <w:sz w:val="22"/>
          <w:szCs w:val="22"/>
        </w:rPr>
      </w:pPr>
      <w:r w:rsidRPr="00C36D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36D2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6D24" w:rsidRPr="00607F9B" w:rsidTr="006A1DBE">
        <w:trPr>
          <w:trHeight w:val="638"/>
        </w:trPr>
        <w:tc>
          <w:tcPr>
            <w:tcW w:w="959" w:type="dxa"/>
            <w:shd w:val="clear" w:color="auto" w:fill="auto"/>
          </w:tcPr>
          <w:p w:rsidR="00C36D24" w:rsidRPr="00607F9B" w:rsidRDefault="00C36D24" w:rsidP="006A1D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6D24" w:rsidRPr="00607F9B" w:rsidRDefault="00C36D24" w:rsidP="006A1D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36D2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6D24">
              <w:rPr>
                <w:b/>
                <w:bCs/>
                <w:sz w:val="22"/>
                <w:szCs w:val="22"/>
              </w:rPr>
              <w:t>Dostawa analizatora wielkości i liczby cząstek nanometrycznych wraz z wyposażeniem, komputerem sterującym oraz pakietem wdrożeniowym - KC-DE-zp.25.377.2026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6D24">
              <w:rPr>
                <w:b/>
                <w:sz w:val="22"/>
                <w:szCs w:val="22"/>
              </w:rPr>
              <w:t>KC-DE-zp.25.377.2026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6D24" w:rsidTr="006A1D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36D24" w:rsidRPr="00D26ED6" w:rsidRDefault="00C36D24" w:rsidP="006A1DB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6D24">
              <w:rPr>
                <w:b/>
                <w:sz w:val="22"/>
                <w:szCs w:val="22"/>
              </w:rPr>
              <w:t>A. P. Instruments sp. z o. o. sp. k.</w:t>
            </w:r>
          </w:p>
          <w:p w:rsidR="00C36D24" w:rsidRPr="009F0E5C" w:rsidRDefault="00C36D24" w:rsidP="006A1DBE">
            <w:pPr>
              <w:jc w:val="both"/>
              <w:rPr>
                <w:bCs/>
                <w:sz w:val="22"/>
                <w:szCs w:val="22"/>
              </w:rPr>
            </w:pPr>
            <w:r w:rsidRPr="00C36D24">
              <w:rPr>
                <w:bCs/>
                <w:sz w:val="22"/>
                <w:szCs w:val="22"/>
              </w:rPr>
              <w:t>Transportowców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D24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36D24" w:rsidRPr="009F0E5C" w:rsidRDefault="00C36D24" w:rsidP="006A1DBE">
            <w:pPr>
              <w:jc w:val="both"/>
              <w:rPr>
                <w:bCs/>
                <w:sz w:val="22"/>
                <w:szCs w:val="22"/>
              </w:rPr>
            </w:pPr>
            <w:r w:rsidRPr="00C36D24">
              <w:rPr>
                <w:bCs/>
                <w:sz w:val="22"/>
                <w:szCs w:val="22"/>
              </w:rPr>
              <w:t>02-858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D24">
              <w:rPr>
                <w:bCs/>
                <w:sz w:val="22"/>
                <w:szCs w:val="22"/>
              </w:rPr>
              <w:t>Warszawa</w:t>
            </w:r>
          </w:p>
          <w:p w:rsidR="00C36D24" w:rsidRPr="00D26ED6" w:rsidRDefault="00C36D24" w:rsidP="006A1DB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6D24">
              <w:rPr>
                <w:b/>
                <w:sz w:val="22"/>
                <w:szCs w:val="22"/>
              </w:rPr>
              <w:t>762 600.00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36D24" w:rsidRDefault="00C36D24" w:rsidP="006A1DB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701"/>
        <w:gridCol w:w="1843"/>
        <w:gridCol w:w="2835"/>
      </w:tblGrid>
      <w:tr w:rsidR="00514904" w:rsidRPr="008567C7" w:rsidTr="00514904">
        <w:trPr>
          <w:trHeight w:val="510"/>
        </w:trPr>
        <w:tc>
          <w:tcPr>
            <w:tcW w:w="709" w:type="dxa"/>
            <w:vAlign w:val="center"/>
          </w:tcPr>
          <w:p w:rsidR="00514904" w:rsidRPr="008567C7" w:rsidRDefault="005149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514904" w:rsidRPr="008567C7" w:rsidRDefault="005149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514904" w:rsidRPr="008567C7" w:rsidRDefault="00514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514904" w:rsidRPr="008567C7" w:rsidRDefault="00514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835" w:type="dxa"/>
            <w:vAlign w:val="center"/>
          </w:tcPr>
          <w:p w:rsidR="00514904" w:rsidRPr="008567C7" w:rsidRDefault="005149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14904" w:rsidRPr="008567C7" w:rsidTr="00514904">
        <w:tc>
          <w:tcPr>
            <w:tcW w:w="709" w:type="dxa"/>
            <w:vAlign w:val="center"/>
          </w:tcPr>
          <w:p w:rsidR="00514904" w:rsidRPr="008567C7" w:rsidRDefault="00514904" w:rsidP="006A1D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514904" w:rsidRPr="002B6761" w:rsidRDefault="00514904" w:rsidP="006A1D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b/>
                <w:sz w:val="18"/>
                <w:szCs w:val="18"/>
              </w:rPr>
              <w:t>A. P. Instruments sp. z o. o. sp. k.</w:t>
            </w:r>
          </w:p>
          <w:p w:rsidR="00514904" w:rsidRPr="008567C7" w:rsidRDefault="00514904" w:rsidP="006A1D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bCs/>
                <w:sz w:val="18"/>
                <w:szCs w:val="18"/>
              </w:rPr>
              <w:t>Transportowców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D24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4904" w:rsidRPr="001B7815" w:rsidRDefault="00514904" w:rsidP="006A1D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bCs/>
                <w:sz w:val="18"/>
                <w:szCs w:val="18"/>
              </w:rPr>
              <w:t>02-858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D2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514904" w:rsidRPr="008567C7" w:rsidRDefault="00514904" w:rsidP="006A1D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514904" w:rsidRPr="008567C7" w:rsidRDefault="00514904" w:rsidP="006A1D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835" w:type="dxa"/>
            <w:vAlign w:val="center"/>
          </w:tcPr>
          <w:p w:rsidR="00514904" w:rsidRPr="008567C7" w:rsidRDefault="00514904" w:rsidP="006A1D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D24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CE7" w:rsidRDefault="008C7CE7">
      <w:r>
        <w:separator/>
      </w:r>
    </w:p>
  </w:endnote>
  <w:endnote w:type="continuationSeparator" w:id="0">
    <w:p w:rsidR="008C7CE7" w:rsidRDefault="008C7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CE7" w:rsidRDefault="008C7CE7">
      <w:r>
        <w:separator/>
      </w:r>
    </w:p>
  </w:footnote>
  <w:footnote w:type="continuationSeparator" w:id="0">
    <w:p w:rsidR="008C7CE7" w:rsidRDefault="008C7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CE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1490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CE7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36D2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D0C58-873A-4AD2-AC52-D3AD261A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2026-10-14T08:20:00Z</dcterms:created>
  <dcterms:modified xsi:type="dcterms:W3CDTF">2026-10-14T08:20:00Z</dcterms:modified>
</cp:coreProperties>
</file>