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A55A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b w:val="0"/>
          <w:sz w:val="18"/>
          <w:szCs w:val="18"/>
        </w:rPr>
        <w:tab/>
      </w:r>
      <w:r w:rsidRPr="001A55AE">
        <w:rPr>
          <w:rFonts w:ascii="Verdana" w:hAnsi="Verdana"/>
          <w:b w:val="0"/>
          <w:sz w:val="18"/>
          <w:szCs w:val="18"/>
        </w:rPr>
        <w:tab/>
      </w:r>
      <w:r w:rsidRPr="001A55AE">
        <w:rPr>
          <w:rFonts w:ascii="Verdana" w:hAnsi="Verdana"/>
          <w:b w:val="0"/>
          <w:sz w:val="18"/>
          <w:szCs w:val="18"/>
        </w:rPr>
        <w:tab/>
      </w:r>
      <w:r w:rsidRPr="001A55AE">
        <w:rPr>
          <w:rFonts w:ascii="Verdana" w:hAnsi="Verdana"/>
          <w:b w:val="0"/>
          <w:sz w:val="18"/>
          <w:szCs w:val="18"/>
        </w:rPr>
        <w:tab/>
      </w:r>
      <w:r w:rsidRPr="001A55AE">
        <w:rPr>
          <w:rFonts w:ascii="Verdana" w:hAnsi="Verdana"/>
          <w:b w:val="0"/>
          <w:sz w:val="18"/>
          <w:szCs w:val="18"/>
        </w:rPr>
        <w:tab/>
      </w:r>
      <w:r w:rsidRPr="001A55AE">
        <w:rPr>
          <w:rFonts w:ascii="Verdana" w:hAnsi="Verdana"/>
          <w:b w:val="0"/>
          <w:sz w:val="18"/>
          <w:szCs w:val="18"/>
        </w:rPr>
        <w:tab/>
      </w:r>
      <w:r w:rsidRPr="001A55AE">
        <w:rPr>
          <w:rFonts w:ascii="Verdana" w:hAnsi="Verdana"/>
          <w:b w:val="0"/>
          <w:sz w:val="18"/>
          <w:szCs w:val="18"/>
        </w:rPr>
        <w:tab/>
      </w:r>
      <w:r w:rsidRPr="001A55AE">
        <w:rPr>
          <w:rFonts w:ascii="Verdana" w:hAnsi="Verdana"/>
          <w:sz w:val="18"/>
          <w:szCs w:val="18"/>
        </w:rPr>
        <w:t xml:space="preserve">Załącznik nr </w:t>
      </w:r>
      <w:r w:rsidR="00012286" w:rsidRPr="001A55A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A55A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A55A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A55A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A55A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A55A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A55A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A55A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A55A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  <w:lang w:val="de-DE"/>
        </w:rPr>
        <w:t>TEL.</w:t>
      </w:r>
      <w:r w:rsidRPr="001A55A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A55A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  <w:lang w:val="de-DE"/>
        </w:rPr>
        <w:t xml:space="preserve">FAX </w:t>
      </w:r>
      <w:r w:rsidRPr="001A55A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A55A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A55A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A55A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A55A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A55A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A55A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A55A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A55A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A55A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A55A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A55A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A55AE">
        <w:rPr>
          <w:rFonts w:ascii="Verdana" w:hAnsi="Verdana"/>
          <w:b/>
          <w:sz w:val="18"/>
          <w:szCs w:val="18"/>
        </w:rPr>
        <w:t>Dział Zamówień Publicznych</w:t>
      </w:r>
      <w:r w:rsidR="008D2AB8" w:rsidRPr="001A55A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A55A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A55AE">
        <w:rPr>
          <w:rFonts w:ascii="Verdana" w:hAnsi="Verdana"/>
          <w:b/>
          <w:sz w:val="18"/>
          <w:szCs w:val="18"/>
        </w:rPr>
        <w:t>Al. Mickiewicza</w:t>
      </w:r>
      <w:r w:rsidR="008D2AB8" w:rsidRPr="001A55AE">
        <w:rPr>
          <w:rFonts w:ascii="Verdana" w:hAnsi="Verdana"/>
          <w:b/>
          <w:sz w:val="18"/>
          <w:szCs w:val="18"/>
        </w:rPr>
        <w:t xml:space="preserve"> </w:t>
      </w:r>
      <w:r w:rsidRPr="001A55AE">
        <w:rPr>
          <w:rFonts w:ascii="Verdana" w:hAnsi="Verdana"/>
          <w:b/>
          <w:sz w:val="18"/>
          <w:szCs w:val="18"/>
        </w:rPr>
        <w:t>30</w:t>
      </w:r>
      <w:r w:rsidR="008D2AB8" w:rsidRPr="001A55A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A55AE" w:rsidRDefault="00463FBC" w:rsidP="008D2AB8">
      <w:pPr>
        <w:rPr>
          <w:rFonts w:ascii="Verdana" w:hAnsi="Verdana"/>
          <w:b/>
          <w:sz w:val="18"/>
          <w:szCs w:val="18"/>
        </w:rPr>
      </w:pPr>
      <w:r w:rsidRPr="001A55AE">
        <w:rPr>
          <w:rFonts w:ascii="Verdana" w:hAnsi="Verdana"/>
          <w:b/>
          <w:sz w:val="18"/>
          <w:szCs w:val="18"/>
        </w:rPr>
        <w:t>30-059</w:t>
      </w:r>
      <w:r w:rsidR="008D2AB8" w:rsidRPr="001A55AE">
        <w:rPr>
          <w:rFonts w:ascii="Verdana" w:hAnsi="Verdana"/>
          <w:b/>
          <w:sz w:val="18"/>
          <w:szCs w:val="18"/>
        </w:rPr>
        <w:t xml:space="preserve"> </w:t>
      </w:r>
      <w:r w:rsidRPr="001A55AE">
        <w:rPr>
          <w:rFonts w:ascii="Verdana" w:hAnsi="Verdana"/>
          <w:b/>
          <w:sz w:val="18"/>
          <w:szCs w:val="18"/>
        </w:rPr>
        <w:t>Kraków</w:t>
      </w:r>
      <w:r w:rsidR="008D2AB8" w:rsidRPr="001A55A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A55A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709DDB9D" w:rsidR="008D2AB8" w:rsidRPr="001A55AE" w:rsidRDefault="008D2AB8" w:rsidP="006B4111">
      <w:pPr>
        <w:ind w:right="1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342C5" w:rsidRPr="001A55AE">
        <w:rPr>
          <w:rFonts w:ascii="Verdana" w:hAnsi="Verdana"/>
          <w:b/>
          <w:sz w:val="18"/>
          <w:szCs w:val="18"/>
        </w:rPr>
        <w:t xml:space="preserve">dostawa systemu multimedialnego do sal wykładowych 100,123,140 w bud. B2 dla WIMiR -KC-DE-zp.25.495.2026 </w:t>
      </w:r>
      <w:r w:rsidRPr="001A55A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892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2408"/>
        <w:gridCol w:w="1560"/>
        <w:gridCol w:w="708"/>
        <w:gridCol w:w="848"/>
        <w:gridCol w:w="1030"/>
        <w:gridCol w:w="850"/>
        <w:gridCol w:w="1094"/>
      </w:tblGrid>
      <w:tr w:rsidR="00697F0E" w:rsidRPr="001A55AE" w14:paraId="3D6AB441" w14:textId="77777777" w:rsidTr="00A3474C">
        <w:trPr>
          <w:trHeight w:val="645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7BC9B3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F5AA86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9BAFFF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78BB90E4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B27110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EA864EE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34CA71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470B92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993B48E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82A797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9643D4C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90669A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2FBCDB31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  <w:p w14:paraId="7B31B7F2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697F0E" w:rsidRPr="001A55AE" w14:paraId="28BF50DC" w14:textId="77777777" w:rsidTr="00B7323D">
        <w:trPr>
          <w:trHeight w:val="234"/>
        </w:trPr>
        <w:tc>
          <w:tcPr>
            <w:tcW w:w="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91E679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438707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9FCD91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9E0C17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42B515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9C197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F4AB54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5D7786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7323D" w:rsidRPr="001A55AE" w14:paraId="26453502" w14:textId="77777777" w:rsidTr="001A55AE">
        <w:trPr>
          <w:trHeight w:val="470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19C0853" w14:textId="77777777" w:rsidR="00B7323D" w:rsidRPr="001A55AE" w:rsidRDefault="00B7323D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9C1E" w14:textId="77777777" w:rsidR="00B7323D" w:rsidRPr="001A55AE" w:rsidRDefault="00B7323D" w:rsidP="00B7323D">
            <w:pPr>
              <w:pStyle w:val="Akapitzlist"/>
              <w:ind w:left="0"/>
              <w:rPr>
                <w:b/>
                <w:bCs/>
                <w:sz w:val="28"/>
                <w:szCs w:val="28"/>
                <w:u w:val="single"/>
              </w:rPr>
            </w:pPr>
            <w:r w:rsidRPr="001A55AE">
              <w:rPr>
                <w:b/>
                <w:bCs/>
                <w:sz w:val="28"/>
                <w:szCs w:val="28"/>
                <w:highlight w:val="yellow"/>
                <w:u w:val="single"/>
              </w:rPr>
              <w:t>Sala 100:</w:t>
            </w:r>
          </w:p>
          <w:p w14:paraId="29F80244" w14:textId="77777777" w:rsidR="00B7323D" w:rsidRPr="001A55AE" w:rsidRDefault="00B7323D" w:rsidP="00697F0E">
            <w:pPr>
              <w:tabs>
                <w:tab w:val="right" w:pos="9000"/>
              </w:tabs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A7BA154" w14:textId="77777777" w:rsidR="00B7323D" w:rsidRPr="001A55AE" w:rsidRDefault="00B7323D" w:rsidP="00697F0E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3E8D6F3" w14:textId="77777777" w:rsidR="00B7323D" w:rsidRPr="001A55AE" w:rsidRDefault="00B7323D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68B1465" w14:textId="77777777" w:rsidR="00B7323D" w:rsidRPr="001A55AE" w:rsidRDefault="00B7323D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09A6B04" w14:textId="77777777" w:rsidR="00B7323D" w:rsidRPr="001A55AE" w:rsidRDefault="00B7323D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4F0849E6" w14:textId="77777777" w:rsidR="00B7323D" w:rsidRPr="001A55AE" w:rsidRDefault="00B7323D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0C07E768" w14:textId="77777777" w:rsidR="00B7323D" w:rsidRPr="001A55AE" w:rsidRDefault="00B7323D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697F0E" w:rsidRPr="001A55AE" w14:paraId="03E59BDD" w14:textId="77777777" w:rsidTr="00B7323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C117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7FE6" w14:textId="36247958" w:rsidR="00697F0E" w:rsidRPr="001A55AE" w:rsidRDefault="00481C40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sz w:val="20"/>
                <w:szCs w:val="20"/>
              </w:rPr>
              <w:t>Monitor</w:t>
            </w:r>
            <w:r w:rsidR="00D044F4" w:rsidRPr="001A55AE">
              <w:rPr>
                <w:sz w:val="20"/>
                <w:szCs w:val="20"/>
              </w:rPr>
              <w:t xml:space="preserve"> LED z procesorem i stelażem ściennym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6DA7" w14:textId="3DFB5CF2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36400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4703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3752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144119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121CBE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697F0E" w:rsidRPr="001A55AE" w14:paraId="678F6525" w14:textId="77777777" w:rsidTr="00A3474C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D9D59F" w14:textId="03282352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1C50" w14:textId="5AAC446F" w:rsidR="00697F0E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sz w:val="20"/>
                <w:szCs w:val="20"/>
              </w:rPr>
              <w:t>Matryca przełączająca 6x4x2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03F4" w14:textId="6F2993B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67C8" w14:textId="3D342484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29B7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3074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A2A191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1CFFD6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4B7F1C00" w14:textId="77777777" w:rsidTr="00A3474C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53862A" w14:textId="66620DEE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A816" w14:textId="00AA1A01" w:rsidR="00D044F4" w:rsidRPr="001A55AE" w:rsidRDefault="00D044F4" w:rsidP="00697F0E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Mównica z tabletem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41FC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5342" w14:textId="7FA0BFA5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0EB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CF7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157A98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0CF0CF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779C421A" w14:textId="77777777" w:rsidTr="00A3474C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A375AB" w14:textId="40A0CEDD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1111" w14:textId="71275926" w:rsidR="00D044F4" w:rsidRPr="001A55AE" w:rsidRDefault="00D044F4" w:rsidP="00697F0E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Monitor podglądu wykładowcy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7AE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3BC4" w14:textId="73BA133E" w:rsidR="00D044F4" w:rsidRPr="001A55AE" w:rsidRDefault="00AC72B5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D044F4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BE39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5977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9FEC0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2E41B9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4F055082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DA0AC7" w14:textId="19EE5FD3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DCB4" w14:textId="4C44F81A" w:rsidR="00D044F4" w:rsidRPr="001A55AE" w:rsidRDefault="00D044F4" w:rsidP="00D044F4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 Stojak podłogowy monitora </w:t>
            </w:r>
          </w:p>
          <w:p w14:paraId="27DC5B79" w14:textId="77777777" w:rsidR="00D044F4" w:rsidRPr="001A55AE" w:rsidRDefault="00D044F4" w:rsidP="00697F0E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E901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A01B" w14:textId="32BFC6A2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165C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8622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E7C7D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E9E50F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1B07AA46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C4D400" w14:textId="101BF8E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D4D9" w14:textId="48E03CE8" w:rsidR="00D044F4" w:rsidRPr="001A55AE" w:rsidRDefault="00D044F4" w:rsidP="00D044F4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Monitor do wyświetlania materiałów reklamowych z uchwytem ściennym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624C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D2CD" w14:textId="01A347E9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F078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F7F2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E6DC47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9D4FB5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1A443FAD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531AB8" w14:textId="474B9FF2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C37D" w14:textId="0C464DD9" w:rsidR="00D044F4" w:rsidRPr="001A55AE" w:rsidRDefault="00D044F4" w:rsidP="00D044F4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Procesor / mikser cyfrowy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4031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70F8" w14:textId="372F3BE1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9369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21A1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C7C1FB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697F4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387D0593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8D2BB5" w14:textId="3698C338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lastRenderedPageBreak/>
              <w:t>8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A781" w14:textId="4CB29C58" w:rsidR="00D044F4" w:rsidRPr="001A55AE" w:rsidRDefault="00D044F4" w:rsidP="00D044F4">
            <w:pPr>
              <w:pStyle w:val="Akapitzlist"/>
              <w:ind w:left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55AE">
              <w:rPr>
                <w:sz w:val="20"/>
                <w:szCs w:val="20"/>
              </w:rPr>
              <w:t>Wzmacniacz 4 kanałowy cyfrowy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D727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E476" w14:textId="130468AA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4EEC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7539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30DC1C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78CDD3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4EA13B0D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B585CC" w14:textId="1A633425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CE8E" w14:textId="2E535174" w:rsidR="00D044F4" w:rsidRPr="001A55AE" w:rsidRDefault="00D044F4" w:rsidP="00D044F4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Dwudrożny zespół głośnikowy 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098F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2F9" w14:textId="0D2325A2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6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63FE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09CD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A8C122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06100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0CB9F4AB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12F975" w14:textId="797871EB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A54B" w14:textId="2E82CB35" w:rsidR="00D044F4" w:rsidRPr="001A55AE" w:rsidRDefault="00D044F4" w:rsidP="00D044F4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Odbiornik bezprzewodowy cyfrowy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F309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6101" w14:textId="2D895846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0531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163C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BCCD8B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262DDB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6528407D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227FC0" w14:textId="09B01F1E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CCA1" w14:textId="0E0A28E2" w:rsidR="00D044F4" w:rsidRPr="001A55AE" w:rsidRDefault="00D044F4" w:rsidP="00D044F4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Mikrofon bezprzewodowy do ręki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1B33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3DC9" w14:textId="3F5A80C0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4 szt. 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FBB9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A86B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CF0443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E34DB1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7FEA34FF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05746F" w14:textId="39BF1FAE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7F08" w14:textId="241A2971" w:rsidR="00D044F4" w:rsidRPr="001A55AE" w:rsidRDefault="00D044F4" w:rsidP="00D044F4">
            <w:pPr>
              <w:spacing w:after="160" w:line="256" w:lineRule="auto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1A55AE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Zestaw bezprzewodowy przypinany z wyjściem jack 3,5 mm </w:t>
            </w:r>
          </w:p>
          <w:p w14:paraId="6A509166" w14:textId="77777777" w:rsidR="00D044F4" w:rsidRPr="001A55AE" w:rsidRDefault="00D044F4" w:rsidP="00D044F4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F668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D364" w14:textId="76BF4DD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7479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3B4B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799751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AEEDEC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2BF70451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F411B5" w14:textId="07D88CCB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38F4" w14:textId="552D6647" w:rsidR="00D044F4" w:rsidRPr="001A55AE" w:rsidRDefault="00D044F4" w:rsidP="00D044F4">
            <w:pPr>
              <w:spacing w:after="160" w:line="256" w:lineRule="auto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1A55AE">
              <w:rPr>
                <w:sz w:val="20"/>
                <w:szCs w:val="20"/>
              </w:rPr>
              <w:t>Panel sterowania dotykowy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A736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6970" w14:textId="0778B7CB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9540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8E7E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EE543D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22612E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7E58C9D4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D365D4" w14:textId="1DA7CAA0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4897" w14:textId="6AB8B560" w:rsidR="00D044F4" w:rsidRPr="001A55AE" w:rsidRDefault="00D044F4" w:rsidP="00D044F4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Procesor systemu sterowania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82C7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CF6E" w14:textId="0B5D7CD2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7F36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02B2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235CD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CF5A6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69DEDCCA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BD11DF" w14:textId="2DA65109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639E" w14:textId="3ACD64BC" w:rsidR="00D044F4" w:rsidRPr="001A55AE" w:rsidRDefault="00D044F4" w:rsidP="00D044F4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Interfejs RS 232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6271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4BD0" w14:textId="304AB9EE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3E5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1F91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4ECBAD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E8890E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102F3FF7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43755" w14:textId="7531A8B1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A474" w14:textId="05109C62" w:rsidR="00D044F4" w:rsidRPr="001A55AE" w:rsidRDefault="00D044F4" w:rsidP="00D044F4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Moduł przekaźnika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B142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16E1" w14:textId="7BC3DE6E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3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9C3D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BC95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087398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479BC3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D044F4" w:rsidRPr="001A55AE" w14:paraId="09B1B7A0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9D41EE" w14:textId="76196E65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2A5E" w14:textId="19758851" w:rsidR="00D044F4" w:rsidRPr="001A55AE" w:rsidRDefault="00D044F4" w:rsidP="00D044F4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Switch systemu sterowania  PoE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28FF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9819" w14:textId="29FC18B0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F2A4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454A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48D4D8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1A1558" w14:textId="77777777" w:rsidR="00D044F4" w:rsidRPr="001A55AE" w:rsidRDefault="00D044F4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2726D3" w:rsidRPr="001A55AE" w14:paraId="61B1480A" w14:textId="77777777" w:rsidTr="00D044F4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C80EBB" w14:textId="600163D3" w:rsidR="002726D3" w:rsidRPr="001A55AE" w:rsidRDefault="002726D3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7D0E" w14:textId="04203757" w:rsidR="002726D3" w:rsidRPr="001A55AE" w:rsidRDefault="002726D3" w:rsidP="002726D3">
            <w:pPr>
              <w:pStyle w:val="Akapitzlist"/>
              <w:ind w:left="73"/>
              <w:rPr>
                <w:b/>
                <w:bCs/>
                <w:sz w:val="20"/>
                <w:szCs w:val="20"/>
              </w:rPr>
            </w:pPr>
            <w:r w:rsidRPr="001A55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Tablica magnetyczna suchościeralna </w:t>
            </w:r>
          </w:p>
          <w:p w14:paraId="15E9CD2A" w14:textId="77777777" w:rsidR="002726D3" w:rsidRPr="001A55AE" w:rsidRDefault="002726D3" w:rsidP="00D044F4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84B3" w14:textId="77777777" w:rsidR="002726D3" w:rsidRPr="001A55AE" w:rsidRDefault="002726D3" w:rsidP="00697F0E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8E1A" w14:textId="5A439BA4" w:rsidR="002726D3" w:rsidRPr="001A55AE" w:rsidRDefault="002726D3" w:rsidP="00697F0E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 szt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26C0" w14:textId="77777777" w:rsidR="002726D3" w:rsidRPr="001A55AE" w:rsidRDefault="002726D3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9380" w14:textId="77777777" w:rsidR="002726D3" w:rsidRPr="001A55AE" w:rsidRDefault="002726D3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E98A29" w14:textId="77777777" w:rsidR="002726D3" w:rsidRPr="001A55AE" w:rsidRDefault="002726D3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663FFC" w14:textId="77777777" w:rsidR="002726D3" w:rsidRPr="001A55AE" w:rsidRDefault="002726D3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697F0E" w:rsidRPr="001A55AE" w14:paraId="43DB82A4" w14:textId="77777777" w:rsidTr="00697F0E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9923E9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00036516" w14:textId="73FF31FC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RAZEM</w:t>
            </w:r>
            <w:r w:rsidR="00B7323D" w:rsidRPr="001A55AE">
              <w:rPr>
                <w:rFonts w:ascii="Verdana" w:hAnsi="Verdana"/>
                <w:sz w:val="18"/>
                <w:szCs w:val="18"/>
              </w:rPr>
              <w:t xml:space="preserve"> sala 100 </w:t>
            </w:r>
            <w:r w:rsidRPr="001A55AE">
              <w:rPr>
                <w:rFonts w:ascii="Verdana" w:hAnsi="Verdana"/>
                <w:sz w:val="18"/>
                <w:szCs w:val="18"/>
              </w:rPr>
              <w:t>:</w:t>
            </w:r>
          </w:p>
          <w:p w14:paraId="1D499C64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5FEE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C9E638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91CFBF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697F0E" w:rsidRPr="001A55AE" w14:paraId="245B6430" w14:textId="77777777" w:rsidTr="00697F0E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FA684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A6DCD76" w14:textId="77777777" w:rsidR="00697F0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  <w:p w14:paraId="4E778B86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6CCF2E83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7F73A7C5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53ED047C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7FF96D9A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738A82C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6C3B7D2D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04053180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3C902873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65D6DF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4F761E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3743F41B" w14:textId="77777777" w:rsid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5A140718" w14:textId="77777777" w:rsidR="001A55AE" w:rsidRPr="001A55AE" w:rsidRDefault="001A55A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0832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845642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EDF1A0" w14:textId="77777777" w:rsidR="00697F0E" w:rsidRPr="001A55AE" w:rsidRDefault="00697F0E" w:rsidP="00697F0E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3F99C96F" w14:textId="77777777" w:rsidTr="002265CD">
        <w:trPr>
          <w:trHeight w:val="645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E8C18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lastRenderedPageBreak/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567FFD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Nazwa elementu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78DC43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3A6B78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DB90ED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53E0F6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EA29C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51FDEE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1875B3E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C433D0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720487AE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2D6053D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793C5B5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  <w:p w14:paraId="5B1494B5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7323D" w:rsidRPr="001A55AE" w14:paraId="55F25B15" w14:textId="77777777" w:rsidTr="002265CD">
        <w:trPr>
          <w:trHeight w:val="234"/>
        </w:trPr>
        <w:tc>
          <w:tcPr>
            <w:tcW w:w="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D16D76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60FBF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AE2F9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652C1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5965F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A8A47E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BB5CB9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E11514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7323D" w:rsidRPr="001A55AE" w14:paraId="2CCBB146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D9D2506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7CE" w14:textId="664AFADA" w:rsidR="00B7323D" w:rsidRPr="001A55AE" w:rsidRDefault="00B7323D" w:rsidP="002265CD">
            <w:pPr>
              <w:pStyle w:val="Akapitzlist"/>
              <w:ind w:left="0"/>
              <w:rPr>
                <w:b/>
                <w:bCs/>
                <w:sz w:val="28"/>
                <w:szCs w:val="28"/>
                <w:u w:val="single"/>
              </w:rPr>
            </w:pPr>
            <w:r w:rsidRPr="001A55AE">
              <w:rPr>
                <w:b/>
                <w:bCs/>
                <w:sz w:val="28"/>
                <w:szCs w:val="28"/>
                <w:highlight w:val="yellow"/>
                <w:u w:val="single"/>
              </w:rPr>
              <w:t>Sala 123:</w:t>
            </w:r>
          </w:p>
          <w:p w14:paraId="07DDCE66" w14:textId="77777777" w:rsidR="00B7323D" w:rsidRPr="001A55AE" w:rsidRDefault="00B7323D" w:rsidP="002265CD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343DA3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D188FC2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24FDC64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CC6DD23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741E8EC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5359883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719197FC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979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F299" w14:textId="1F44DE55" w:rsidR="00B7323D" w:rsidRPr="001A55AE" w:rsidRDefault="00481C4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sz w:val="20"/>
                <w:szCs w:val="20"/>
              </w:rPr>
              <w:t xml:space="preserve">Monitor </w:t>
            </w:r>
            <w:r w:rsidR="00B7323D" w:rsidRPr="001A55AE">
              <w:rPr>
                <w:sz w:val="20"/>
                <w:szCs w:val="20"/>
              </w:rPr>
              <w:t xml:space="preserve"> LED z procesorem i stelażem ściennym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9087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066AE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00A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89B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7D48E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61CA0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5DBE9A90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80862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1281" w14:textId="061A0CEA" w:rsidR="00B7323D" w:rsidRPr="001A55AE" w:rsidRDefault="00B7323D" w:rsidP="00B7323D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Monitor interaktywny</w:t>
            </w:r>
          </w:p>
          <w:p w14:paraId="52A827EA" w14:textId="6192D13B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256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DC9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F283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5B04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8F709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DFE77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3F04A2AC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3C6F36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4FD8" w14:textId="060FA2F5" w:rsidR="00B7323D" w:rsidRPr="001A55AE" w:rsidRDefault="00B7323D" w:rsidP="002265CD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Statyw jezdny z regulacja Elektryczną z półką na laptopa pod monitor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FA9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6CF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0299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7594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09B257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0B8BF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00709EFA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17FB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8A82" w14:textId="4DF2D52D" w:rsidR="00B7323D" w:rsidRPr="001A55AE" w:rsidRDefault="00B7323D" w:rsidP="002265CD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Matryca przełączająca 6x4x2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A72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05E6" w14:textId="220B330A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03E7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6300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7CC5A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B84D0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13922925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8F9995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4A86" w14:textId="4B0D260D" w:rsidR="00B7323D" w:rsidRPr="001A55AE" w:rsidRDefault="00B7323D" w:rsidP="002265CD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Monitor podglądu wykładowcy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F25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B5AA" w14:textId="1FEBC3D0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02FE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98A7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CCF1F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6C875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148FF670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413DEA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332C" w14:textId="6D4E8886" w:rsidR="00B7323D" w:rsidRPr="001A55AE" w:rsidRDefault="008A334F" w:rsidP="002265CD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Tablica magnetyczna suchościeralna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C77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3D8C" w14:textId="5D0D1083" w:rsidR="00B7323D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B7323D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1BA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59F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DC59A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695933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43BA8E2C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EDD25E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5C61" w14:textId="3CFCCDE2" w:rsidR="00B7323D" w:rsidRPr="001A55AE" w:rsidRDefault="008A334F" w:rsidP="002265CD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Stojak podłogowy monitora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D55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7913" w14:textId="30045848" w:rsidR="00B7323D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B7323D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A664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3807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F51505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344EA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76678C54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ED13A9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03D0" w14:textId="77777777" w:rsidR="008A334F" w:rsidRPr="001A55AE" w:rsidRDefault="008A334F" w:rsidP="008A334F">
            <w:pPr>
              <w:pStyle w:val="Akapitzlist"/>
              <w:ind w:left="1065"/>
              <w:rPr>
                <w:sz w:val="20"/>
                <w:szCs w:val="20"/>
              </w:rPr>
            </w:pPr>
          </w:p>
          <w:p w14:paraId="301826E4" w14:textId="31D92E89" w:rsidR="00B7323D" w:rsidRPr="001A55AE" w:rsidRDefault="008A334F" w:rsidP="008A334F">
            <w:pPr>
              <w:pStyle w:val="Akapitzlist"/>
              <w:ind w:left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55AE">
              <w:rPr>
                <w:sz w:val="20"/>
                <w:szCs w:val="20"/>
              </w:rPr>
              <w:t>Procesor / mikser cyfrowy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D345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BAC2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8343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7290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C1D44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F8A890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3682F70B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446E11" w14:textId="010DAC3F" w:rsidR="00B7323D" w:rsidRPr="001A55AE" w:rsidRDefault="00481C4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648F" w14:textId="3DB0830F" w:rsidR="00B7323D" w:rsidRPr="001A55AE" w:rsidRDefault="00AC72B5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Wzmacniacz 2 kanałowy cyfrowy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8861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E78D" w14:textId="2A2D7D57" w:rsidR="00B7323D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B7323D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EC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F20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D8E00A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17D63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C72B5" w:rsidRPr="001A55AE" w14:paraId="1DBE66AF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AC63DB" w14:textId="7CB15062" w:rsidR="00AC72B5" w:rsidRPr="001A55AE" w:rsidRDefault="005265AA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  <w:r w:rsidR="00481C40" w:rsidRPr="001A55AE">
              <w:rPr>
                <w:rFonts w:ascii="Verdana" w:hAnsi="Verdana"/>
                <w:sz w:val="18"/>
                <w:szCs w:val="18"/>
              </w:rPr>
              <w:t>0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7B83" w14:textId="4B707788" w:rsidR="00AC72B5" w:rsidRPr="001A55AE" w:rsidRDefault="00AC72B5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Odbiornik bezprzewodowy cyfrowy 2 mikrofony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17D9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AFB5" w14:textId="08A4DA78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7E5B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4D77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CA90FE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29340B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4E6BF130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4C37C3" w14:textId="101B6E71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  <w:r w:rsidR="00481C40" w:rsidRPr="001A55A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1AB7" w14:textId="1BB489E5" w:rsidR="00B7323D" w:rsidRPr="001A55AE" w:rsidRDefault="008A334F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M</w:t>
            </w:r>
            <w:r w:rsidR="00AC72B5" w:rsidRPr="001A55AE">
              <w:rPr>
                <w:sz w:val="20"/>
                <w:szCs w:val="20"/>
              </w:rPr>
              <w:t xml:space="preserve">ikrofon bezprzewodowy do ręki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C762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B978" w14:textId="74CD376F" w:rsidR="00B7323D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B7323D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F347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DDF5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EDE0E3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D938F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5114F65A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10AFE2" w14:textId="515FF3D8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  <w:r w:rsidR="00481C40" w:rsidRPr="001A55A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24BB" w14:textId="15841129" w:rsidR="00B7323D" w:rsidRPr="001A55AE" w:rsidRDefault="00AC72B5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Zestaw bezprzewodowy przypinany z wyjściem jack 3,5 mm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D32D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5CD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3E5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327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C511B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04A08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C72B5" w:rsidRPr="001A55AE" w14:paraId="2BB4E9F0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72C55" w14:textId="3BC60684" w:rsidR="00AC72B5" w:rsidRPr="001A55AE" w:rsidRDefault="005265AA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  <w:r w:rsidR="00481C40" w:rsidRPr="001A55A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5979" w14:textId="31368100" w:rsidR="00AC72B5" w:rsidRPr="001A55AE" w:rsidRDefault="00AC72B5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Panel sterowania dotykowy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5153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9E57" w14:textId="0F71B3BB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4A7F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AA47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5B2BDA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AE1DAA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0C1A90" w:rsidRPr="001A55AE" w14:paraId="60858318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5435A9" w14:textId="6539B9EE" w:rsidR="000C1A90" w:rsidRPr="001A55AE" w:rsidRDefault="000C1A9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  <w:r w:rsidR="00481C40" w:rsidRPr="001A55AE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66AA" w14:textId="0E845638" w:rsidR="000C1A90" w:rsidRPr="001A55AE" w:rsidRDefault="000C1A90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Procesor systemu sterowania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7288" w14:textId="77777777" w:rsidR="000C1A90" w:rsidRPr="001A55AE" w:rsidRDefault="000C1A90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9F07" w14:textId="4066F155" w:rsidR="000C1A90" w:rsidRPr="001A55AE" w:rsidRDefault="000C1A90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9E4B" w14:textId="77777777" w:rsidR="000C1A90" w:rsidRPr="001A55AE" w:rsidRDefault="000C1A9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796A" w14:textId="77777777" w:rsidR="000C1A90" w:rsidRPr="001A55AE" w:rsidRDefault="000C1A9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A4AD00" w14:textId="77777777" w:rsidR="000C1A90" w:rsidRPr="001A55AE" w:rsidRDefault="000C1A9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DBC82" w14:textId="77777777" w:rsidR="000C1A90" w:rsidRPr="001A55AE" w:rsidRDefault="000C1A9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C72B5" w:rsidRPr="001A55AE" w14:paraId="74ED718D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F8A25F" w14:textId="50EC517A" w:rsidR="00AC72B5" w:rsidRPr="001A55AE" w:rsidRDefault="005265AA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  <w:r w:rsidR="00481C40" w:rsidRPr="001A55A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E8C9" w14:textId="0BB800B7" w:rsidR="00AC72B5" w:rsidRPr="001A55AE" w:rsidRDefault="00AC72B5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Interfejs RS 232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2B6E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EE94" w14:textId="39D6EF8D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98E1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C5E9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52AC6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96D16F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C72B5" w:rsidRPr="001A55AE" w14:paraId="0451614A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DDCB17" w14:textId="055C62D8" w:rsidR="00AC72B5" w:rsidRPr="001A55AE" w:rsidRDefault="005265AA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lastRenderedPageBreak/>
              <w:t>1</w:t>
            </w:r>
            <w:r w:rsidR="00481C40" w:rsidRPr="001A55AE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1C31" w14:textId="1C055415" w:rsidR="00AC72B5" w:rsidRPr="001A55AE" w:rsidRDefault="00AC72B5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Moduł przekaźnika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7578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4534" w14:textId="2CC679F4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3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8FBE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3A2D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6C9522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A20974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C72B5" w:rsidRPr="001A55AE" w14:paraId="054CE7E5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35C6A9" w14:textId="05AEB2C6" w:rsidR="00AC72B5" w:rsidRPr="001A55AE" w:rsidRDefault="00481C4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3E86" w14:textId="4564B9AD" w:rsidR="00AC72B5" w:rsidRPr="001A55AE" w:rsidRDefault="00AC72B5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Switch systemu sterowania PoE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818F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0D7C" w14:textId="677F4AE5" w:rsidR="00AC72B5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3346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ED7B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F954A2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30B999" w14:textId="77777777" w:rsidR="00AC72B5" w:rsidRPr="001A55AE" w:rsidRDefault="00AC72B5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23A5892D" w14:textId="77777777" w:rsidTr="002265CD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B65CA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630E5CF2" w14:textId="78EE98D6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RAZEM</w:t>
            </w:r>
            <w:r w:rsidR="00A020EB" w:rsidRPr="001A55AE">
              <w:rPr>
                <w:rFonts w:ascii="Verdana" w:hAnsi="Verdana"/>
                <w:sz w:val="18"/>
                <w:szCs w:val="18"/>
              </w:rPr>
              <w:t xml:space="preserve"> sala 123</w:t>
            </w:r>
            <w:r w:rsidRPr="001A55AE">
              <w:rPr>
                <w:rFonts w:ascii="Verdana" w:hAnsi="Verdana"/>
                <w:sz w:val="18"/>
                <w:szCs w:val="18"/>
              </w:rPr>
              <w:t>:</w:t>
            </w:r>
          </w:p>
          <w:p w14:paraId="391092AC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9365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3E6B66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AAFC7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B7323D" w:rsidRPr="001A55AE" w14:paraId="0270E38B" w14:textId="77777777" w:rsidTr="002265CD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C52B3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76FA0EF2" w14:textId="44F8903E" w:rsidR="000C1A90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  <w:p w14:paraId="424D5E37" w14:textId="77777777" w:rsidR="000C1A90" w:rsidRPr="001A55AE" w:rsidRDefault="000C1A90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3EDF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8CB126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4EB3A" w14:textId="77777777" w:rsidR="00B7323D" w:rsidRPr="001A55AE" w:rsidRDefault="00B7323D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323A87E9" w14:textId="77777777" w:rsidTr="002265CD">
        <w:trPr>
          <w:trHeight w:val="645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92FE94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3D20DF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Nazwa elementu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22F230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0DB1F9E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CDAE7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10AA31D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46EAA2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A4276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F88C9F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B945C6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77B6A18E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60C2B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7F19CEBF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[PLN]</w:t>
            </w:r>
          </w:p>
          <w:p w14:paraId="1C1D7C6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8A334F" w:rsidRPr="001A55AE" w14:paraId="5B97EEA6" w14:textId="77777777" w:rsidTr="002265CD">
        <w:trPr>
          <w:trHeight w:val="234"/>
        </w:trPr>
        <w:tc>
          <w:tcPr>
            <w:tcW w:w="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7CBF3A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C0D5C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D63EF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3A2D06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DE07F0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E343F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B393BA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37327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8A334F" w:rsidRPr="001A55AE" w14:paraId="367B37FD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EAB33F6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6685" w14:textId="22ED00F6" w:rsidR="008A334F" w:rsidRPr="001A55AE" w:rsidRDefault="008A334F" w:rsidP="002265CD">
            <w:pPr>
              <w:pStyle w:val="Akapitzlist"/>
              <w:ind w:left="0"/>
              <w:rPr>
                <w:b/>
                <w:bCs/>
                <w:sz w:val="28"/>
                <w:szCs w:val="28"/>
                <w:u w:val="single"/>
              </w:rPr>
            </w:pPr>
            <w:r w:rsidRPr="001A55AE">
              <w:rPr>
                <w:b/>
                <w:bCs/>
                <w:sz w:val="28"/>
                <w:szCs w:val="28"/>
                <w:highlight w:val="yellow"/>
                <w:u w:val="single"/>
              </w:rPr>
              <w:t>Sala 140:</w:t>
            </w:r>
          </w:p>
          <w:p w14:paraId="396AC36D" w14:textId="77777777" w:rsidR="008A334F" w:rsidRPr="001A55AE" w:rsidRDefault="008A334F" w:rsidP="002265CD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FD7EE8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9E6D19E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70457B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CA4EB1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7DDC416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05C6CB8B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2F2F152D" w14:textId="77777777" w:rsidTr="008A334F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A9FF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613F" w14:textId="0D98784C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sz w:val="20"/>
                <w:szCs w:val="20"/>
              </w:rPr>
              <w:t>Monitor interaktywny 98”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7DE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2D2F" w14:textId="45D504B2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403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27A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34BE37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1F776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18670432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4C38B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A453" w14:textId="4C30CC4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Statyw podłogowo-ścienny z regulacja Elektryczną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069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24EE" w14:textId="36072C0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6FF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193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C97127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06D004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40260E01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18A45E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7873" w14:textId="3EE9C0EE" w:rsidR="008A334F" w:rsidRPr="001A55AE" w:rsidRDefault="00FB6AAF" w:rsidP="002265CD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Monitor poglądu studentów 86 cali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A680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445B" w14:textId="33FBDD7B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A334F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385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4C6B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A3B2A2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08E42B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38EEA686" w14:textId="77777777" w:rsidTr="002265CD">
        <w:trPr>
          <w:trHeight w:val="163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F401A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FDFF" w14:textId="369EFEB6" w:rsidR="008A334F" w:rsidRPr="001A55AE" w:rsidRDefault="00FB6AAF" w:rsidP="008A334F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Matryca przełączająca 6x4x2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9A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7310" w14:textId="315E94D6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A334F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D80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16C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81C90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08F6B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6BCD94C6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7731E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5E5B" w14:textId="56D68A7E" w:rsidR="008A334F" w:rsidRPr="001A55AE" w:rsidRDefault="00FB6AAF" w:rsidP="002265CD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Uchwyt monitora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85D4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D567" w14:textId="353A30C4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A020EB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C3E2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8B6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3A6B4E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33443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7864BD43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D16E1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FD84" w14:textId="3473CC7E" w:rsidR="008A334F" w:rsidRPr="001A55AE" w:rsidRDefault="00FB6AAF" w:rsidP="002265CD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Procesor /mikser cyfrowy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868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86CB" w14:textId="159AC0A1" w:rsidR="008A334F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D17E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AE02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DC576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11A146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4F936957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BDB47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2BB1" w14:textId="0EEC02FC" w:rsidR="008A334F" w:rsidRPr="001A55AE" w:rsidRDefault="00FB6AAF" w:rsidP="002265CD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Wzmacniacz 2 kanałowy cyfrowy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FA92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81A4" w14:textId="77FA76B3" w:rsidR="008A334F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38CF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3AF0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D0C594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38A80B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56E4B277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3D030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9041" w14:textId="1472938D" w:rsidR="008A334F" w:rsidRPr="001A55AE" w:rsidRDefault="00FB6AAF" w:rsidP="002265CD">
            <w:pPr>
              <w:pStyle w:val="Akapitzlist"/>
              <w:ind w:left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55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Odbiornik bezprzewodowy cyfrowy 2 mikrofony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E74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5F12" w14:textId="5003D591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A020EB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172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C08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C8218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BB4F7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4866F195" w14:textId="77777777" w:rsidTr="00A020EB">
        <w:trPr>
          <w:trHeight w:val="1027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9F7372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ABB0" w14:textId="23763262" w:rsidR="008A334F" w:rsidRPr="001A55AE" w:rsidRDefault="00FB6AAF" w:rsidP="00A020EB">
            <w:pPr>
              <w:pStyle w:val="Akapitzlist"/>
              <w:ind w:left="73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Mikrofon bezprzewodowy do ręki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5F84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5054" w14:textId="70A54C21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A020EB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664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A1B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3915E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0CCED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68B47494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4EA9D0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4B61" w14:textId="60798DAF" w:rsidR="008A334F" w:rsidRPr="001A55AE" w:rsidRDefault="00FB6AAF" w:rsidP="002265CD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Zestaw bezprzewodowy przypinany z wyjściem jack 3,5 mm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B8A2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E403" w14:textId="77107480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A020EB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13AA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5306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B4E72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153C3B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209F28DD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E9471A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9B85" w14:textId="0130DDA7" w:rsidR="008A334F" w:rsidRPr="001A55AE" w:rsidRDefault="00FB6AAF" w:rsidP="002265CD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Dwudrożny zespół głośnikowy przy monitorach poglądu dla studentów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068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07EB" w14:textId="6A3B9523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A020EB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6F8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625E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ED8A6F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E4BFCE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15B9AED8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EF76C3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lastRenderedPageBreak/>
              <w:t>12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CD76" w14:textId="73D62BA7" w:rsidR="008A334F" w:rsidRPr="001A55AE" w:rsidRDefault="00FB6AAF" w:rsidP="002265CD">
            <w:pPr>
              <w:pStyle w:val="Akapitzlist"/>
              <w:ind w:left="0"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Tablica magnetyczna suchościeralna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611AA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92E1" w14:textId="3E456919" w:rsidR="008A334F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9FC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473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15221B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CA30AA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74746EB1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755A1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814B" w14:textId="10DB7AC7" w:rsidR="008A334F" w:rsidRPr="001A55AE" w:rsidRDefault="00FB6AAF" w:rsidP="002265CD">
            <w:pPr>
              <w:spacing w:after="160" w:line="256" w:lineRule="auto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1A55AE">
              <w:rPr>
                <w:rFonts w:ascii="Calibri" w:eastAsia="Calibri" w:hAnsi="Calibri"/>
                <w:sz w:val="20"/>
                <w:szCs w:val="20"/>
                <w:lang w:eastAsia="en-US"/>
              </w:rPr>
              <w:t>Panel sterowania dotykowy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CD6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8466" w14:textId="2C5992CE" w:rsidR="008A334F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0090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876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135443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9439A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6B2DEC73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C770F7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B7DE" w14:textId="5594FF43" w:rsidR="008A334F" w:rsidRPr="001A55AE" w:rsidRDefault="00FB6AAF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Procesor systemu sterowania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9CC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9C63" w14:textId="227EF894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A020EB" w:rsidRPr="001A55AE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8C3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AC0A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E2CCDB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D9C38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076D7E5B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D4E7A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8620" w14:textId="4A9F5210" w:rsidR="008A334F" w:rsidRPr="001A55AE" w:rsidRDefault="00FB6AAF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Interfejs RS 232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43A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4931" w14:textId="6F5EDDF8" w:rsidR="008A334F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A961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BA23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3CD0FD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2A78EA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7FD7241B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951844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ACD1" w14:textId="41E07EF9" w:rsidR="008A334F" w:rsidRPr="001A55AE" w:rsidRDefault="00FB6AAF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 xml:space="preserve">Moduł przekaźnika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85AC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F6B8" w14:textId="64AE7E1C" w:rsidR="008A334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A020EB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C583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162B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2058D2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FC4B08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B6AAF" w:rsidRPr="001A55AE" w14:paraId="7E5D16E6" w14:textId="77777777" w:rsidTr="002265CD">
        <w:trPr>
          <w:trHeight w:val="722"/>
        </w:trPr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78F6EC" w14:textId="063CE428" w:rsidR="00FB6AA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9CFD" w14:textId="5D5995CA" w:rsidR="00FB6AAF" w:rsidRPr="001A55AE" w:rsidRDefault="00FB6AAF" w:rsidP="002265CD">
            <w:pPr>
              <w:spacing w:after="160" w:line="256" w:lineRule="auto"/>
              <w:contextualSpacing/>
              <w:rPr>
                <w:sz w:val="20"/>
                <w:szCs w:val="20"/>
              </w:rPr>
            </w:pPr>
            <w:r w:rsidRPr="001A55AE">
              <w:rPr>
                <w:sz w:val="20"/>
                <w:szCs w:val="20"/>
              </w:rPr>
              <w:t>Switch systemu sterowania PoE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8D46" w14:textId="77777777" w:rsidR="00FB6AA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778A" w14:textId="57A711AB" w:rsidR="00FB6AA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E36C" w14:textId="77777777" w:rsidR="00FB6AA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4423" w14:textId="77777777" w:rsidR="00FB6AA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41920A" w14:textId="77777777" w:rsidR="00FB6AA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8C45C2" w14:textId="77777777" w:rsidR="00FB6AAF" w:rsidRPr="001A55AE" w:rsidRDefault="00FB6AA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26CAF916" w14:textId="77777777" w:rsidTr="002265CD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914FA7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1AA96C66" w14:textId="4EE51CAB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RAZEM</w:t>
            </w:r>
            <w:r w:rsidR="00A020EB" w:rsidRPr="001A55AE">
              <w:rPr>
                <w:rFonts w:ascii="Verdana" w:hAnsi="Verdana"/>
                <w:b/>
                <w:bCs/>
                <w:sz w:val="18"/>
                <w:szCs w:val="18"/>
              </w:rPr>
              <w:t xml:space="preserve"> sala 140</w:t>
            </w:r>
            <w:r w:rsidRPr="001A55AE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70B03767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6D0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45235F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6AC315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8A334F" w:rsidRPr="001A55AE" w14:paraId="3814843B" w14:textId="77777777" w:rsidTr="002265CD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28F97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6A0B8273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5383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C8AB59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62383F" w14:textId="77777777" w:rsidR="008A334F" w:rsidRPr="001A55AE" w:rsidRDefault="008A334F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020EB" w:rsidRPr="001A55AE" w14:paraId="71368379" w14:textId="77777777" w:rsidTr="002265CD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BA4919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5893330D" w14:textId="5541148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55AE">
              <w:rPr>
                <w:rFonts w:ascii="Verdana" w:hAnsi="Verdana"/>
                <w:b/>
                <w:bCs/>
                <w:sz w:val="18"/>
                <w:szCs w:val="18"/>
                <w:highlight w:val="yellow"/>
              </w:rPr>
              <w:t>RAZEM sala 100 +sala 123 + 140:</w:t>
            </w:r>
          </w:p>
          <w:p w14:paraId="221A5403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CC35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47F448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733EA1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A020EB" w:rsidRPr="001A55AE" w14:paraId="2C022AB8" w14:textId="77777777" w:rsidTr="002265CD">
        <w:trPr>
          <w:trHeight w:val="163"/>
        </w:trPr>
        <w:tc>
          <w:tcPr>
            <w:tcW w:w="595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EA2C1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7096B23B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85C1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834ED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F32C96" w14:textId="77777777" w:rsidR="00A020EB" w:rsidRPr="001A55AE" w:rsidRDefault="00A020EB" w:rsidP="002265CD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6219FE2" w14:textId="77777777" w:rsidR="008A334F" w:rsidRPr="001A55AE" w:rsidRDefault="008A334F" w:rsidP="008A334F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E359EC2" w14:textId="78DAD1FC" w:rsidR="00CA7803" w:rsidRPr="001A55AE" w:rsidRDefault="00CA7803" w:rsidP="00CA7803">
      <w:pPr>
        <w:jc w:val="both"/>
        <w:rPr>
          <w:rFonts w:ascii="Verdana" w:hAnsi="Verdana"/>
          <w:i/>
          <w:iCs/>
          <w:sz w:val="18"/>
          <w:szCs w:val="18"/>
        </w:rPr>
      </w:pPr>
      <w:r w:rsidRPr="001A55AE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1A55AE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1A55AE" w:rsidRPr="001A55AE">
        <w:rPr>
          <w:rFonts w:ascii="Verdana" w:hAnsi="Verdana"/>
          <w:b/>
          <w:i/>
          <w:iCs/>
          <w:color w:val="000000"/>
          <w:sz w:val="18"/>
          <w:szCs w:val="18"/>
        </w:rPr>
        <w:t xml:space="preserve"> monitory i urządzania do transmisji danych cyfrowych</w:t>
      </w:r>
      <w:r w:rsidR="001A55AE" w:rsidRPr="001A55AE">
        <w:rPr>
          <w:rFonts w:ascii="Verdana" w:hAnsi="Verdana"/>
          <w:b/>
          <w:iCs/>
          <w:color w:val="000000"/>
          <w:sz w:val="18"/>
          <w:szCs w:val="18"/>
        </w:rPr>
        <w:t xml:space="preserve"> </w:t>
      </w:r>
      <w:r w:rsidR="001A55AE" w:rsidRPr="001A55AE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A55AE">
        <w:rPr>
          <w:rFonts w:ascii="Verdana" w:hAnsi="Verdana"/>
          <w:b/>
          <w:i/>
          <w:iCs/>
          <w:sz w:val="18"/>
          <w:szCs w:val="18"/>
          <w:lang w:eastAsia="ar-SA"/>
        </w:rPr>
        <w:t xml:space="preserve"> </w:t>
      </w:r>
      <w:r w:rsidRPr="001A55AE">
        <w:rPr>
          <w:rFonts w:ascii="Verdana" w:hAnsi="Verdana"/>
          <w:i/>
          <w:iCs/>
          <w:sz w:val="18"/>
          <w:szCs w:val="18"/>
        </w:rPr>
        <w:t xml:space="preserve">wchodzące w zakres niniejszego zamówienia. Po przedstawieniu przez Zamawiającego zamówienia potwierdzonego przez organ nadzorujący Zamawiającego Wykonawca uwzględni w wystawionej fakturze 0% stawkę podatku VAT.  </w:t>
      </w:r>
    </w:p>
    <w:p w14:paraId="2B76E829" w14:textId="77777777" w:rsidR="00B7323D" w:rsidRPr="001A55AE" w:rsidRDefault="00B7323D" w:rsidP="00697F0E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448017D7" w14:textId="1A06D3F2" w:rsidR="00697F0E" w:rsidRPr="001A55AE" w:rsidRDefault="00697F0E" w:rsidP="00A020EB">
      <w:pPr>
        <w:widowControl w:val="0"/>
        <w:spacing w:line="264" w:lineRule="auto"/>
        <w:ind w:right="1"/>
        <w:rPr>
          <w:rFonts w:ascii="Verdana" w:hAnsi="Verdana"/>
          <w:b/>
          <w:bCs/>
          <w:sz w:val="18"/>
          <w:szCs w:val="18"/>
        </w:rPr>
      </w:pPr>
      <w:r w:rsidRPr="001A55AE">
        <w:rPr>
          <w:rFonts w:ascii="Verdana" w:hAnsi="Verdana"/>
          <w:b/>
          <w:bCs/>
          <w:sz w:val="18"/>
          <w:szCs w:val="18"/>
        </w:rPr>
        <w:t>Okres udzielonej gwarancji wynosi:</w:t>
      </w:r>
      <w:r w:rsidR="00A020EB" w:rsidRPr="001A55AE">
        <w:rPr>
          <w:rFonts w:ascii="Verdana" w:hAnsi="Verdana"/>
          <w:b/>
          <w:bCs/>
          <w:sz w:val="18"/>
          <w:szCs w:val="18"/>
        </w:rPr>
        <w:t xml:space="preserve"> </w:t>
      </w:r>
      <w:r w:rsidRPr="001A55AE">
        <w:rPr>
          <w:rFonts w:ascii="Verdana" w:hAnsi="Verdana"/>
          <w:b/>
          <w:bCs/>
          <w:sz w:val="18"/>
          <w:szCs w:val="18"/>
        </w:rPr>
        <w:t>………………….</w:t>
      </w:r>
      <w:r w:rsidRPr="001A55AE">
        <w:rPr>
          <w:rFonts w:ascii="Verdana" w:hAnsi="Verdana"/>
          <w:bCs/>
          <w:sz w:val="18"/>
          <w:szCs w:val="18"/>
        </w:rPr>
        <w:t xml:space="preserve"> </w:t>
      </w:r>
      <w:r w:rsidRPr="001A55AE">
        <w:rPr>
          <w:rFonts w:ascii="Verdana" w:hAnsi="Verdana"/>
          <w:b/>
          <w:bCs/>
          <w:sz w:val="18"/>
          <w:szCs w:val="18"/>
        </w:rPr>
        <w:t xml:space="preserve">miesięcy </w:t>
      </w:r>
      <w:r w:rsidR="00A020EB" w:rsidRPr="001A55AE">
        <w:rPr>
          <w:rFonts w:ascii="Verdana" w:hAnsi="Verdana"/>
          <w:b/>
          <w:bCs/>
          <w:sz w:val="18"/>
          <w:szCs w:val="18"/>
          <w:highlight w:val="yellow"/>
        </w:rPr>
        <w:t>/kryterium oceny ofert/</w:t>
      </w:r>
    </w:p>
    <w:p w14:paraId="424EF195" w14:textId="77777777" w:rsidR="001351BE" w:rsidRPr="001A55A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6CB89149" w:rsidR="00EF425C" w:rsidRPr="001A55AE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A55AE">
        <w:rPr>
          <w:rFonts w:ascii="Verdana" w:hAnsi="Verdana"/>
          <w:sz w:val="18"/>
          <w:szCs w:val="18"/>
        </w:rPr>
        <w:t>podpisania umowy</w:t>
      </w:r>
      <w:r w:rsidRPr="001A55AE">
        <w:rPr>
          <w:rFonts w:ascii="Verdana" w:hAnsi="Verdana"/>
          <w:sz w:val="18"/>
          <w:szCs w:val="18"/>
        </w:rPr>
        <w:t xml:space="preserve"> </w:t>
      </w:r>
    </w:p>
    <w:p w14:paraId="69A4A853" w14:textId="77777777" w:rsidR="00EF425C" w:rsidRPr="001A55A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A55A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A55A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1A55A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A55AE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1A55A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A55AE">
        <w:rPr>
          <w:rFonts w:ascii="Verdana" w:hAnsi="Verdana"/>
          <w:b/>
          <w:sz w:val="18"/>
          <w:szCs w:val="18"/>
        </w:rPr>
        <w:t xml:space="preserve">Termin płatności: </w:t>
      </w:r>
      <w:r w:rsidRPr="001A55A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A55AE" w:rsidRDefault="00EF425C" w:rsidP="00EF425C">
      <w:pPr>
        <w:rPr>
          <w:rFonts w:ascii="Verdana" w:hAnsi="Verdana"/>
          <w:bCs/>
          <w:sz w:val="18"/>
          <w:szCs w:val="18"/>
        </w:rPr>
      </w:pPr>
      <w:r w:rsidRPr="001A55AE">
        <w:rPr>
          <w:rFonts w:ascii="Verdana" w:hAnsi="Verdana"/>
          <w:b/>
          <w:sz w:val="18"/>
          <w:szCs w:val="18"/>
        </w:rPr>
        <w:t>ZOBOWIĄZUJEMY SIĘ</w:t>
      </w:r>
      <w:r w:rsidRPr="001A55A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A55A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3D4DEA48" w:rsidR="00FE545C" w:rsidRPr="001A55AE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1A55A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D0E3CC1" w14:textId="77777777" w:rsidR="006A465F" w:rsidRPr="001A55A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A55A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A55AE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0DD53018" w14:textId="47CA5CFB" w:rsidR="003271E9" w:rsidRPr="001A55AE" w:rsidRDefault="003271E9" w:rsidP="003271E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 xml:space="preserve">Oświadczamy, że </w:t>
      </w:r>
      <w:r w:rsidRPr="001A55AE">
        <w:rPr>
          <w:rFonts w:ascii="Verdana" w:hAnsi="Verdana"/>
          <w:b/>
          <w:bCs/>
          <w:sz w:val="18"/>
          <w:szCs w:val="18"/>
        </w:rPr>
        <w:t>usługa gwarancyjna świadczona będzie przez producenta lub autoryzowanego partnera serwisowego producenta tj. …………………………………</w:t>
      </w:r>
    </w:p>
    <w:p w14:paraId="1E76CD11" w14:textId="4B4911FF" w:rsidR="004246F1" w:rsidRPr="001A55AE" w:rsidRDefault="00EE66AA" w:rsidP="009607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  <w:lang w:eastAsia="ar-SA"/>
        </w:rPr>
      </w:pPr>
      <w:r w:rsidRPr="001A55AE">
        <w:rPr>
          <w:rFonts w:ascii="Verdana" w:hAnsi="Verdana"/>
          <w:b/>
          <w:bCs/>
          <w:sz w:val="18"/>
          <w:szCs w:val="18"/>
        </w:rPr>
        <w:t xml:space="preserve">Oświadczamy, że uchwyt monitora posiada </w:t>
      </w:r>
      <w:r w:rsidR="004246F1" w:rsidRPr="001A55AE">
        <w:rPr>
          <w:rFonts w:ascii="Verdana" w:hAnsi="Verdana"/>
          <w:b/>
          <w:bCs/>
          <w:sz w:val="18"/>
          <w:szCs w:val="18"/>
        </w:rPr>
        <w:t xml:space="preserve"> certyfikat TÜV lub równoważny certyfikat bezpieczeństwa.</w:t>
      </w:r>
    </w:p>
    <w:p w14:paraId="69783402" w14:textId="40F25F06" w:rsidR="004D5EC6" w:rsidRPr="001A55AE" w:rsidRDefault="004D5EC6" w:rsidP="009607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  <w:lang w:eastAsia="ar-SA"/>
        </w:rPr>
      </w:pPr>
      <w:r w:rsidRPr="001A55AE">
        <w:rPr>
          <w:rFonts w:ascii="Verdana" w:hAnsi="Verdana"/>
          <w:sz w:val="18"/>
          <w:szCs w:val="18"/>
          <w:lang w:eastAsia="ar-SA"/>
        </w:rPr>
        <w:t xml:space="preserve">Jesteśmy świadomi, że po rozstrzygnięciu przetargu, Zamawiający </w:t>
      </w:r>
      <w:r w:rsidRPr="001A55AE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1A55AE">
        <w:rPr>
          <w:rFonts w:ascii="Verdana" w:hAnsi="Verdana"/>
          <w:sz w:val="18"/>
          <w:szCs w:val="18"/>
          <w:lang w:eastAsia="ar-SA"/>
        </w:rPr>
        <w:t xml:space="preserve">będzie się ubiegał o zastosowanie przy zakupie 0% stawki VAT </w:t>
      </w:r>
      <w:r w:rsidR="001A55AE" w:rsidRPr="00150BD5">
        <w:rPr>
          <w:rFonts w:ascii="Verdana" w:hAnsi="Verdana"/>
          <w:b/>
          <w:iCs/>
          <w:color w:val="000000"/>
          <w:sz w:val="18"/>
          <w:szCs w:val="18"/>
        </w:rPr>
        <w:t>na</w:t>
      </w:r>
      <w:r w:rsidR="001A55AE">
        <w:rPr>
          <w:rFonts w:ascii="Verdana" w:hAnsi="Verdana"/>
          <w:b/>
          <w:iCs/>
          <w:color w:val="000000"/>
          <w:sz w:val="18"/>
          <w:szCs w:val="18"/>
        </w:rPr>
        <w:t xml:space="preserve"> monitory i urządzania do transmisji danych cyfrowych </w:t>
      </w:r>
      <w:r w:rsidR="001A55AE" w:rsidRPr="00150BD5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A55AE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1A55AE">
        <w:rPr>
          <w:rFonts w:ascii="Verdana" w:hAnsi="Verdana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1A55AE" w:rsidRPr="00150BD5">
        <w:rPr>
          <w:rFonts w:ascii="Verdana" w:hAnsi="Verdana"/>
          <w:b/>
          <w:iCs/>
          <w:color w:val="000000"/>
          <w:sz w:val="18"/>
          <w:szCs w:val="18"/>
        </w:rPr>
        <w:t>na</w:t>
      </w:r>
      <w:r w:rsidR="001A55AE">
        <w:rPr>
          <w:rFonts w:ascii="Verdana" w:hAnsi="Verdana"/>
          <w:b/>
          <w:iCs/>
          <w:color w:val="000000"/>
          <w:sz w:val="18"/>
          <w:szCs w:val="18"/>
        </w:rPr>
        <w:t xml:space="preserve"> monitory i urządzania do transmisji danych cyfrowych </w:t>
      </w:r>
      <w:r w:rsidR="001A55AE" w:rsidRPr="00150BD5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A55AE">
        <w:rPr>
          <w:rFonts w:ascii="Verdana" w:hAnsi="Verdana"/>
          <w:b/>
          <w:bCs/>
          <w:sz w:val="18"/>
          <w:szCs w:val="18"/>
          <w:lang w:eastAsia="ar-SA"/>
        </w:rPr>
        <w:t xml:space="preserve"> </w:t>
      </w:r>
      <w:r w:rsidRPr="001A55AE">
        <w:rPr>
          <w:rFonts w:ascii="Verdana" w:hAnsi="Verdana"/>
          <w:bCs/>
          <w:i/>
          <w:iCs/>
          <w:sz w:val="18"/>
          <w:szCs w:val="18"/>
          <w:lang w:eastAsia="ar-SA"/>
        </w:rPr>
        <w:t>zgodnie z u</w:t>
      </w:r>
      <w:r w:rsidRPr="001A55AE">
        <w:rPr>
          <w:rFonts w:ascii="Verdana" w:hAnsi="Verdana"/>
          <w:bCs/>
          <w:i/>
          <w:iCs/>
          <w:sz w:val="18"/>
          <w:szCs w:val="18"/>
        </w:rPr>
        <w:t>stawą</w:t>
      </w:r>
      <w:r w:rsidRPr="001A55AE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1A55AE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24A81210" w14:textId="77777777" w:rsidR="006A465F" w:rsidRPr="001A55A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A55A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A55A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A55A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A55A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A55A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A55A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A55A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A55A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A55A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A55A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A55AE">
              <w:rPr>
                <w:rFonts w:ascii="Verdana" w:hAnsi="Verdana"/>
                <w:sz w:val="18"/>
                <w:szCs w:val="18"/>
              </w:rPr>
              <w:t>Nazwa podwykonawcy</w:t>
            </w:r>
            <w:r w:rsidRPr="001A55A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A55A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A55A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A55A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A55A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A55A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A55A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A55A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A55A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A55A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A55A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A55A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A55AE">
        <w:rPr>
          <w:rFonts w:ascii="Verdana" w:hAnsi="Verdana"/>
          <w:b/>
          <w:bCs/>
          <w:kern w:val="32"/>
          <w:sz w:val="18"/>
          <w:szCs w:val="18"/>
        </w:rPr>
        <w:tab/>
      </w:r>
      <w:r w:rsidRPr="001A55AE">
        <w:rPr>
          <w:rFonts w:ascii="Verdana" w:hAnsi="Verdana"/>
          <w:b/>
          <w:bCs/>
          <w:kern w:val="32"/>
          <w:sz w:val="18"/>
          <w:szCs w:val="18"/>
        </w:rPr>
        <w:tab/>
      </w:r>
      <w:r w:rsidRPr="001A55AE">
        <w:rPr>
          <w:rFonts w:ascii="Verdana" w:hAnsi="Verdana"/>
          <w:b/>
          <w:bCs/>
          <w:kern w:val="32"/>
          <w:sz w:val="18"/>
          <w:szCs w:val="18"/>
        </w:rPr>
        <w:tab/>
      </w:r>
      <w:r w:rsidRPr="001A55AE">
        <w:rPr>
          <w:rFonts w:ascii="Verdana" w:hAnsi="Verdana"/>
          <w:b/>
          <w:bCs/>
          <w:kern w:val="32"/>
          <w:sz w:val="18"/>
          <w:szCs w:val="18"/>
        </w:rPr>
        <w:tab/>
      </w:r>
      <w:r w:rsidRPr="001A55AE">
        <w:rPr>
          <w:rFonts w:ascii="Verdana" w:hAnsi="Verdana"/>
          <w:b/>
          <w:bCs/>
          <w:kern w:val="32"/>
          <w:sz w:val="18"/>
          <w:szCs w:val="18"/>
        </w:rPr>
        <w:tab/>
      </w:r>
      <w:r w:rsidRPr="001A55AE">
        <w:rPr>
          <w:rFonts w:ascii="Verdana" w:hAnsi="Verdana"/>
          <w:b/>
          <w:bCs/>
          <w:kern w:val="32"/>
          <w:sz w:val="18"/>
          <w:szCs w:val="18"/>
        </w:rPr>
        <w:tab/>
      </w:r>
      <w:r w:rsidRPr="001A55A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A55A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A55AE">
        <w:rPr>
          <w:rFonts w:ascii="Verdana" w:hAnsi="Verdana"/>
          <w:sz w:val="18"/>
          <w:szCs w:val="18"/>
        </w:rPr>
        <w:tab/>
      </w:r>
      <w:r w:rsidRPr="001A55A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A55A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A55A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A55AE">
        <w:rPr>
          <w:rFonts w:ascii="Verdana" w:hAnsi="Verdana"/>
          <w:sz w:val="18"/>
          <w:szCs w:val="18"/>
        </w:rPr>
        <w:tab/>
      </w:r>
      <w:r w:rsidRPr="001A55A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A55A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A55A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016CBFA" w14:textId="77777777" w:rsidR="006A465F" w:rsidRPr="001A55A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A55A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A55A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A55A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A55A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A55A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A55A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A55A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A55A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A55A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7D19B120" w14:textId="77777777" w:rsidR="00910E03" w:rsidRPr="001A55AE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1A55A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lastRenderedPageBreak/>
        <w:t>Oferta</w:t>
      </w:r>
      <w:r w:rsidRPr="001A55A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1A55A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1A55A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1A55A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1A55A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1A55A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1A55AE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A55A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</w:p>
    <w:sectPr w:rsidR="00FE545C" w:rsidRPr="001A55A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F1F50" w14:textId="77777777" w:rsidR="00764F51" w:rsidRDefault="00764F51">
      <w:r>
        <w:separator/>
      </w:r>
    </w:p>
  </w:endnote>
  <w:endnote w:type="continuationSeparator" w:id="0">
    <w:p w14:paraId="11E3C2C8" w14:textId="77777777" w:rsidR="00764F51" w:rsidRDefault="00764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F651C" w14:textId="77777777" w:rsidR="00764F51" w:rsidRDefault="00764F51">
      <w:r>
        <w:separator/>
      </w:r>
    </w:p>
  </w:footnote>
  <w:footnote w:type="continuationSeparator" w:id="0">
    <w:p w14:paraId="15C6D9FE" w14:textId="77777777" w:rsidR="00764F51" w:rsidRDefault="00764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2D68F43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1"/>
  </w:num>
  <w:num w:numId="4" w16cid:durableId="695814363">
    <w:abstractNumId w:val="3"/>
  </w:num>
  <w:num w:numId="5" w16cid:durableId="4837376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111C"/>
    <w:rsid w:val="00012286"/>
    <w:rsid w:val="00026590"/>
    <w:rsid w:val="00027485"/>
    <w:rsid w:val="00037DC5"/>
    <w:rsid w:val="00064CE7"/>
    <w:rsid w:val="000704FC"/>
    <w:rsid w:val="00071CCC"/>
    <w:rsid w:val="0008234F"/>
    <w:rsid w:val="000847BB"/>
    <w:rsid w:val="000B731D"/>
    <w:rsid w:val="000C1A90"/>
    <w:rsid w:val="000D6134"/>
    <w:rsid w:val="000E09C7"/>
    <w:rsid w:val="000F1D90"/>
    <w:rsid w:val="000F6589"/>
    <w:rsid w:val="00106636"/>
    <w:rsid w:val="00116EC6"/>
    <w:rsid w:val="001351BE"/>
    <w:rsid w:val="001618B3"/>
    <w:rsid w:val="00171029"/>
    <w:rsid w:val="0017682F"/>
    <w:rsid w:val="001801DD"/>
    <w:rsid w:val="001801F6"/>
    <w:rsid w:val="0019088C"/>
    <w:rsid w:val="001A1B79"/>
    <w:rsid w:val="001A55AE"/>
    <w:rsid w:val="001B3EFD"/>
    <w:rsid w:val="001B4A39"/>
    <w:rsid w:val="001D4612"/>
    <w:rsid w:val="001F1A3D"/>
    <w:rsid w:val="002006D6"/>
    <w:rsid w:val="002075E6"/>
    <w:rsid w:val="00207E98"/>
    <w:rsid w:val="002172B3"/>
    <w:rsid w:val="0025572F"/>
    <w:rsid w:val="002723B0"/>
    <w:rsid w:val="002726D3"/>
    <w:rsid w:val="00274603"/>
    <w:rsid w:val="002B389C"/>
    <w:rsid w:val="002D628F"/>
    <w:rsid w:val="00301C9A"/>
    <w:rsid w:val="00315A4A"/>
    <w:rsid w:val="00315B94"/>
    <w:rsid w:val="003271E9"/>
    <w:rsid w:val="003357A7"/>
    <w:rsid w:val="00360E58"/>
    <w:rsid w:val="00401FE5"/>
    <w:rsid w:val="00404B9C"/>
    <w:rsid w:val="004246F1"/>
    <w:rsid w:val="00444947"/>
    <w:rsid w:val="00452243"/>
    <w:rsid w:val="00463FBC"/>
    <w:rsid w:val="00481C40"/>
    <w:rsid w:val="0048429C"/>
    <w:rsid w:val="004B7300"/>
    <w:rsid w:val="004C6753"/>
    <w:rsid w:val="004D5EC6"/>
    <w:rsid w:val="00511649"/>
    <w:rsid w:val="00516AE2"/>
    <w:rsid w:val="005265AA"/>
    <w:rsid w:val="00527EB1"/>
    <w:rsid w:val="005633E2"/>
    <w:rsid w:val="005663D9"/>
    <w:rsid w:val="00595C87"/>
    <w:rsid w:val="00597EA4"/>
    <w:rsid w:val="005C78BF"/>
    <w:rsid w:val="005D0A29"/>
    <w:rsid w:val="005D2C65"/>
    <w:rsid w:val="005E6D94"/>
    <w:rsid w:val="005F041B"/>
    <w:rsid w:val="006227ED"/>
    <w:rsid w:val="0063384F"/>
    <w:rsid w:val="00643C6F"/>
    <w:rsid w:val="00646202"/>
    <w:rsid w:val="0065290F"/>
    <w:rsid w:val="006636EC"/>
    <w:rsid w:val="00671A4A"/>
    <w:rsid w:val="006815F6"/>
    <w:rsid w:val="00691549"/>
    <w:rsid w:val="00691B91"/>
    <w:rsid w:val="00695B81"/>
    <w:rsid w:val="00697F0E"/>
    <w:rsid w:val="006A347C"/>
    <w:rsid w:val="006A465F"/>
    <w:rsid w:val="006B4111"/>
    <w:rsid w:val="006E1A1B"/>
    <w:rsid w:val="006E45B6"/>
    <w:rsid w:val="006E4B02"/>
    <w:rsid w:val="00714207"/>
    <w:rsid w:val="00727A5F"/>
    <w:rsid w:val="00741329"/>
    <w:rsid w:val="00764F51"/>
    <w:rsid w:val="007742FC"/>
    <w:rsid w:val="007748F0"/>
    <w:rsid w:val="00776E32"/>
    <w:rsid w:val="007A13F5"/>
    <w:rsid w:val="007A4321"/>
    <w:rsid w:val="007B64E8"/>
    <w:rsid w:val="007C18DD"/>
    <w:rsid w:val="007D6495"/>
    <w:rsid w:val="007D7034"/>
    <w:rsid w:val="00820B4E"/>
    <w:rsid w:val="00833933"/>
    <w:rsid w:val="00853083"/>
    <w:rsid w:val="008A334F"/>
    <w:rsid w:val="008B2F0C"/>
    <w:rsid w:val="008B4928"/>
    <w:rsid w:val="008C1737"/>
    <w:rsid w:val="008D2AB8"/>
    <w:rsid w:val="008F1C66"/>
    <w:rsid w:val="00910E03"/>
    <w:rsid w:val="00911212"/>
    <w:rsid w:val="00913D56"/>
    <w:rsid w:val="00921A1C"/>
    <w:rsid w:val="00944A5A"/>
    <w:rsid w:val="00946C71"/>
    <w:rsid w:val="00965D07"/>
    <w:rsid w:val="00970FE4"/>
    <w:rsid w:val="009C29AB"/>
    <w:rsid w:val="009F72EA"/>
    <w:rsid w:val="00A0022B"/>
    <w:rsid w:val="00A020EB"/>
    <w:rsid w:val="00A346FE"/>
    <w:rsid w:val="00A3474C"/>
    <w:rsid w:val="00A47B4D"/>
    <w:rsid w:val="00A5199C"/>
    <w:rsid w:val="00A61FC4"/>
    <w:rsid w:val="00A83018"/>
    <w:rsid w:val="00AA369C"/>
    <w:rsid w:val="00AB0342"/>
    <w:rsid w:val="00AC65F0"/>
    <w:rsid w:val="00AC72B5"/>
    <w:rsid w:val="00AF0AC6"/>
    <w:rsid w:val="00AF0AF7"/>
    <w:rsid w:val="00AF12A7"/>
    <w:rsid w:val="00B50C01"/>
    <w:rsid w:val="00B557A7"/>
    <w:rsid w:val="00B60073"/>
    <w:rsid w:val="00B7323D"/>
    <w:rsid w:val="00B774DC"/>
    <w:rsid w:val="00B840ED"/>
    <w:rsid w:val="00BC06A1"/>
    <w:rsid w:val="00BC2886"/>
    <w:rsid w:val="00BE7251"/>
    <w:rsid w:val="00C342C5"/>
    <w:rsid w:val="00C36C6C"/>
    <w:rsid w:val="00C44EC2"/>
    <w:rsid w:val="00C7356C"/>
    <w:rsid w:val="00C749AD"/>
    <w:rsid w:val="00C969A6"/>
    <w:rsid w:val="00C96B31"/>
    <w:rsid w:val="00CA7803"/>
    <w:rsid w:val="00CA7D36"/>
    <w:rsid w:val="00CE396B"/>
    <w:rsid w:val="00CF024E"/>
    <w:rsid w:val="00D00006"/>
    <w:rsid w:val="00D044F4"/>
    <w:rsid w:val="00D24208"/>
    <w:rsid w:val="00D26373"/>
    <w:rsid w:val="00D40455"/>
    <w:rsid w:val="00D539B5"/>
    <w:rsid w:val="00D60C38"/>
    <w:rsid w:val="00D66893"/>
    <w:rsid w:val="00D90ACB"/>
    <w:rsid w:val="00DA6605"/>
    <w:rsid w:val="00DC1500"/>
    <w:rsid w:val="00DD32A1"/>
    <w:rsid w:val="00DE18E1"/>
    <w:rsid w:val="00E135D4"/>
    <w:rsid w:val="00E36090"/>
    <w:rsid w:val="00E44371"/>
    <w:rsid w:val="00E817AB"/>
    <w:rsid w:val="00E82C1F"/>
    <w:rsid w:val="00E90E78"/>
    <w:rsid w:val="00E949B0"/>
    <w:rsid w:val="00EB0F3F"/>
    <w:rsid w:val="00EC0BEA"/>
    <w:rsid w:val="00EE5956"/>
    <w:rsid w:val="00EE66AA"/>
    <w:rsid w:val="00EF425C"/>
    <w:rsid w:val="00F00591"/>
    <w:rsid w:val="00F34963"/>
    <w:rsid w:val="00F51688"/>
    <w:rsid w:val="00F53146"/>
    <w:rsid w:val="00F90509"/>
    <w:rsid w:val="00F91018"/>
    <w:rsid w:val="00FA06A7"/>
    <w:rsid w:val="00FA0F30"/>
    <w:rsid w:val="00FA51A4"/>
    <w:rsid w:val="00FB4842"/>
    <w:rsid w:val="00FB6AAF"/>
    <w:rsid w:val="00FC3501"/>
    <w:rsid w:val="00FC6FAA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  <w:style w:type="paragraph" w:styleId="NormalnyWeb">
    <w:name w:val="Normal (Web)"/>
    <w:basedOn w:val="Normalny"/>
    <w:uiPriority w:val="99"/>
    <w:unhideWhenUsed/>
    <w:rsid w:val="00064CE7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044F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94</TotalTime>
  <Pages>7</Pages>
  <Words>1497</Words>
  <Characters>8983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13</cp:revision>
  <cp:lastPrinted>2026-09-16T07:17:00Z</cp:lastPrinted>
  <dcterms:created xsi:type="dcterms:W3CDTF">2026-10-02T09:55:00Z</dcterms:created>
  <dcterms:modified xsi:type="dcterms:W3CDTF">2026-10-08T06:36:00Z</dcterms:modified>
</cp:coreProperties>
</file>