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F9D477" w14:textId="77777777" w:rsidR="007B5D64" w:rsidRDefault="007B5D64" w:rsidP="007B5D64">
      <w:pPr>
        <w:spacing w:after="240"/>
        <w:jc w:val="right"/>
        <w:rPr>
          <w:sz w:val="22"/>
          <w:szCs w:val="22"/>
        </w:rPr>
      </w:pPr>
      <w:r w:rsidRPr="00D167DC">
        <w:rPr>
          <w:sz w:val="22"/>
          <w:szCs w:val="22"/>
        </w:rPr>
        <w:t>Kraków</w:t>
      </w:r>
      <w:r w:rsidRPr="00D91931">
        <w:rPr>
          <w:sz w:val="22"/>
          <w:szCs w:val="22"/>
        </w:rPr>
        <w:t xml:space="preserve"> dnia: </w:t>
      </w:r>
      <w:r w:rsidRPr="00D167DC">
        <w:rPr>
          <w:sz w:val="22"/>
          <w:szCs w:val="22"/>
        </w:rPr>
        <w:t>2026-10-07</w:t>
      </w:r>
    </w:p>
    <w:p w14:paraId="7158904D" w14:textId="77777777" w:rsidR="007B5D64" w:rsidRPr="004F079B" w:rsidRDefault="007B5D64" w:rsidP="007B5D64">
      <w:pPr>
        <w:spacing w:after="240"/>
        <w:jc w:val="right"/>
        <w:rPr>
          <w:sz w:val="22"/>
          <w:szCs w:val="22"/>
        </w:rPr>
      </w:pPr>
    </w:p>
    <w:p w14:paraId="6DA4C737" w14:textId="77777777" w:rsidR="007B5D64" w:rsidRPr="00D167DC" w:rsidRDefault="007B5D64" w:rsidP="007B5D64">
      <w:pPr>
        <w:rPr>
          <w:b/>
          <w:bCs/>
          <w:sz w:val="22"/>
          <w:szCs w:val="22"/>
        </w:rPr>
      </w:pPr>
      <w:r w:rsidRPr="00D167DC">
        <w:rPr>
          <w:b/>
          <w:bCs/>
          <w:sz w:val="22"/>
          <w:szCs w:val="22"/>
        </w:rPr>
        <w:t>Akademia Górniczo - Hutnicza</w:t>
      </w:r>
    </w:p>
    <w:p w14:paraId="657B82E3" w14:textId="77777777" w:rsidR="007B5D64" w:rsidRPr="00D167DC" w:rsidRDefault="007B5D64" w:rsidP="007B5D64">
      <w:pPr>
        <w:rPr>
          <w:b/>
          <w:bCs/>
          <w:sz w:val="22"/>
          <w:szCs w:val="22"/>
        </w:rPr>
      </w:pPr>
      <w:r w:rsidRPr="00D167DC">
        <w:rPr>
          <w:b/>
          <w:bCs/>
          <w:sz w:val="22"/>
          <w:szCs w:val="22"/>
        </w:rPr>
        <w:t>im. Stanisława Staszica w Krakowie</w:t>
      </w:r>
    </w:p>
    <w:p w14:paraId="4E592CAF" w14:textId="77777777" w:rsidR="007B5D64" w:rsidRPr="00D91931" w:rsidRDefault="007B5D64" w:rsidP="007B5D64">
      <w:pPr>
        <w:rPr>
          <w:b/>
          <w:bCs/>
          <w:sz w:val="22"/>
          <w:szCs w:val="22"/>
        </w:rPr>
      </w:pPr>
      <w:r w:rsidRPr="00D167DC">
        <w:rPr>
          <w:b/>
          <w:bCs/>
          <w:sz w:val="22"/>
          <w:szCs w:val="22"/>
        </w:rPr>
        <w:t>Dział Zamówień Publicznych</w:t>
      </w:r>
    </w:p>
    <w:p w14:paraId="4E1416D5" w14:textId="77777777" w:rsidR="007B5D64" w:rsidRPr="00BD5546" w:rsidRDefault="007B5D64" w:rsidP="007B5D64">
      <w:pPr>
        <w:rPr>
          <w:sz w:val="22"/>
          <w:szCs w:val="22"/>
        </w:rPr>
      </w:pPr>
      <w:r w:rsidRPr="00D167DC">
        <w:rPr>
          <w:sz w:val="22"/>
          <w:szCs w:val="22"/>
        </w:rPr>
        <w:t>Al. Mickiewicza</w:t>
      </w:r>
      <w:r w:rsidRPr="00BD5546">
        <w:rPr>
          <w:sz w:val="22"/>
          <w:szCs w:val="22"/>
        </w:rPr>
        <w:t xml:space="preserve"> </w:t>
      </w:r>
      <w:r w:rsidRPr="00D167DC">
        <w:rPr>
          <w:sz w:val="22"/>
          <w:szCs w:val="22"/>
        </w:rPr>
        <w:t>30</w:t>
      </w:r>
    </w:p>
    <w:p w14:paraId="73BCBA60" w14:textId="77777777" w:rsidR="007B5D64" w:rsidRPr="00BD5546" w:rsidRDefault="007B5D64" w:rsidP="007B5D64">
      <w:pPr>
        <w:rPr>
          <w:sz w:val="22"/>
          <w:szCs w:val="22"/>
        </w:rPr>
      </w:pPr>
      <w:r w:rsidRPr="00D167DC">
        <w:rPr>
          <w:sz w:val="22"/>
          <w:szCs w:val="22"/>
        </w:rPr>
        <w:t>30-059</w:t>
      </w:r>
      <w:r w:rsidRPr="00BD5546">
        <w:rPr>
          <w:sz w:val="22"/>
          <w:szCs w:val="22"/>
        </w:rPr>
        <w:t xml:space="preserve"> </w:t>
      </w:r>
      <w:r w:rsidRPr="00D167DC">
        <w:rPr>
          <w:sz w:val="22"/>
          <w:szCs w:val="22"/>
        </w:rPr>
        <w:t>Kraków</w:t>
      </w:r>
    </w:p>
    <w:p w14:paraId="2A46DC47" w14:textId="77777777" w:rsidR="007B5D64" w:rsidRDefault="007B5D64" w:rsidP="007B5D64">
      <w:pPr>
        <w:pStyle w:val="Nagwek"/>
        <w:tabs>
          <w:tab w:val="clear" w:pos="4536"/>
        </w:tabs>
        <w:rPr>
          <w:sz w:val="22"/>
          <w:szCs w:val="22"/>
        </w:rPr>
      </w:pPr>
    </w:p>
    <w:p w14:paraId="7B7D5CBE" w14:textId="77777777" w:rsidR="007B5D64" w:rsidRPr="00D91931" w:rsidRDefault="007B5D64" w:rsidP="007B5D64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Pr="00D167DC">
        <w:rPr>
          <w:b/>
          <w:sz w:val="22"/>
          <w:szCs w:val="22"/>
        </w:rPr>
        <w:t>KC-DE-zp.25.479.2026</w:t>
      </w:r>
      <w:r w:rsidRPr="00D91931">
        <w:rPr>
          <w:sz w:val="22"/>
          <w:szCs w:val="22"/>
        </w:rPr>
        <w:tab/>
        <w:t xml:space="preserve"> </w:t>
      </w:r>
    </w:p>
    <w:p w14:paraId="135BD3C5" w14:textId="77777777" w:rsidR="007B5D64" w:rsidRPr="00D91931" w:rsidRDefault="007B5D64" w:rsidP="007B5D6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D7F206" w14:textId="77777777" w:rsidR="007B5D64" w:rsidRPr="00D91931" w:rsidRDefault="007B5D64" w:rsidP="007B5D6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B6CB8A2" w14:textId="77777777" w:rsidR="007B5D64" w:rsidRPr="00D91931" w:rsidRDefault="007B5D64" w:rsidP="007B5D6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4F3DA46" w14:textId="77777777" w:rsidR="007B5D64" w:rsidRDefault="007B5D64" w:rsidP="007B5D6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09647B" w14:textId="77777777" w:rsidR="007B5D64" w:rsidRDefault="007B5D64" w:rsidP="007B5D6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75608D3C" w14:textId="77777777" w:rsidR="007B5D64" w:rsidRDefault="007B5D64" w:rsidP="007B5D6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172CBD" w14:textId="77777777" w:rsidR="007B5D64" w:rsidRDefault="007B5D64" w:rsidP="007B5D64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581BFE8A" w14:textId="77777777" w:rsidR="007B5D64" w:rsidRDefault="007B5D64" w:rsidP="007B5D64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4500D098" w14:textId="77777777" w:rsidR="007B5D64" w:rsidRPr="005C0930" w:rsidRDefault="007B5D64" w:rsidP="007B5D64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Pr="00D167DC">
        <w:rPr>
          <w:sz w:val="22"/>
          <w:szCs w:val="22"/>
        </w:rPr>
        <w:t>przetarg</w:t>
      </w:r>
      <w:r>
        <w:rPr>
          <w:sz w:val="22"/>
          <w:szCs w:val="22"/>
        </w:rPr>
        <w:t>u</w:t>
      </w:r>
      <w:r w:rsidRPr="00D167DC">
        <w:rPr>
          <w:sz w:val="22"/>
          <w:szCs w:val="22"/>
        </w:rPr>
        <w:t xml:space="preserve"> nieograniczon</w:t>
      </w:r>
      <w:r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pn</w:t>
      </w:r>
      <w:proofErr w:type="spellEnd"/>
      <w:r>
        <w:rPr>
          <w:bCs/>
          <w:sz w:val="22"/>
          <w:szCs w:val="22"/>
        </w:rPr>
        <w:t>.</w:t>
      </w:r>
      <w:r w:rsidRPr="006A5DF1">
        <w:rPr>
          <w:bCs/>
          <w:sz w:val="22"/>
          <w:szCs w:val="22"/>
        </w:rPr>
        <w:t>”</w:t>
      </w:r>
      <w:r w:rsidRPr="00D167DC">
        <w:rPr>
          <w:b/>
          <w:bCs/>
          <w:sz w:val="22"/>
          <w:szCs w:val="22"/>
        </w:rPr>
        <w:t xml:space="preserve">Dostawa 8 szt. jednostek komputerowych typu Small Form </w:t>
      </w:r>
      <w:proofErr w:type="spellStart"/>
      <w:r w:rsidRPr="00D167DC">
        <w:rPr>
          <w:b/>
          <w:bCs/>
          <w:sz w:val="22"/>
          <w:szCs w:val="22"/>
        </w:rPr>
        <w:t>Factor</w:t>
      </w:r>
      <w:proofErr w:type="spellEnd"/>
      <w:r w:rsidRPr="00D167DC">
        <w:rPr>
          <w:b/>
          <w:bCs/>
          <w:sz w:val="22"/>
          <w:szCs w:val="22"/>
        </w:rPr>
        <w:t xml:space="preserve"> (SFF) na potrzeby COK AGH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Pr="00D167DC">
        <w:rPr>
          <w:b/>
          <w:sz w:val="22"/>
          <w:szCs w:val="22"/>
        </w:rPr>
        <w:t>KC-DE-zp.25.479.2026</w:t>
      </w:r>
      <w:r w:rsidRPr="006A5DF1">
        <w:rPr>
          <w:b/>
          <w:sz w:val="22"/>
          <w:szCs w:val="22"/>
        </w:rPr>
        <w:t>.</w:t>
      </w:r>
    </w:p>
    <w:p w14:paraId="4B4F369A" w14:textId="77777777" w:rsidR="007B5D64" w:rsidRDefault="007B5D64" w:rsidP="007B5D64">
      <w:pPr>
        <w:spacing w:before="120" w:after="120" w:line="360" w:lineRule="auto"/>
        <w:jc w:val="both"/>
        <w:rPr>
          <w:bCs/>
          <w:sz w:val="24"/>
        </w:rPr>
      </w:pPr>
    </w:p>
    <w:p w14:paraId="38EE948D" w14:textId="77777777" w:rsidR="007B5D64" w:rsidRPr="00D167DC" w:rsidRDefault="007B5D64" w:rsidP="007B5D64">
      <w:pPr>
        <w:spacing w:before="120" w:after="120" w:line="276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Pr="00D167DC">
        <w:rPr>
          <w:b/>
          <w:sz w:val="22"/>
          <w:szCs w:val="22"/>
        </w:rPr>
        <w:t>Akademia Górniczo - Hutnicza</w:t>
      </w:r>
    </w:p>
    <w:p w14:paraId="33C5C090" w14:textId="77777777" w:rsidR="007B5D64" w:rsidRPr="00D167DC" w:rsidRDefault="007B5D64" w:rsidP="007B5D64">
      <w:pPr>
        <w:spacing w:before="120" w:after="120" w:line="276" w:lineRule="auto"/>
        <w:jc w:val="both"/>
        <w:rPr>
          <w:b/>
          <w:sz w:val="22"/>
          <w:szCs w:val="22"/>
        </w:rPr>
      </w:pPr>
      <w:r w:rsidRPr="00D167DC">
        <w:rPr>
          <w:b/>
          <w:sz w:val="22"/>
          <w:szCs w:val="22"/>
        </w:rPr>
        <w:t>im. Stanisława Staszica w Krakowie</w:t>
      </w:r>
    </w:p>
    <w:p w14:paraId="447917E6" w14:textId="77777777" w:rsidR="007B5D64" w:rsidRPr="005C0930" w:rsidRDefault="007B5D64" w:rsidP="007B5D64">
      <w:pPr>
        <w:spacing w:before="120" w:after="120" w:line="276" w:lineRule="auto"/>
        <w:jc w:val="both"/>
        <w:rPr>
          <w:sz w:val="22"/>
          <w:szCs w:val="22"/>
        </w:rPr>
      </w:pPr>
      <w:r w:rsidRPr="00D167DC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Pr="00A73CA7">
        <w:t xml:space="preserve"> </w:t>
      </w:r>
      <w:r w:rsidRPr="002E7670">
        <w:rPr>
          <w:sz w:val="22"/>
        </w:rPr>
        <w:t>(</w:t>
      </w:r>
      <w:r w:rsidRPr="002E7670">
        <w:rPr>
          <w:sz w:val="22"/>
          <w:szCs w:val="24"/>
        </w:rPr>
        <w:t xml:space="preserve">Dz.U.2024.1320 </w:t>
      </w:r>
      <w:proofErr w:type="spellStart"/>
      <w:r w:rsidRPr="002E7670">
        <w:rPr>
          <w:sz w:val="22"/>
          <w:szCs w:val="24"/>
        </w:rPr>
        <w:t>t.j</w:t>
      </w:r>
      <w:proofErr w:type="spellEnd"/>
      <w:r w:rsidRPr="002E7670">
        <w:rPr>
          <w:sz w:val="22"/>
          <w:szCs w:val="24"/>
        </w:rPr>
        <w:t xml:space="preserve">. ze zm.) </w:t>
      </w:r>
      <w:r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zmian </w:t>
      </w:r>
      <w:r>
        <w:rPr>
          <w:sz w:val="22"/>
          <w:szCs w:val="22"/>
        </w:rPr>
        <w:br/>
      </w:r>
      <w:r w:rsidRPr="005C0930">
        <w:rPr>
          <w:sz w:val="22"/>
          <w:szCs w:val="22"/>
        </w:rPr>
        <w:t>w zapisach Specyfikacji warunków zamówienia w następującym zakresie:</w:t>
      </w:r>
    </w:p>
    <w:p w14:paraId="7496A63F" w14:textId="77777777" w:rsidR="007B5D64" w:rsidRDefault="007B5D64" w:rsidP="007B5D64">
      <w:pPr>
        <w:pStyle w:val="Tekstpodstawowy"/>
        <w:rPr>
          <w:bCs/>
          <w:sz w:val="22"/>
          <w:szCs w:val="22"/>
        </w:rPr>
      </w:pPr>
    </w:p>
    <w:p w14:paraId="5274BAF8" w14:textId="77777777" w:rsidR="007B5D64" w:rsidRDefault="007B5D64" w:rsidP="007B5D64">
      <w:pPr>
        <w:pStyle w:val="Tekstpodstawowy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 pkt </w:t>
      </w:r>
      <w:r w:rsidRPr="00960AC3">
        <w:rPr>
          <w:bCs/>
          <w:sz w:val="22"/>
          <w:szCs w:val="22"/>
        </w:rPr>
        <w:t>4.1</w:t>
      </w:r>
      <w:r>
        <w:rPr>
          <w:bCs/>
          <w:sz w:val="22"/>
          <w:szCs w:val="22"/>
        </w:rPr>
        <w:t xml:space="preserve"> SWZ</w:t>
      </w:r>
    </w:p>
    <w:p w14:paraId="63358E23" w14:textId="77777777" w:rsidR="007B5D64" w:rsidRPr="00476F21" w:rsidRDefault="007B5D64" w:rsidP="007B5D64">
      <w:pPr>
        <w:pStyle w:val="Tekstpodstawowy"/>
        <w:rPr>
          <w:bCs/>
          <w:sz w:val="22"/>
          <w:szCs w:val="22"/>
        </w:rPr>
      </w:pPr>
      <w:r w:rsidRPr="00476F21">
        <w:rPr>
          <w:bCs/>
          <w:sz w:val="22"/>
          <w:szCs w:val="22"/>
        </w:rPr>
        <w:t>1)</w:t>
      </w:r>
    </w:p>
    <w:p w14:paraId="189AD0F3" w14:textId="77777777" w:rsidR="007B5D64" w:rsidRPr="00476F21" w:rsidRDefault="007B5D64" w:rsidP="007B5D64">
      <w:pPr>
        <w:pStyle w:val="Tekstpodstawowy"/>
        <w:spacing w:line="240" w:lineRule="auto"/>
        <w:rPr>
          <w:b/>
          <w:sz w:val="22"/>
          <w:szCs w:val="22"/>
        </w:rPr>
      </w:pPr>
      <w:r w:rsidRPr="00476F21">
        <w:rPr>
          <w:b/>
          <w:sz w:val="22"/>
          <w:szCs w:val="22"/>
        </w:rPr>
        <w:t>Jest:</w:t>
      </w:r>
    </w:p>
    <w:p w14:paraId="064EB3E7" w14:textId="77777777" w:rsidR="007B5D64" w:rsidRPr="00476F21" w:rsidRDefault="007B5D64" w:rsidP="007B5D64">
      <w:pPr>
        <w:pStyle w:val="Tekstpodstawowy"/>
        <w:spacing w:line="240" w:lineRule="auto"/>
        <w:rPr>
          <w:bCs/>
          <w:sz w:val="22"/>
          <w:szCs w:val="22"/>
        </w:rPr>
      </w:pPr>
      <w:r w:rsidRPr="00476F21">
        <w:rPr>
          <w:bCs/>
          <w:sz w:val="22"/>
          <w:szCs w:val="22"/>
        </w:rPr>
        <w:t>"Przedmiotem zamówienia jest dostawa fabrycznie nowych komputerów stacjonarnych klasy biznesowej z klawiaturą i myszką (8 kompletów), wyprodukowanych nie wcześniej niż 12 miesięcy przed datą dostawy, pochodzących z oficjalnego kanału dystrybucyjnego producenta, fabrycznie nowych."</w:t>
      </w:r>
    </w:p>
    <w:p w14:paraId="14584C2F" w14:textId="77777777" w:rsidR="007B5D64" w:rsidRPr="00476F21" w:rsidRDefault="007B5D64" w:rsidP="007B5D64">
      <w:pPr>
        <w:pStyle w:val="Tekstpodstawowy"/>
        <w:spacing w:line="240" w:lineRule="auto"/>
        <w:rPr>
          <w:b/>
          <w:sz w:val="22"/>
          <w:szCs w:val="22"/>
        </w:rPr>
      </w:pPr>
    </w:p>
    <w:p w14:paraId="1A6F6172" w14:textId="77777777" w:rsidR="007B5D64" w:rsidRPr="00476F21" w:rsidRDefault="007B5D64" w:rsidP="007B5D64">
      <w:pPr>
        <w:pStyle w:val="Tekstpodstawowy"/>
        <w:spacing w:line="240" w:lineRule="auto"/>
        <w:rPr>
          <w:b/>
          <w:sz w:val="22"/>
          <w:szCs w:val="22"/>
        </w:rPr>
      </w:pPr>
      <w:r w:rsidRPr="00476F21">
        <w:rPr>
          <w:b/>
          <w:sz w:val="22"/>
          <w:szCs w:val="22"/>
        </w:rPr>
        <w:t>Powinno być:</w:t>
      </w:r>
    </w:p>
    <w:p w14:paraId="3DFA18FF" w14:textId="77777777" w:rsidR="007B5D64" w:rsidRPr="00476F21" w:rsidRDefault="007B5D64" w:rsidP="007B5D64">
      <w:pPr>
        <w:pStyle w:val="Tekstpodstawowy"/>
        <w:spacing w:line="240" w:lineRule="auto"/>
        <w:rPr>
          <w:bCs/>
          <w:sz w:val="22"/>
          <w:szCs w:val="22"/>
        </w:rPr>
      </w:pPr>
      <w:r w:rsidRPr="00476F21">
        <w:rPr>
          <w:bCs/>
          <w:sz w:val="22"/>
          <w:szCs w:val="22"/>
        </w:rPr>
        <w:t>"Przedmiotem zamówienia jest dostawa fabrycznie nowych komputerów stacjonarnych klasy biznesowej z preinstalowanym systemem operacyjnym oraz z klawiaturą i myszką (8 kompletów), wyprodukowanych nie wcześniej niż 12 miesięcy przed datą dostawy, pochodzących z oficjalnego kanału dystrybucyjnego producenta, fabrycznie nowych."</w:t>
      </w:r>
    </w:p>
    <w:p w14:paraId="3E9DCC86" w14:textId="77777777" w:rsidR="007B5D64" w:rsidRPr="00476F21" w:rsidRDefault="007B5D64" w:rsidP="007B5D64">
      <w:pPr>
        <w:jc w:val="both"/>
        <w:rPr>
          <w:bCs/>
          <w:sz w:val="22"/>
          <w:szCs w:val="22"/>
        </w:rPr>
      </w:pPr>
    </w:p>
    <w:p w14:paraId="46BBFB02" w14:textId="77777777" w:rsidR="007B5D64" w:rsidRPr="00476F21" w:rsidRDefault="007B5D64" w:rsidP="007B5D64">
      <w:pPr>
        <w:jc w:val="both"/>
        <w:rPr>
          <w:bCs/>
          <w:sz w:val="22"/>
          <w:szCs w:val="22"/>
        </w:rPr>
      </w:pPr>
    </w:p>
    <w:p w14:paraId="34995CC2" w14:textId="77777777" w:rsidR="007B5D64" w:rsidRPr="00476F21" w:rsidRDefault="007B5D64" w:rsidP="007B5D64">
      <w:pPr>
        <w:jc w:val="both"/>
        <w:rPr>
          <w:bCs/>
          <w:sz w:val="22"/>
          <w:szCs w:val="22"/>
        </w:rPr>
      </w:pPr>
      <w:r w:rsidRPr="00476F21">
        <w:rPr>
          <w:bCs/>
          <w:sz w:val="22"/>
          <w:szCs w:val="22"/>
        </w:rPr>
        <w:lastRenderedPageBreak/>
        <w:t>2)</w:t>
      </w:r>
    </w:p>
    <w:p w14:paraId="7A8860EE" w14:textId="77777777" w:rsidR="007B5D64" w:rsidRPr="00476F21" w:rsidRDefault="007B5D64" w:rsidP="007B5D64">
      <w:pPr>
        <w:jc w:val="both"/>
        <w:rPr>
          <w:b/>
          <w:sz w:val="22"/>
          <w:szCs w:val="22"/>
        </w:rPr>
      </w:pPr>
      <w:r w:rsidRPr="00476F21">
        <w:rPr>
          <w:b/>
          <w:sz w:val="22"/>
          <w:szCs w:val="22"/>
        </w:rPr>
        <w:t>Jest:</w:t>
      </w:r>
    </w:p>
    <w:p w14:paraId="5CFB7E39" w14:textId="77777777" w:rsidR="007B5D64" w:rsidRPr="00476F21" w:rsidRDefault="007B5D64" w:rsidP="007B5D64">
      <w:pPr>
        <w:jc w:val="both"/>
        <w:rPr>
          <w:sz w:val="22"/>
          <w:szCs w:val="22"/>
        </w:rPr>
      </w:pPr>
      <w:r w:rsidRPr="00476F21">
        <w:rPr>
          <w:sz w:val="22"/>
          <w:szCs w:val="22"/>
        </w:rPr>
        <w:t xml:space="preserve">„Za równoważny system operacyjny Zamawiający uzna system operacyjny 64-bitowy, w polskiej wersji językowej, wyposażony w graficzny interfejs użytkownika, w pełni kompatybilny </w:t>
      </w:r>
      <w:r w:rsidRPr="00476F21">
        <w:rPr>
          <w:sz w:val="22"/>
          <w:szCs w:val="22"/>
        </w:rPr>
        <w:br/>
        <w:t>z oferowanym sprzętem i zainstalowany na nim, zawiera wbudowane mechanizmy ochrony antywirusowej i zaporę sieciową, z systemem dostarczona w pełni kompatybilna przeglądarka internetowa i klient poczty, umożliwia utworzenie wielu kont użytkowników o różnych poziomach uprawnień, umożliwia automatyczne aktualizacje pobierane on-line ze stron producenta (bez pośredników), możliwość skonfigurowania przez administratora regularnego automatycznego pobierania ze strony internetowej producenta systemu operacyjnego i instalowania aktualizacji i poprawek do systemu operacyjnego”</w:t>
      </w:r>
    </w:p>
    <w:p w14:paraId="372642F9" w14:textId="77777777" w:rsidR="007B5D64" w:rsidRPr="00476F21" w:rsidRDefault="007B5D64" w:rsidP="007B5D64">
      <w:pPr>
        <w:pStyle w:val="Tekstpodstawowy"/>
        <w:spacing w:line="240" w:lineRule="auto"/>
        <w:rPr>
          <w:b/>
          <w:sz w:val="22"/>
          <w:szCs w:val="22"/>
        </w:rPr>
      </w:pPr>
    </w:p>
    <w:p w14:paraId="51E4245F" w14:textId="77777777" w:rsidR="007B5D64" w:rsidRPr="00476F21" w:rsidRDefault="007B5D64" w:rsidP="007B5D64">
      <w:pPr>
        <w:pStyle w:val="Tekstpodstawowy"/>
        <w:spacing w:line="240" w:lineRule="auto"/>
        <w:rPr>
          <w:b/>
          <w:sz w:val="22"/>
          <w:szCs w:val="22"/>
        </w:rPr>
      </w:pPr>
      <w:r w:rsidRPr="00476F21">
        <w:rPr>
          <w:b/>
          <w:sz w:val="22"/>
          <w:szCs w:val="22"/>
        </w:rPr>
        <w:t>Powinno być:</w:t>
      </w:r>
    </w:p>
    <w:p w14:paraId="38542927" w14:textId="77777777" w:rsidR="007B5D64" w:rsidRPr="00476F21" w:rsidRDefault="007B5D64" w:rsidP="007B5D64">
      <w:pPr>
        <w:pStyle w:val="Tekstpodstawowy"/>
        <w:spacing w:line="240" w:lineRule="auto"/>
        <w:rPr>
          <w:bCs/>
          <w:sz w:val="22"/>
          <w:szCs w:val="22"/>
        </w:rPr>
      </w:pPr>
      <w:r w:rsidRPr="00476F21">
        <w:rPr>
          <w:bCs/>
          <w:sz w:val="22"/>
          <w:szCs w:val="22"/>
        </w:rPr>
        <w:t xml:space="preserve">"Za równoważny system operacyjny Zamawiający uzna: system operacyjny 64-bitowy, w polskiej wersji językowej, z bezterminową licencją, wyposażony w graficzny interfejs użytkownika, </w:t>
      </w:r>
      <w:r w:rsidRPr="00476F21">
        <w:rPr>
          <w:sz w:val="22"/>
          <w:szCs w:val="22"/>
        </w:rPr>
        <w:t>w pełni kompatybilny z oferowanym sprzętem i zainstalowany na nim, zawiera wbudowane mechanizmy ochrony antywirusowej i zaporę sieciową, z systemem dostarczona w pełni kompatybilna przeglądarka internetowa i klient poczty, umożliwia utworzenie wielu kont użytkowników o różnych poziomach uprawnień, umożliwia automatyczne aktualizacje pobierane on-line ze stron producenta (bez pośredników), możliwość skonfigurowania przez administratora regularnego automatycznego pobierania ze strony internetowej producenta systemu operacyjnego i instalowania aktualizacji i poprawek do systemu operacyjnego”</w:t>
      </w:r>
    </w:p>
    <w:p w14:paraId="0FBB9271" w14:textId="77777777" w:rsidR="007B5D64" w:rsidRPr="00476F21" w:rsidRDefault="007B5D64" w:rsidP="007B5D64">
      <w:pPr>
        <w:jc w:val="both"/>
        <w:rPr>
          <w:sz w:val="22"/>
          <w:szCs w:val="22"/>
        </w:rPr>
      </w:pPr>
    </w:p>
    <w:p w14:paraId="29EDA14A" w14:textId="77777777" w:rsidR="007B5D64" w:rsidRPr="00476F21" w:rsidRDefault="007B5D64" w:rsidP="007B5D64">
      <w:pPr>
        <w:jc w:val="both"/>
        <w:rPr>
          <w:sz w:val="22"/>
          <w:szCs w:val="22"/>
        </w:rPr>
      </w:pPr>
      <w:r w:rsidRPr="00476F21">
        <w:rPr>
          <w:sz w:val="22"/>
          <w:szCs w:val="22"/>
        </w:rPr>
        <w:t>3a)</w:t>
      </w:r>
    </w:p>
    <w:p w14:paraId="1C515C1E" w14:textId="77777777" w:rsidR="007B5D64" w:rsidRPr="00476F21" w:rsidRDefault="007B5D64" w:rsidP="007B5D64">
      <w:pPr>
        <w:jc w:val="both"/>
        <w:rPr>
          <w:b/>
          <w:sz w:val="22"/>
          <w:szCs w:val="22"/>
        </w:rPr>
      </w:pPr>
      <w:r w:rsidRPr="00476F21">
        <w:rPr>
          <w:b/>
          <w:sz w:val="22"/>
          <w:szCs w:val="22"/>
        </w:rPr>
        <w:t>w "Parametrach klawiatury"</w:t>
      </w:r>
    </w:p>
    <w:p w14:paraId="7847A244" w14:textId="77777777" w:rsidR="007B5D64" w:rsidRPr="00476F21" w:rsidRDefault="007B5D64" w:rsidP="007B5D64">
      <w:pPr>
        <w:jc w:val="both"/>
        <w:rPr>
          <w:b/>
          <w:bCs/>
          <w:sz w:val="22"/>
          <w:szCs w:val="22"/>
        </w:rPr>
      </w:pPr>
      <w:r w:rsidRPr="00476F21">
        <w:rPr>
          <w:b/>
          <w:bCs/>
          <w:sz w:val="22"/>
          <w:szCs w:val="22"/>
        </w:rPr>
        <w:t>Jest:</w:t>
      </w:r>
    </w:p>
    <w:p w14:paraId="6F2913D2" w14:textId="77777777" w:rsidR="007B5D64" w:rsidRPr="00476F21" w:rsidRDefault="007B5D64" w:rsidP="007B5D64">
      <w:pPr>
        <w:pStyle w:val="Akapitzlist"/>
        <w:suppressAutoHyphens w:val="0"/>
        <w:autoSpaceDN/>
        <w:spacing w:after="0" w:line="240" w:lineRule="auto"/>
        <w:ind w:left="0"/>
        <w:jc w:val="both"/>
        <w:textAlignment w:val="auto"/>
        <w:rPr>
          <w:rFonts w:ascii="Times New Roman" w:hAnsi="Times New Roman"/>
          <w:bCs/>
        </w:rPr>
      </w:pPr>
      <w:r w:rsidRPr="00476F21">
        <w:rPr>
          <w:rFonts w:ascii="Times New Roman" w:hAnsi="Times New Roman"/>
        </w:rPr>
        <w:t>"</w:t>
      </w:r>
    </w:p>
    <w:p w14:paraId="15EA48B7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łączność bezprzewodowa poprzez załączony adapter USB-A,</w:t>
      </w:r>
    </w:p>
    <w:p w14:paraId="57F45DD6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deklarowany zasięg odbiornika nie mniejszy niż 8 m,</w:t>
      </w:r>
    </w:p>
    <w:p w14:paraId="54C0ADE9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układ klawiatury angielski międzynarodowy (QWERTY),</w:t>
      </w:r>
    </w:p>
    <w:p w14:paraId="7EDCB54F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układ pełnowymiarowy z oddzielną wyspą numeryczną,</w:t>
      </w:r>
    </w:p>
    <w:p w14:paraId="74248697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 xml:space="preserve">wbudowany </w:t>
      </w:r>
      <w:proofErr w:type="spellStart"/>
      <w:r w:rsidRPr="00476F21">
        <w:rPr>
          <w:rFonts w:ascii="Times New Roman" w:hAnsi="Times New Roman"/>
        </w:rPr>
        <w:t>palmrest</w:t>
      </w:r>
      <w:proofErr w:type="spellEnd"/>
      <w:r w:rsidRPr="00476F21">
        <w:rPr>
          <w:rFonts w:ascii="Times New Roman" w:hAnsi="Times New Roman"/>
        </w:rPr>
        <w:t>,</w:t>
      </w:r>
    </w:p>
    <w:p w14:paraId="384C4877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preferowana odporność na zalania,</w:t>
      </w:r>
    </w:p>
    <w:p w14:paraId="6184CF93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wymiary:</w:t>
      </w:r>
    </w:p>
    <w:p w14:paraId="3F1C2C25" w14:textId="77777777" w:rsidR="007B5D64" w:rsidRPr="00476F21" w:rsidRDefault="007B5D64" w:rsidP="007B5D64">
      <w:pPr>
        <w:pStyle w:val="Akapitzlist"/>
        <w:numPr>
          <w:ilvl w:val="1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wysokość do 180 mm,</w:t>
      </w:r>
    </w:p>
    <w:p w14:paraId="36D656F1" w14:textId="77777777" w:rsidR="007B5D64" w:rsidRPr="00476F21" w:rsidRDefault="007B5D64" w:rsidP="007B5D64">
      <w:pPr>
        <w:pStyle w:val="Akapitzlist"/>
        <w:numPr>
          <w:ilvl w:val="1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szerokość do 440 mm,</w:t>
      </w:r>
    </w:p>
    <w:p w14:paraId="57D22AAD" w14:textId="77777777" w:rsidR="007B5D64" w:rsidRPr="00476F21" w:rsidRDefault="007B5D64" w:rsidP="007B5D64">
      <w:pPr>
        <w:pStyle w:val="Akapitzlist"/>
        <w:numPr>
          <w:ilvl w:val="1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głębokość do 20 mm,</w:t>
      </w:r>
    </w:p>
    <w:p w14:paraId="34BC017F" w14:textId="77777777" w:rsidR="007B5D64" w:rsidRPr="00476F21" w:rsidRDefault="007B5D64" w:rsidP="007B5D64">
      <w:pPr>
        <w:pStyle w:val="Akapitzlist"/>
        <w:numPr>
          <w:ilvl w:val="1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waga do 650 g,</w:t>
      </w:r>
    </w:p>
    <w:p w14:paraId="2B922607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regulowany kąt pisania,</w:t>
      </w:r>
    </w:p>
    <w:p w14:paraId="20C9998F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kolor: czarny, grafitowy, odcienie szarości lub odcienie srebra. "</w:t>
      </w:r>
    </w:p>
    <w:p w14:paraId="7114D392" w14:textId="77777777" w:rsidR="007B5D64" w:rsidRPr="00476F21" w:rsidRDefault="007B5D64" w:rsidP="007B5D64">
      <w:pPr>
        <w:pStyle w:val="Akapitzlist"/>
        <w:suppressAutoHyphens w:val="0"/>
        <w:autoSpaceDN/>
        <w:spacing w:after="0" w:line="240" w:lineRule="auto"/>
        <w:ind w:left="0"/>
        <w:jc w:val="both"/>
        <w:textAlignment w:val="auto"/>
        <w:rPr>
          <w:rFonts w:ascii="Times New Roman" w:hAnsi="Times New Roman"/>
          <w:b/>
          <w:bCs/>
        </w:rPr>
      </w:pPr>
    </w:p>
    <w:p w14:paraId="470572F6" w14:textId="77777777" w:rsidR="007B5D64" w:rsidRPr="00476F21" w:rsidRDefault="007B5D64" w:rsidP="007B5D64">
      <w:pPr>
        <w:pStyle w:val="Akapitzlist"/>
        <w:suppressAutoHyphens w:val="0"/>
        <w:autoSpaceDN/>
        <w:spacing w:after="0" w:line="240" w:lineRule="auto"/>
        <w:ind w:left="0"/>
        <w:jc w:val="both"/>
        <w:textAlignment w:val="auto"/>
        <w:rPr>
          <w:rFonts w:ascii="Times New Roman" w:hAnsi="Times New Roman"/>
          <w:b/>
          <w:bCs/>
        </w:rPr>
      </w:pPr>
      <w:r w:rsidRPr="00476F21">
        <w:rPr>
          <w:rFonts w:ascii="Times New Roman" w:hAnsi="Times New Roman"/>
          <w:b/>
          <w:bCs/>
        </w:rPr>
        <w:t>Powinno być:</w:t>
      </w:r>
    </w:p>
    <w:p w14:paraId="37182900" w14:textId="77777777" w:rsidR="007B5D64" w:rsidRPr="00476F21" w:rsidRDefault="007B5D64" w:rsidP="007B5D64">
      <w:pPr>
        <w:pStyle w:val="Akapitzlist"/>
        <w:suppressAutoHyphens w:val="0"/>
        <w:autoSpaceDN/>
        <w:spacing w:after="0" w:line="240" w:lineRule="auto"/>
        <w:ind w:left="0"/>
        <w:jc w:val="both"/>
        <w:textAlignment w:val="auto"/>
        <w:rPr>
          <w:rFonts w:ascii="Times New Roman" w:hAnsi="Times New Roman"/>
          <w:bCs/>
        </w:rPr>
      </w:pPr>
      <w:r w:rsidRPr="00476F21">
        <w:rPr>
          <w:rFonts w:ascii="Times New Roman" w:hAnsi="Times New Roman"/>
        </w:rPr>
        <w:t>"</w:t>
      </w:r>
    </w:p>
    <w:p w14:paraId="34E9B27A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łączność bezprzewodowa poprzez załącz</w:t>
      </w:r>
      <w:r>
        <w:rPr>
          <w:rFonts w:ascii="Times New Roman" w:hAnsi="Times New Roman"/>
        </w:rPr>
        <w:t>ony adapter USB</w:t>
      </w:r>
      <w:r w:rsidRPr="00476F21">
        <w:rPr>
          <w:rFonts w:ascii="Times New Roman" w:hAnsi="Times New Roman"/>
        </w:rPr>
        <w:t>,</w:t>
      </w:r>
    </w:p>
    <w:p w14:paraId="0470C51F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deklarowany zasięg odbiornika nie mniejszy niż 8 m,</w:t>
      </w:r>
    </w:p>
    <w:p w14:paraId="7546DEB8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układ klawiatury angielski międzynarodowy (QWERTY),</w:t>
      </w:r>
    </w:p>
    <w:p w14:paraId="3ADB3C58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układ pełnowymiarowy z oddzielną wyspą numeryczną,</w:t>
      </w:r>
    </w:p>
    <w:p w14:paraId="07A6CD6B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 xml:space="preserve">wbudowany </w:t>
      </w:r>
      <w:proofErr w:type="spellStart"/>
      <w:r w:rsidRPr="00476F21">
        <w:rPr>
          <w:rFonts w:ascii="Times New Roman" w:hAnsi="Times New Roman"/>
        </w:rPr>
        <w:t>palmrest</w:t>
      </w:r>
      <w:proofErr w:type="spellEnd"/>
      <w:r w:rsidRPr="00476F21">
        <w:rPr>
          <w:rFonts w:ascii="Times New Roman" w:hAnsi="Times New Roman"/>
        </w:rPr>
        <w:t>,</w:t>
      </w:r>
    </w:p>
    <w:p w14:paraId="2523465C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preferowana odporność na zalania,</w:t>
      </w:r>
    </w:p>
    <w:p w14:paraId="554EEBA5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wymiary:</w:t>
      </w:r>
    </w:p>
    <w:p w14:paraId="4FB309EF" w14:textId="77777777" w:rsidR="007B5D64" w:rsidRPr="00476F21" w:rsidRDefault="007B5D64" w:rsidP="007B5D64">
      <w:pPr>
        <w:pStyle w:val="Akapitzlist"/>
        <w:numPr>
          <w:ilvl w:val="1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wysokość od 175 do 195 mm,</w:t>
      </w:r>
    </w:p>
    <w:p w14:paraId="2290EC5E" w14:textId="77777777" w:rsidR="007B5D64" w:rsidRPr="00476F21" w:rsidRDefault="007B5D64" w:rsidP="007B5D64">
      <w:pPr>
        <w:pStyle w:val="Akapitzlist"/>
        <w:numPr>
          <w:ilvl w:val="1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szerokość od 435 do 455 mm,</w:t>
      </w:r>
    </w:p>
    <w:p w14:paraId="2CC8A41F" w14:textId="77777777" w:rsidR="007B5D64" w:rsidRPr="00476F21" w:rsidRDefault="007B5D64" w:rsidP="007B5D64">
      <w:pPr>
        <w:pStyle w:val="Akapitzlist"/>
        <w:numPr>
          <w:ilvl w:val="1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głębokość od 15 do 25 mm,</w:t>
      </w:r>
    </w:p>
    <w:p w14:paraId="284D082A" w14:textId="77777777" w:rsidR="007B5D64" w:rsidRPr="00476F21" w:rsidRDefault="007B5D64" w:rsidP="007B5D64">
      <w:pPr>
        <w:pStyle w:val="Akapitzlist"/>
        <w:numPr>
          <w:ilvl w:val="1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waga do 650 g,</w:t>
      </w:r>
    </w:p>
    <w:p w14:paraId="2E3EF100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lastRenderedPageBreak/>
        <w:t>regulowany kąt pisania,</w:t>
      </w:r>
    </w:p>
    <w:p w14:paraId="3FB05A40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kolor: czarny, grafitowy, odcienie szarości lub odcienie srebra. "</w:t>
      </w:r>
    </w:p>
    <w:p w14:paraId="6B832D80" w14:textId="77777777" w:rsidR="007B5D64" w:rsidRPr="00476F21" w:rsidRDefault="007B5D64" w:rsidP="007B5D64">
      <w:pPr>
        <w:pStyle w:val="Tekstpodstawowy"/>
        <w:spacing w:line="240" w:lineRule="auto"/>
        <w:jc w:val="left"/>
        <w:rPr>
          <w:sz w:val="22"/>
          <w:szCs w:val="22"/>
        </w:rPr>
      </w:pPr>
    </w:p>
    <w:p w14:paraId="2275890E" w14:textId="77777777" w:rsidR="007B5D64" w:rsidRPr="00476F21" w:rsidRDefault="007B5D64" w:rsidP="007B5D64">
      <w:pPr>
        <w:pStyle w:val="Tekstpodstawowy"/>
        <w:spacing w:line="240" w:lineRule="auto"/>
        <w:jc w:val="left"/>
        <w:rPr>
          <w:sz w:val="22"/>
          <w:szCs w:val="22"/>
        </w:rPr>
      </w:pPr>
      <w:r w:rsidRPr="00476F21">
        <w:rPr>
          <w:sz w:val="22"/>
          <w:szCs w:val="22"/>
        </w:rPr>
        <w:t>3b)</w:t>
      </w:r>
    </w:p>
    <w:p w14:paraId="121793D0" w14:textId="77777777" w:rsidR="007B5D64" w:rsidRPr="00476F21" w:rsidRDefault="007B5D64" w:rsidP="007B5D64">
      <w:pPr>
        <w:pStyle w:val="Tekstpodstawowy"/>
        <w:spacing w:line="240" w:lineRule="auto"/>
        <w:jc w:val="left"/>
        <w:rPr>
          <w:b/>
          <w:bCs/>
          <w:sz w:val="22"/>
          <w:szCs w:val="22"/>
        </w:rPr>
      </w:pPr>
      <w:r w:rsidRPr="00476F21">
        <w:rPr>
          <w:b/>
          <w:bCs/>
          <w:sz w:val="22"/>
          <w:szCs w:val="22"/>
        </w:rPr>
        <w:t>w "Parametrach myszy"</w:t>
      </w:r>
    </w:p>
    <w:p w14:paraId="2D8E4F1B" w14:textId="77777777" w:rsidR="007B5D64" w:rsidRPr="00476F21" w:rsidRDefault="007B5D64" w:rsidP="007B5D64">
      <w:pPr>
        <w:pStyle w:val="Tekstpodstawowy"/>
        <w:spacing w:line="240" w:lineRule="auto"/>
        <w:jc w:val="left"/>
        <w:rPr>
          <w:b/>
          <w:sz w:val="22"/>
          <w:szCs w:val="22"/>
        </w:rPr>
      </w:pPr>
      <w:r w:rsidRPr="00476F21">
        <w:rPr>
          <w:b/>
          <w:sz w:val="22"/>
          <w:szCs w:val="22"/>
        </w:rPr>
        <w:t>Jest:</w:t>
      </w:r>
    </w:p>
    <w:p w14:paraId="477D8FA8" w14:textId="77777777" w:rsidR="007B5D64" w:rsidRPr="00476F21" w:rsidRDefault="007B5D64" w:rsidP="007B5D64">
      <w:pPr>
        <w:pStyle w:val="Tekstpodstawowy"/>
        <w:spacing w:line="240" w:lineRule="auto"/>
        <w:jc w:val="left"/>
        <w:rPr>
          <w:sz w:val="22"/>
          <w:szCs w:val="22"/>
        </w:rPr>
      </w:pPr>
      <w:r w:rsidRPr="00476F21">
        <w:rPr>
          <w:sz w:val="22"/>
          <w:szCs w:val="22"/>
        </w:rPr>
        <w:t>"</w:t>
      </w:r>
    </w:p>
    <w:p w14:paraId="36FCF97F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łączność przewodowa poprzez USB-A (dopuszczalny adapter),</w:t>
      </w:r>
    </w:p>
    <w:p w14:paraId="21FC5255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regulowana rozdzielczość,</w:t>
      </w:r>
    </w:p>
    <w:p w14:paraId="67EF4E82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 xml:space="preserve">zakres rozdzielczości od 900 </w:t>
      </w:r>
      <w:proofErr w:type="spellStart"/>
      <w:r w:rsidRPr="00476F21">
        <w:rPr>
          <w:rFonts w:ascii="Times New Roman" w:hAnsi="Times New Roman"/>
        </w:rPr>
        <w:t>dpi</w:t>
      </w:r>
      <w:proofErr w:type="spellEnd"/>
      <w:r w:rsidRPr="00476F21">
        <w:rPr>
          <w:rFonts w:ascii="Times New Roman" w:hAnsi="Times New Roman"/>
        </w:rPr>
        <w:t>,</w:t>
      </w:r>
    </w:p>
    <w:p w14:paraId="62A3C3F1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3 przyciski i rolka (nazywane również środkowym kółkiem przewijania),</w:t>
      </w:r>
    </w:p>
    <w:p w14:paraId="3FA0D1E9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4 przyciski: lewy, prawy, środkowe kółko przewijania, przycisk DPI,</w:t>
      </w:r>
    </w:p>
    <w:p w14:paraId="17A1BDED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wymiary:</w:t>
      </w:r>
    </w:p>
    <w:p w14:paraId="32FFDE40" w14:textId="77777777" w:rsidR="007B5D64" w:rsidRPr="00476F21" w:rsidRDefault="007B5D64" w:rsidP="007B5D64">
      <w:pPr>
        <w:pStyle w:val="Akapitzlist"/>
        <w:numPr>
          <w:ilvl w:val="1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wysokość od 90 do 115 mm,</w:t>
      </w:r>
    </w:p>
    <w:p w14:paraId="1CFE1D16" w14:textId="77777777" w:rsidR="007B5D64" w:rsidRPr="00476F21" w:rsidRDefault="007B5D64" w:rsidP="007B5D64">
      <w:pPr>
        <w:pStyle w:val="Akapitzlist"/>
        <w:numPr>
          <w:ilvl w:val="1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szerokość od 60 do 75 mm,</w:t>
      </w:r>
    </w:p>
    <w:p w14:paraId="5BAE94AE" w14:textId="77777777" w:rsidR="007B5D64" w:rsidRPr="00476F21" w:rsidRDefault="007B5D64" w:rsidP="007B5D64">
      <w:pPr>
        <w:pStyle w:val="Akapitzlist"/>
        <w:numPr>
          <w:ilvl w:val="1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głębokość od 35 do 45 mm,</w:t>
      </w:r>
    </w:p>
    <w:p w14:paraId="538AC02F" w14:textId="77777777" w:rsidR="007B5D64" w:rsidRPr="00476F21" w:rsidRDefault="007B5D64" w:rsidP="007B5D64">
      <w:pPr>
        <w:pStyle w:val="Akapitzlist"/>
        <w:numPr>
          <w:ilvl w:val="1"/>
          <w:numId w:val="1"/>
        </w:numPr>
        <w:suppressAutoHyphens w:val="0"/>
        <w:autoSpaceDN/>
        <w:spacing w:after="0" w:line="240" w:lineRule="auto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waga do 90 g,</w:t>
      </w:r>
    </w:p>
    <w:p w14:paraId="0CFBB746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kolor: czarny, grafitowy, odcienie szarości lub odcienie srebra."</w:t>
      </w:r>
      <w:r w:rsidRPr="00476F21">
        <w:rPr>
          <w:rFonts w:ascii="Times New Roman" w:hAnsi="Times New Roman"/>
        </w:rPr>
        <w:br/>
      </w:r>
    </w:p>
    <w:p w14:paraId="2FB2B6FF" w14:textId="77777777" w:rsidR="007B5D64" w:rsidRPr="00476F21" w:rsidRDefault="007B5D64" w:rsidP="007B5D64">
      <w:pPr>
        <w:pStyle w:val="Tekstpodstawowy"/>
        <w:spacing w:line="240" w:lineRule="auto"/>
        <w:jc w:val="left"/>
        <w:rPr>
          <w:b/>
          <w:bCs/>
          <w:sz w:val="22"/>
          <w:szCs w:val="22"/>
        </w:rPr>
      </w:pPr>
      <w:r w:rsidRPr="00476F21">
        <w:rPr>
          <w:b/>
          <w:bCs/>
          <w:sz w:val="22"/>
          <w:szCs w:val="22"/>
        </w:rPr>
        <w:t>Powinno być:</w:t>
      </w:r>
    </w:p>
    <w:p w14:paraId="762321CF" w14:textId="77777777" w:rsidR="007B5D64" w:rsidRPr="00476F21" w:rsidRDefault="007B5D64" w:rsidP="007B5D64">
      <w:pPr>
        <w:pStyle w:val="Tekstpodstawowy"/>
        <w:spacing w:line="240" w:lineRule="auto"/>
        <w:jc w:val="left"/>
        <w:rPr>
          <w:sz w:val="22"/>
          <w:szCs w:val="22"/>
        </w:rPr>
      </w:pPr>
      <w:r w:rsidRPr="00476F21">
        <w:rPr>
          <w:sz w:val="22"/>
          <w:szCs w:val="22"/>
        </w:rPr>
        <w:t>"</w:t>
      </w:r>
    </w:p>
    <w:p w14:paraId="3CD505D9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 xml:space="preserve">łączność bezprzewodowa poprzez załączony </w:t>
      </w:r>
      <w:r>
        <w:rPr>
          <w:rFonts w:ascii="Times New Roman" w:hAnsi="Times New Roman"/>
        </w:rPr>
        <w:t>adapter USB</w:t>
      </w:r>
      <w:r w:rsidRPr="00476F21">
        <w:rPr>
          <w:rFonts w:ascii="Times New Roman" w:hAnsi="Times New Roman"/>
        </w:rPr>
        <w:t>,</w:t>
      </w:r>
    </w:p>
    <w:p w14:paraId="534E3537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deklarowany zasięg odbiornika nie mniejszy niż 8 m,</w:t>
      </w:r>
    </w:p>
    <w:p w14:paraId="7A5C6195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3 przyciski i rolka (nazywane również środkowym kółkiem przewijania),</w:t>
      </w:r>
    </w:p>
    <w:p w14:paraId="451892D4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wymiary:</w:t>
      </w:r>
    </w:p>
    <w:p w14:paraId="5AC5B90A" w14:textId="77777777" w:rsidR="007B5D64" w:rsidRPr="00476F21" w:rsidRDefault="007B5D64" w:rsidP="007B5D64">
      <w:pPr>
        <w:pStyle w:val="Akapitzlist"/>
        <w:numPr>
          <w:ilvl w:val="1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wysokość od 90 do 115 mm,</w:t>
      </w:r>
    </w:p>
    <w:p w14:paraId="6E588F4B" w14:textId="77777777" w:rsidR="007B5D64" w:rsidRPr="00476F21" w:rsidRDefault="007B5D64" w:rsidP="007B5D64">
      <w:pPr>
        <w:pStyle w:val="Akapitzlist"/>
        <w:numPr>
          <w:ilvl w:val="1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szerokość od 60 do 75 mm,</w:t>
      </w:r>
    </w:p>
    <w:p w14:paraId="567E2835" w14:textId="77777777" w:rsidR="007B5D64" w:rsidRPr="00476F21" w:rsidRDefault="007B5D64" w:rsidP="007B5D64">
      <w:pPr>
        <w:pStyle w:val="Akapitzlist"/>
        <w:numPr>
          <w:ilvl w:val="1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głębokość od 35 do 45 mm,</w:t>
      </w:r>
    </w:p>
    <w:p w14:paraId="40D94BC0" w14:textId="77777777" w:rsidR="007B5D64" w:rsidRPr="00476F21" w:rsidRDefault="007B5D64" w:rsidP="007B5D64">
      <w:pPr>
        <w:pStyle w:val="Akapitzlist"/>
        <w:numPr>
          <w:ilvl w:val="1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waga do 90 g,</w:t>
      </w:r>
    </w:p>
    <w:p w14:paraId="6B3BDE10" w14:textId="77777777" w:rsidR="007B5D64" w:rsidRPr="00476F21" w:rsidRDefault="007B5D64" w:rsidP="007B5D64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476F21">
        <w:rPr>
          <w:rFonts w:ascii="Times New Roman" w:hAnsi="Times New Roman"/>
        </w:rPr>
        <w:t>kolor: czarny, grafitowy, odcienie szarości lub odcienie srebra. "</w:t>
      </w:r>
    </w:p>
    <w:p w14:paraId="72C2F96E" w14:textId="77777777" w:rsidR="007B5D64" w:rsidRPr="00E02559" w:rsidRDefault="007B5D64" w:rsidP="007B5D64">
      <w:pPr>
        <w:pStyle w:val="Tekstpodstawowy"/>
        <w:jc w:val="right"/>
        <w:rPr>
          <w:szCs w:val="24"/>
        </w:rPr>
      </w:pPr>
    </w:p>
    <w:p w14:paraId="522E877D" w14:textId="77777777" w:rsidR="005C0930" w:rsidRDefault="005C0930" w:rsidP="007B5D64"/>
    <w:p w14:paraId="69458BDE" w14:textId="77777777" w:rsidR="007B5D64" w:rsidRDefault="007B5D64" w:rsidP="007B5D64"/>
    <w:p w14:paraId="5EEFB270" w14:textId="77777777" w:rsidR="007B5D64" w:rsidRPr="00E81772" w:rsidRDefault="007B5D64" w:rsidP="007B5D64">
      <w:pPr>
        <w:rPr>
          <w:b/>
          <w:bCs/>
          <w:i/>
          <w:iCs/>
          <w:sz w:val="22"/>
          <w:szCs w:val="22"/>
        </w:rPr>
      </w:pPr>
      <w:r w:rsidRPr="00E81772">
        <w:rPr>
          <w:b/>
          <w:bCs/>
          <w:i/>
          <w:iCs/>
          <w:sz w:val="22"/>
          <w:szCs w:val="22"/>
        </w:rPr>
        <w:t xml:space="preserve">Treść niniejszego pisma staje się integralną częścią SWZ. Terminy składania i otwarcia ofert  </w:t>
      </w:r>
      <w:r>
        <w:rPr>
          <w:b/>
          <w:bCs/>
          <w:i/>
          <w:iCs/>
          <w:sz w:val="22"/>
          <w:szCs w:val="22"/>
        </w:rPr>
        <w:t>nie u</w:t>
      </w:r>
      <w:r w:rsidRPr="00E81772">
        <w:rPr>
          <w:b/>
          <w:bCs/>
          <w:i/>
          <w:iCs/>
          <w:sz w:val="22"/>
          <w:szCs w:val="22"/>
        </w:rPr>
        <w:t>legają zmiani</w:t>
      </w:r>
      <w:r>
        <w:rPr>
          <w:b/>
          <w:bCs/>
          <w:i/>
          <w:iCs/>
          <w:sz w:val="22"/>
          <w:szCs w:val="22"/>
        </w:rPr>
        <w:t>e.</w:t>
      </w:r>
    </w:p>
    <w:p w14:paraId="0C561EFE" w14:textId="77777777" w:rsidR="007B5D64" w:rsidRPr="007B5D64" w:rsidRDefault="007B5D64" w:rsidP="007B5D64"/>
    <w:sectPr w:rsidR="007B5D64" w:rsidRPr="007B5D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113FC" w14:textId="77777777" w:rsidR="002120CC" w:rsidRDefault="002120CC">
      <w:r>
        <w:separator/>
      </w:r>
    </w:p>
  </w:endnote>
  <w:endnote w:type="continuationSeparator" w:id="0">
    <w:p w14:paraId="0B1CD4B7" w14:textId="77777777" w:rsidR="002120CC" w:rsidRDefault="00212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B9A9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3551C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5E3C9" w14:textId="77777777" w:rsidR="00EF1037" w:rsidRDefault="002120CC">
    <w:pPr>
      <w:pStyle w:val="Stopka"/>
      <w:tabs>
        <w:tab w:val="clear" w:pos="4536"/>
      </w:tabs>
      <w:jc w:val="center"/>
    </w:pPr>
    <w:r>
      <w:rPr>
        <w:noProof/>
      </w:rPr>
      <w:pict w14:anchorId="2873AD11">
        <v:line id="_x0000_s1025" style="position:absolute;left:0;text-align:left;z-index:251657728" from="-3.85pt,7.55pt" to="455.15pt,7.55pt"/>
      </w:pict>
    </w:r>
  </w:p>
  <w:p w14:paraId="33B069DE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1DA26F1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E3AA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9DD7C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6C2B2A" w14:textId="77777777" w:rsidR="00EF1037" w:rsidRDefault="00EF1037">
    <w:pPr>
      <w:pStyle w:val="Stopka"/>
      <w:tabs>
        <w:tab w:val="clear" w:pos="4536"/>
        <w:tab w:val="left" w:pos="6237"/>
      </w:tabs>
    </w:pPr>
  </w:p>
  <w:p w14:paraId="09C0A86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B202C" w14:textId="77777777" w:rsidR="002120CC" w:rsidRDefault="002120CC">
      <w:r>
        <w:separator/>
      </w:r>
    </w:p>
  </w:footnote>
  <w:footnote w:type="continuationSeparator" w:id="0">
    <w:p w14:paraId="5BD5A6D7" w14:textId="77777777" w:rsidR="002120CC" w:rsidRDefault="002120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6A401" w14:textId="77777777" w:rsidR="00D167DC" w:rsidRDefault="00D167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97EAE" w14:textId="77777777" w:rsidR="00D167DC" w:rsidRDefault="00D167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4D5BD" w14:textId="77777777" w:rsidR="00D167DC" w:rsidRDefault="00D167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1F2FB3"/>
    <w:multiLevelType w:val="hybridMultilevel"/>
    <w:tmpl w:val="B2FE3E2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30337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2ED4"/>
    <w:rsid w:val="000255BD"/>
    <w:rsid w:val="00057D02"/>
    <w:rsid w:val="000613E0"/>
    <w:rsid w:val="000B6563"/>
    <w:rsid w:val="001A571A"/>
    <w:rsid w:val="002120CC"/>
    <w:rsid w:val="002B1C74"/>
    <w:rsid w:val="00384EFD"/>
    <w:rsid w:val="004222DA"/>
    <w:rsid w:val="00453E59"/>
    <w:rsid w:val="00460DC4"/>
    <w:rsid w:val="00480C83"/>
    <w:rsid w:val="004F55D3"/>
    <w:rsid w:val="005079A4"/>
    <w:rsid w:val="0055546F"/>
    <w:rsid w:val="005A502C"/>
    <w:rsid w:val="005C0930"/>
    <w:rsid w:val="005C2ED4"/>
    <w:rsid w:val="006D4AE5"/>
    <w:rsid w:val="007B5D64"/>
    <w:rsid w:val="007F5283"/>
    <w:rsid w:val="00842395"/>
    <w:rsid w:val="00854803"/>
    <w:rsid w:val="0087224A"/>
    <w:rsid w:val="009149C3"/>
    <w:rsid w:val="00953AA1"/>
    <w:rsid w:val="0095641D"/>
    <w:rsid w:val="00960AC3"/>
    <w:rsid w:val="009D169F"/>
    <w:rsid w:val="00A73CA7"/>
    <w:rsid w:val="00B26D41"/>
    <w:rsid w:val="00B361A9"/>
    <w:rsid w:val="00C152AE"/>
    <w:rsid w:val="00D1574A"/>
    <w:rsid w:val="00D167DC"/>
    <w:rsid w:val="00D248D2"/>
    <w:rsid w:val="00E02559"/>
    <w:rsid w:val="00E13898"/>
    <w:rsid w:val="00E74582"/>
    <w:rsid w:val="00EB3650"/>
    <w:rsid w:val="00EF1037"/>
    <w:rsid w:val="00F16162"/>
    <w:rsid w:val="00F5432B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1C0CFC"/>
  <w15:chartTrackingRefBased/>
  <w15:docId w15:val="{99AAE5A4-B30B-43B2-8ACF-CE93B4DA9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aliases w:val="lp1,Preambuła,Numerowanie"/>
    <w:basedOn w:val="Normalny"/>
    <w:link w:val="AkapitzlistZnak"/>
    <w:qFormat/>
    <w:rsid w:val="007B5D64"/>
    <w:pPr>
      <w:suppressAutoHyphens/>
      <w:autoSpaceDN w:val="0"/>
      <w:spacing w:after="160" w:line="259" w:lineRule="auto"/>
      <w:ind w:left="720"/>
      <w:contextualSpacing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p1 Znak,Preambuła Znak,Numerowanie Znak"/>
    <w:link w:val="Akapitzlist"/>
    <w:locked/>
    <w:rsid w:val="007B5D6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3</Pages>
  <Words>706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cp:lastModifiedBy>Jarosław Grzech</cp:lastModifiedBy>
  <cp:revision>4</cp:revision>
  <cp:lastPrinted>2026-10-07T12:10:00Z</cp:lastPrinted>
  <dcterms:created xsi:type="dcterms:W3CDTF">2026-10-07T10:02:00Z</dcterms:created>
  <dcterms:modified xsi:type="dcterms:W3CDTF">2026-10-07T12:10:00Z</dcterms:modified>
</cp:coreProperties>
</file>