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855CC" w14:textId="60F094E5" w:rsidR="00890B92" w:rsidRDefault="001A67FD" w:rsidP="00890B92">
      <w:pPr>
        <w:spacing w:after="240"/>
        <w:jc w:val="right"/>
        <w:rPr>
          <w:sz w:val="22"/>
          <w:szCs w:val="22"/>
        </w:rPr>
      </w:pPr>
      <w:r w:rsidRPr="001A67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67FD">
        <w:rPr>
          <w:sz w:val="22"/>
          <w:szCs w:val="22"/>
        </w:rPr>
        <w:t>2026-09-28</w:t>
      </w:r>
    </w:p>
    <w:p w14:paraId="4E653703" w14:textId="77777777" w:rsidR="001A67FD" w:rsidRPr="001A67FD" w:rsidRDefault="001A67FD" w:rsidP="00890B92">
      <w:pPr>
        <w:rPr>
          <w:b/>
          <w:bCs/>
          <w:sz w:val="22"/>
          <w:szCs w:val="22"/>
        </w:rPr>
      </w:pPr>
      <w:r w:rsidRPr="001A67FD">
        <w:rPr>
          <w:b/>
          <w:bCs/>
          <w:sz w:val="22"/>
          <w:szCs w:val="22"/>
        </w:rPr>
        <w:t>Akademia Górniczo - Hutnicza</w:t>
      </w:r>
    </w:p>
    <w:p w14:paraId="397CDA55" w14:textId="77777777" w:rsidR="001A67FD" w:rsidRPr="001A67FD" w:rsidRDefault="001A67FD" w:rsidP="00890B92">
      <w:pPr>
        <w:rPr>
          <w:b/>
          <w:bCs/>
          <w:sz w:val="22"/>
          <w:szCs w:val="22"/>
        </w:rPr>
      </w:pPr>
      <w:r w:rsidRPr="001A67FD">
        <w:rPr>
          <w:b/>
          <w:bCs/>
          <w:sz w:val="22"/>
          <w:szCs w:val="22"/>
        </w:rPr>
        <w:t>im. Stanisława Staszica w Krakowie</w:t>
      </w:r>
    </w:p>
    <w:p w14:paraId="4F304335" w14:textId="05D0AFEC" w:rsidR="00890B92" w:rsidRPr="00D91931" w:rsidRDefault="001A67FD" w:rsidP="00890B92">
      <w:pPr>
        <w:rPr>
          <w:b/>
          <w:bCs/>
          <w:sz w:val="22"/>
          <w:szCs w:val="22"/>
        </w:rPr>
      </w:pPr>
      <w:r w:rsidRPr="001A67FD">
        <w:rPr>
          <w:b/>
          <w:bCs/>
          <w:sz w:val="22"/>
          <w:szCs w:val="22"/>
        </w:rPr>
        <w:t>Dział Zamówień Publicznych</w:t>
      </w:r>
    </w:p>
    <w:p w14:paraId="098F28C4" w14:textId="1BE46552" w:rsidR="00890B92" w:rsidRPr="00BD5546" w:rsidRDefault="001A67FD" w:rsidP="00890B92">
      <w:pPr>
        <w:rPr>
          <w:sz w:val="22"/>
          <w:szCs w:val="22"/>
        </w:rPr>
      </w:pPr>
      <w:r w:rsidRPr="001A67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67FD">
        <w:rPr>
          <w:sz w:val="22"/>
          <w:szCs w:val="22"/>
        </w:rPr>
        <w:t>30</w:t>
      </w:r>
    </w:p>
    <w:p w14:paraId="541B98E1" w14:textId="602CB360" w:rsidR="00890B92" w:rsidRPr="00BD5546" w:rsidRDefault="001A67FD" w:rsidP="00890B92">
      <w:pPr>
        <w:rPr>
          <w:sz w:val="22"/>
          <w:szCs w:val="22"/>
        </w:rPr>
      </w:pPr>
      <w:r w:rsidRPr="001A67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67FD">
        <w:rPr>
          <w:sz w:val="22"/>
          <w:szCs w:val="22"/>
        </w:rPr>
        <w:t>Kraków</w:t>
      </w:r>
    </w:p>
    <w:p w14:paraId="41C4D9FD" w14:textId="0FE9AD0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67FD" w:rsidRPr="001A67FD">
        <w:rPr>
          <w:b/>
          <w:sz w:val="22"/>
          <w:szCs w:val="22"/>
        </w:rPr>
        <w:t>KC-DE-zp.25.398.2026</w:t>
      </w:r>
      <w:r w:rsidR="00A80738" w:rsidRPr="00890B92">
        <w:rPr>
          <w:sz w:val="22"/>
          <w:szCs w:val="22"/>
        </w:rPr>
        <w:tab/>
        <w:t xml:space="preserve"> </w:t>
      </w:r>
    </w:p>
    <w:p w14:paraId="37EB88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D1AC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C567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2FAA5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A67F8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0775986" w14:textId="68F8763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67FD" w:rsidRPr="001A67F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DB250B5" w14:textId="744442F2" w:rsidR="00A80738" w:rsidRPr="00890B92" w:rsidRDefault="001A67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67FD">
        <w:rPr>
          <w:b/>
          <w:sz w:val="22"/>
          <w:szCs w:val="22"/>
        </w:rPr>
        <w:t>Dostawa maszyny wytrzymałościowej o napędzie elektrycznym, dwukierunkowej o maksymalnej sile nie mniejszej niż 300 kN - KC-DE-zp.25.398.2026</w:t>
      </w:r>
    </w:p>
    <w:p w14:paraId="2CCF004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C4B6DEE" w14:textId="378380AE" w:rsidR="0069085C" w:rsidRPr="00890B92" w:rsidRDefault="001A67FD" w:rsidP="00A80738">
      <w:pPr>
        <w:spacing w:before="120" w:after="120"/>
        <w:jc w:val="both"/>
        <w:rPr>
          <w:sz w:val="22"/>
          <w:szCs w:val="22"/>
        </w:rPr>
      </w:pPr>
      <w:r w:rsidRPr="001A67FD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14:paraId="14C502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08526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4EFA0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B5CBA" w14:textId="77777777" w:rsidR="00336937" w:rsidRDefault="00336937">
      <w:r>
        <w:separator/>
      </w:r>
    </w:p>
  </w:endnote>
  <w:endnote w:type="continuationSeparator" w:id="0">
    <w:p w14:paraId="59FFB734" w14:textId="77777777" w:rsidR="00336937" w:rsidRDefault="00336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6C9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36D6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E16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451F9E">
        <v:line id="_x0000_s1025" style="position:absolute;left:0;text-align:left;z-index:251657728" from="-3.85pt,8.7pt" to="455.15pt,8.7pt"/>
      </w:pict>
    </w:r>
  </w:p>
  <w:p w14:paraId="3EA0D0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43C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FB13D" w14:textId="77777777" w:rsidR="009F189D" w:rsidRDefault="009F189D">
    <w:pPr>
      <w:pStyle w:val="Stopka"/>
      <w:tabs>
        <w:tab w:val="clear" w:pos="4536"/>
      </w:tabs>
      <w:jc w:val="center"/>
    </w:pPr>
  </w:p>
  <w:p w14:paraId="333F71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FC609" w14:textId="77777777" w:rsidR="00336937" w:rsidRDefault="00336937">
      <w:r>
        <w:separator/>
      </w:r>
    </w:p>
  </w:footnote>
  <w:footnote w:type="continuationSeparator" w:id="0">
    <w:p w14:paraId="4412EF41" w14:textId="77777777" w:rsidR="00336937" w:rsidRDefault="00336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85DED" w14:textId="77777777" w:rsidR="001A67FD" w:rsidRDefault="001A6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64800" w14:textId="77777777" w:rsidR="001A67FD" w:rsidRDefault="001A6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7150" w14:textId="77777777" w:rsidR="001A67FD" w:rsidRDefault="001A67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EF3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A67FD"/>
    <w:rsid w:val="001C69FF"/>
    <w:rsid w:val="0023318D"/>
    <w:rsid w:val="00240DDE"/>
    <w:rsid w:val="00282ACD"/>
    <w:rsid w:val="00336937"/>
    <w:rsid w:val="0038146E"/>
    <w:rsid w:val="003A3D76"/>
    <w:rsid w:val="003D72FD"/>
    <w:rsid w:val="00423179"/>
    <w:rsid w:val="0043158A"/>
    <w:rsid w:val="00443EF3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767CE"/>
  <w15:chartTrackingRefBased/>
  <w15:docId w15:val="{C65D0F15-0064-47EA-95BB-8F451746A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2026-09-28T07:01:00Z</dcterms:created>
  <dcterms:modified xsi:type="dcterms:W3CDTF">2026-09-28T07:01:00Z</dcterms:modified>
</cp:coreProperties>
</file>