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B1056F" w:rsidRDefault="00CD5ABE" w:rsidP="006A5DF1">
      <w:pPr>
        <w:spacing w:after="240"/>
        <w:jc w:val="right"/>
        <w:rPr>
          <w:rFonts w:ascii="Verdana" w:hAnsi="Verdana"/>
        </w:rPr>
      </w:pPr>
      <w:r w:rsidRPr="00B1056F">
        <w:rPr>
          <w:rFonts w:ascii="Verdana" w:hAnsi="Verdana"/>
        </w:rPr>
        <w:t>Kraków</w:t>
      </w:r>
      <w:r w:rsidR="006A5DF1" w:rsidRPr="00B1056F">
        <w:rPr>
          <w:rFonts w:ascii="Verdana" w:hAnsi="Verdana"/>
        </w:rPr>
        <w:t xml:space="preserve"> dnia: </w:t>
      </w:r>
      <w:r w:rsidRPr="00B1056F">
        <w:rPr>
          <w:rFonts w:ascii="Verdana" w:hAnsi="Verdana"/>
        </w:rPr>
        <w:t>2026-09-25</w:t>
      </w:r>
    </w:p>
    <w:p w:rsidR="00CD5ABE" w:rsidRPr="00B1056F" w:rsidRDefault="00CD5ABE" w:rsidP="006A5DF1">
      <w:pPr>
        <w:rPr>
          <w:rFonts w:ascii="Verdana" w:hAnsi="Verdana"/>
          <w:b/>
          <w:bCs/>
        </w:rPr>
      </w:pPr>
      <w:r w:rsidRPr="00B1056F">
        <w:rPr>
          <w:rFonts w:ascii="Verdana" w:hAnsi="Verdana"/>
          <w:b/>
          <w:bCs/>
        </w:rPr>
        <w:t>Akademia Górniczo - Hutnicza</w:t>
      </w:r>
    </w:p>
    <w:p w:rsidR="00CD5ABE" w:rsidRPr="00B1056F" w:rsidRDefault="00CD5ABE" w:rsidP="006A5DF1">
      <w:pPr>
        <w:rPr>
          <w:rFonts w:ascii="Verdana" w:hAnsi="Verdana"/>
          <w:b/>
          <w:bCs/>
        </w:rPr>
      </w:pPr>
      <w:r w:rsidRPr="00B1056F">
        <w:rPr>
          <w:rFonts w:ascii="Verdana" w:hAnsi="Verdana"/>
          <w:b/>
          <w:bCs/>
        </w:rPr>
        <w:t>im. Stanisława Staszica w Krakowie</w:t>
      </w:r>
    </w:p>
    <w:p w:rsidR="006A5DF1" w:rsidRPr="00B1056F" w:rsidRDefault="00CD5ABE" w:rsidP="006A5DF1">
      <w:pPr>
        <w:rPr>
          <w:rFonts w:ascii="Verdana" w:hAnsi="Verdana"/>
          <w:b/>
          <w:bCs/>
        </w:rPr>
      </w:pPr>
      <w:r w:rsidRPr="00B1056F">
        <w:rPr>
          <w:rFonts w:ascii="Verdana" w:hAnsi="Verdana"/>
          <w:b/>
          <w:bCs/>
        </w:rPr>
        <w:t>Dział Zamówień Publicznych</w:t>
      </w:r>
    </w:p>
    <w:p w:rsidR="006A5DF1" w:rsidRPr="00B1056F" w:rsidRDefault="00CD5ABE" w:rsidP="006A5DF1">
      <w:pPr>
        <w:rPr>
          <w:rFonts w:ascii="Verdana" w:hAnsi="Verdana"/>
        </w:rPr>
      </w:pPr>
      <w:r w:rsidRPr="00B1056F">
        <w:rPr>
          <w:rFonts w:ascii="Verdana" w:hAnsi="Verdana"/>
        </w:rPr>
        <w:t>Al. Mickiewicza</w:t>
      </w:r>
      <w:r w:rsidR="006A5DF1" w:rsidRPr="00B1056F">
        <w:rPr>
          <w:rFonts w:ascii="Verdana" w:hAnsi="Verdana"/>
        </w:rPr>
        <w:t xml:space="preserve"> </w:t>
      </w:r>
      <w:r w:rsidRPr="00B1056F">
        <w:rPr>
          <w:rFonts w:ascii="Verdana" w:hAnsi="Verdana"/>
        </w:rPr>
        <w:t>30</w:t>
      </w:r>
    </w:p>
    <w:p w:rsidR="006A5DF1" w:rsidRPr="00B1056F" w:rsidRDefault="00CD5ABE" w:rsidP="006A5DF1">
      <w:pPr>
        <w:rPr>
          <w:rFonts w:ascii="Verdana" w:hAnsi="Verdana"/>
        </w:rPr>
      </w:pPr>
      <w:r w:rsidRPr="00B1056F">
        <w:rPr>
          <w:rFonts w:ascii="Verdana" w:hAnsi="Verdana"/>
        </w:rPr>
        <w:t>30-059</w:t>
      </w:r>
      <w:r w:rsidR="006A5DF1" w:rsidRPr="00B1056F">
        <w:rPr>
          <w:rFonts w:ascii="Verdana" w:hAnsi="Verdana"/>
        </w:rPr>
        <w:t xml:space="preserve"> </w:t>
      </w:r>
      <w:r w:rsidRPr="00B1056F">
        <w:rPr>
          <w:rFonts w:ascii="Verdana" w:hAnsi="Verdana"/>
        </w:rPr>
        <w:t>Kraków</w:t>
      </w:r>
    </w:p>
    <w:p w:rsidR="006A5DF1" w:rsidRPr="00B1056F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B1056F">
        <w:rPr>
          <w:rFonts w:ascii="Verdana" w:hAnsi="Verdana"/>
        </w:rPr>
        <w:t>Pismo:</w:t>
      </w:r>
      <w:r w:rsidRPr="00B1056F">
        <w:rPr>
          <w:rFonts w:ascii="Verdana" w:hAnsi="Verdana"/>
          <w:b/>
          <w:bCs/>
        </w:rPr>
        <w:t xml:space="preserve"> </w:t>
      </w:r>
      <w:r w:rsidR="00B1056F" w:rsidRPr="00B1056F">
        <w:rPr>
          <w:rFonts w:ascii="Verdana" w:hAnsi="Verdana"/>
          <w:b/>
          <w:bCs/>
        </w:rPr>
        <w:t>KC-DE-zp.25.443.2026</w:t>
      </w:r>
      <w:r w:rsidRPr="00B1056F">
        <w:rPr>
          <w:rFonts w:ascii="Verdana" w:hAnsi="Verdana"/>
        </w:rPr>
        <w:tab/>
        <w:t xml:space="preserve"> </w:t>
      </w:r>
    </w:p>
    <w:p w:rsidR="006A5DF1" w:rsidRPr="00B1056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B1056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B1056F">
        <w:rPr>
          <w:rFonts w:ascii="Verdana" w:hAnsi="Verdana"/>
          <w:b/>
        </w:rPr>
        <w:t>WYKONAWCY</w:t>
      </w:r>
    </w:p>
    <w:p w:rsidR="006A5DF1" w:rsidRPr="00B1056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B1056F">
        <w:rPr>
          <w:rFonts w:ascii="Verdana" w:hAnsi="Verdana"/>
        </w:rPr>
        <w:t>ubiegający się o zamówienie publiczne</w:t>
      </w:r>
    </w:p>
    <w:p w:rsidR="006D4AB3" w:rsidRPr="00B1056F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B1056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B1056F">
        <w:rPr>
          <w:rFonts w:ascii="Verdana" w:hAnsi="Verdana"/>
          <w:sz w:val="20"/>
        </w:rPr>
        <w:t>WYJAŚNIENI</w:t>
      </w:r>
      <w:r w:rsidR="00520165" w:rsidRPr="00B1056F">
        <w:rPr>
          <w:rFonts w:ascii="Verdana" w:hAnsi="Verdana"/>
          <w:sz w:val="20"/>
        </w:rPr>
        <w:t>A</w:t>
      </w:r>
      <w:r w:rsidR="00632C3C" w:rsidRPr="00B1056F">
        <w:rPr>
          <w:rFonts w:ascii="Verdana" w:hAnsi="Verdana"/>
          <w:sz w:val="20"/>
        </w:rPr>
        <w:t xml:space="preserve"> TREŚCI</w:t>
      </w:r>
      <w:r w:rsidR="0029606A" w:rsidRPr="00B1056F">
        <w:rPr>
          <w:rFonts w:ascii="Verdana" w:hAnsi="Verdana"/>
          <w:sz w:val="20"/>
        </w:rPr>
        <w:t xml:space="preserve"> SWZ</w:t>
      </w:r>
      <w:r w:rsidR="007D34F1">
        <w:rPr>
          <w:rFonts w:ascii="Verdana" w:hAnsi="Verdana"/>
          <w:sz w:val="20"/>
        </w:rPr>
        <w:t>(8)</w:t>
      </w:r>
      <w:bookmarkStart w:id="0" w:name="_GoBack"/>
      <w:bookmarkEnd w:id="0"/>
    </w:p>
    <w:p w:rsidR="006D4AB3" w:rsidRPr="00B1056F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B1056F">
        <w:rPr>
          <w:rFonts w:ascii="Verdana" w:hAnsi="Verdana"/>
        </w:rPr>
        <w:t xml:space="preserve">Dotyczy: </w:t>
      </w:r>
      <w:r w:rsidR="006A5DF1" w:rsidRPr="00B1056F">
        <w:rPr>
          <w:rFonts w:ascii="Verdana" w:hAnsi="Verdana"/>
        </w:rPr>
        <w:t>p</w:t>
      </w:r>
      <w:r w:rsidRPr="00B1056F">
        <w:rPr>
          <w:rFonts w:ascii="Verdana" w:hAnsi="Verdana"/>
        </w:rPr>
        <w:t>ostępowani</w:t>
      </w:r>
      <w:r w:rsidR="006A5DF1" w:rsidRPr="00B1056F">
        <w:rPr>
          <w:rFonts w:ascii="Verdana" w:hAnsi="Verdana"/>
        </w:rPr>
        <w:t>a</w:t>
      </w:r>
      <w:r w:rsidRPr="00B1056F">
        <w:rPr>
          <w:rFonts w:ascii="Verdana" w:hAnsi="Verdana"/>
        </w:rPr>
        <w:t xml:space="preserve"> o udzielenie zamówienia publicznego, prowadzone</w:t>
      </w:r>
      <w:r w:rsidR="006A5DF1" w:rsidRPr="00B1056F">
        <w:rPr>
          <w:rFonts w:ascii="Verdana" w:hAnsi="Verdana"/>
        </w:rPr>
        <w:t>go</w:t>
      </w:r>
      <w:r w:rsidRPr="00B1056F">
        <w:rPr>
          <w:rFonts w:ascii="Verdana" w:hAnsi="Verdana"/>
        </w:rPr>
        <w:t xml:space="preserve"> w trybie</w:t>
      </w:r>
      <w:r w:rsidR="002C6A48" w:rsidRPr="00B1056F">
        <w:rPr>
          <w:rFonts w:ascii="Verdana" w:hAnsi="Verdana"/>
        </w:rPr>
        <w:t>:</w:t>
      </w:r>
      <w:r w:rsidRPr="00B1056F">
        <w:rPr>
          <w:rFonts w:ascii="Verdana" w:hAnsi="Verdana"/>
        </w:rPr>
        <w:t xml:space="preserve"> </w:t>
      </w:r>
      <w:r w:rsidR="00CD5ABE" w:rsidRPr="00B1056F">
        <w:rPr>
          <w:rFonts w:ascii="Verdana" w:hAnsi="Verdana"/>
        </w:rPr>
        <w:t xml:space="preserve">Tryb podstawowy bez negocjacji - art. 275 pkt. 1 ustawy </w:t>
      </w:r>
      <w:proofErr w:type="spellStart"/>
      <w:r w:rsidR="00CD5ABE" w:rsidRPr="00B1056F">
        <w:rPr>
          <w:rFonts w:ascii="Verdana" w:hAnsi="Verdana"/>
        </w:rPr>
        <w:t>Pzp</w:t>
      </w:r>
      <w:proofErr w:type="spellEnd"/>
      <w:r w:rsidRPr="00B1056F">
        <w:rPr>
          <w:rFonts w:ascii="Verdana" w:hAnsi="Verdana"/>
          <w:b/>
        </w:rPr>
        <w:t xml:space="preserve"> </w:t>
      </w:r>
      <w:r w:rsidR="00E715A3" w:rsidRPr="00B1056F">
        <w:rPr>
          <w:rFonts w:ascii="Verdana" w:hAnsi="Verdana"/>
          <w:bCs/>
        </w:rPr>
        <w:t>pn.</w:t>
      </w:r>
      <w:r w:rsidRPr="00B1056F">
        <w:rPr>
          <w:rFonts w:ascii="Verdana" w:hAnsi="Verdana"/>
          <w:b/>
        </w:rPr>
        <w:t xml:space="preserve"> </w:t>
      </w:r>
      <w:r w:rsidR="00E72428" w:rsidRPr="00B1056F">
        <w:rPr>
          <w:rFonts w:ascii="Verdana" w:hAnsi="Verdana"/>
          <w:bCs/>
        </w:rPr>
        <w:t>”</w:t>
      </w:r>
      <w:r w:rsidR="00CD5ABE" w:rsidRPr="00B1056F">
        <w:rPr>
          <w:rFonts w:ascii="Verdana" w:hAnsi="Verdana"/>
          <w:b/>
          <w:bCs/>
        </w:rPr>
        <w:t>Przystosowanie pawilonu D-1 na terenie AGH w Krakowie do aktualnych przepisów przeciwpożarowych - KC-DE-zp.25.443.2026</w:t>
      </w:r>
      <w:r w:rsidR="00E72428" w:rsidRPr="00B1056F">
        <w:rPr>
          <w:rFonts w:ascii="Verdana" w:hAnsi="Verdana"/>
          <w:bCs/>
        </w:rPr>
        <w:t>”</w:t>
      </w:r>
      <w:r w:rsidRPr="00B1056F">
        <w:rPr>
          <w:rFonts w:ascii="Verdana" w:hAnsi="Verdana"/>
          <w:b/>
        </w:rPr>
        <w:t xml:space="preserve"> </w:t>
      </w:r>
      <w:r w:rsidRPr="00B1056F">
        <w:rPr>
          <w:rFonts w:ascii="Verdana" w:hAnsi="Verdana"/>
          <w:bCs/>
        </w:rPr>
        <w:t>– znak sprawy</w:t>
      </w:r>
      <w:r w:rsidRPr="00B1056F">
        <w:rPr>
          <w:rFonts w:ascii="Verdana" w:hAnsi="Verdana"/>
          <w:b/>
        </w:rPr>
        <w:t xml:space="preserve"> </w:t>
      </w:r>
      <w:r w:rsidR="00CD5ABE" w:rsidRPr="00B1056F">
        <w:rPr>
          <w:rFonts w:ascii="Verdana" w:hAnsi="Verdana"/>
          <w:b/>
        </w:rPr>
        <w:t>KC-DE-zp.25.443.2026</w:t>
      </w:r>
      <w:r w:rsidRPr="00B1056F">
        <w:rPr>
          <w:rFonts w:ascii="Verdana" w:hAnsi="Verdana"/>
          <w:b/>
        </w:rPr>
        <w:t>.</w:t>
      </w:r>
    </w:p>
    <w:p w:rsidR="0012774F" w:rsidRPr="00B1056F" w:rsidRDefault="00520165" w:rsidP="00D8461B">
      <w:pPr>
        <w:spacing w:after="240" w:line="276" w:lineRule="auto"/>
        <w:jc w:val="both"/>
        <w:rPr>
          <w:rFonts w:ascii="Verdana" w:hAnsi="Verdana"/>
          <w:bCs/>
          <w:lang w:eastAsia="ar-SA"/>
        </w:rPr>
      </w:pPr>
      <w:r w:rsidRPr="00B1056F">
        <w:rPr>
          <w:rFonts w:ascii="Verdana" w:hAnsi="Verdana"/>
        </w:rPr>
        <w:t>Zamawiający,</w:t>
      </w:r>
      <w:r w:rsidR="002C6A48" w:rsidRPr="00B1056F">
        <w:rPr>
          <w:rFonts w:ascii="Verdana" w:hAnsi="Verdana"/>
        </w:rPr>
        <w:t xml:space="preserve"> </w:t>
      </w:r>
      <w:r w:rsidR="002C6A48" w:rsidRPr="00B1056F">
        <w:rPr>
          <w:rFonts w:ascii="Verdana" w:hAnsi="Verdana"/>
          <w:b/>
        </w:rPr>
        <w:t>Akademia Górniczo-Hutnicza im. Stanisława Staszica w Krakowie</w:t>
      </w:r>
      <w:r w:rsidRPr="00B1056F">
        <w:rPr>
          <w:rFonts w:ascii="Verdana" w:hAnsi="Verdana"/>
        </w:rPr>
        <w:t xml:space="preserve"> działając na podstawie art. </w:t>
      </w:r>
      <w:r w:rsidR="00E74BC3" w:rsidRPr="00B1056F">
        <w:rPr>
          <w:rFonts w:ascii="Verdana" w:hAnsi="Verdana"/>
        </w:rPr>
        <w:t>284</w:t>
      </w:r>
      <w:r w:rsidRPr="00B1056F">
        <w:rPr>
          <w:rFonts w:ascii="Verdana" w:hAnsi="Verdana"/>
        </w:rPr>
        <w:t xml:space="preserve"> ust. </w:t>
      </w:r>
      <w:r w:rsidR="0029606A" w:rsidRPr="00B1056F">
        <w:rPr>
          <w:rFonts w:ascii="Verdana" w:hAnsi="Verdana"/>
        </w:rPr>
        <w:t>6</w:t>
      </w:r>
      <w:r w:rsidRPr="00B1056F">
        <w:rPr>
          <w:rFonts w:ascii="Verdana" w:hAnsi="Verdana"/>
        </w:rPr>
        <w:t xml:space="preserve"> ustawy z dnia </w:t>
      </w:r>
      <w:r w:rsidR="0029606A" w:rsidRPr="00B1056F">
        <w:rPr>
          <w:rFonts w:ascii="Verdana" w:hAnsi="Verdana"/>
        </w:rPr>
        <w:t>11</w:t>
      </w:r>
      <w:r w:rsidRPr="00B1056F">
        <w:rPr>
          <w:rFonts w:ascii="Verdana" w:hAnsi="Verdana"/>
        </w:rPr>
        <w:t xml:space="preserve"> </w:t>
      </w:r>
      <w:r w:rsidR="0029606A" w:rsidRPr="00B1056F">
        <w:rPr>
          <w:rFonts w:ascii="Verdana" w:hAnsi="Verdana"/>
        </w:rPr>
        <w:t xml:space="preserve">września </w:t>
      </w:r>
      <w:r w:rsidRPr="00B1056F">
        <w:rPr>
          <w:rFonts w:ascii="Verdana" w:hAnsi="Verdana"/>
        </w:rPr>
        <w:t>20</w:t>
      </w:r>
      <w:r w:rsidR="0029606A" w:rsidRPr="00B1056F">
        <w:rPr>
          <w:rFonts w:ascii="Verdana" w:hAnsi="Verdana"/>
        </w:rPr>
        <w:t>19</w:t>
      </w:r>
      <w:r w:rsidRPr="00B1056F">
        <w:rPr>
          <w:rFonts w:ascii="Verdana" w:hAnsi="Verdana"/>
        </w:rPr>
        <w:t xml:space="preserve"> r</w:t>
      </w:r>
      <w:r w:rsidR="0029606A" w:rsidRPr="00B1056F">
        <w:rPr>
          <w:rFonts w:ascii="Verdana" w:hAnsi="Verdana"/>
        </w:rPr>
        <w:t>.</w:t>
      </w:r>
      <w:r w:rsidRPr="00B1056F">
        <w:rPr>
          <w:rFonts w:ascii="Verdana" w:hAnsi="Verdana"/>
        </w:rPr>
        <w:t xml:space="preserve"> Prawo </w:t>
      </w:r>
      <w:r w:rsidR="0029606A" w:rsidRPr="00B1056F">
        <w:rPr>
          <w:rFonts w:ascii="Verdana" w:hAnsi="Verdana"/>
        </w:rPr>
        <w:t>z</w:t>
      </w:r>
      <w:r w:rsidRPr="00B1056F">
        <w:rPr>
          <w:rFonts w:ascii="Verdana" w:hAnsi="Verdana"/>
        </w:rPr>
        <w:t xml:space="preserve">amówień </w:t>
      </w:r>
      <w:r w:rsidR="0029606A" w:rsidRPr="00B1056F">
        <w:rPr>
          <w:rFonts w:ascii="Verdana" w:hAnsi="Verdana"/>
        </w:rPr>
        <w:t>p</w:t>
      </w:r>
      <w:r w:rsidRPr="00B1056F">
        <w:rPr>
          <w:rFonts w:ascii="Verdana" w:hAnsi="Verdana"/>
        </w:rPr>
        <w:t>ublicznych</w:t>
      </w:r>
      <w:r w:rsidR="00711222" w:rsidRPr="00B1056F">
        <w:rPr>
          <w:rFonts w:ascii="Verdana" w:hAnsi="Verdana"/>
        </w:rPr>
        <w:t xml:space="preserve"> </w:t>
      </w:r>
      <w:r w:rsidR="00864538" w:rsidRPr="00B1056F">
        <w:rPr>
          <w:rFonts w:ascii="Verdana" w:hAnsi="Verdana"/>
        </w:rPr>
        <w:t>(Dz.U.202</w:t>
      </w:r>
      <w:r w:rsidR="006F1520" w:rsidRPr="00B1056F">
        <w:rPr>
          <w:rFonts w:ascii="Verdana" w:hAnsi="Verdana"/>
        </w:rPr>
        <w:t>6 poz. 793</w:t>
      </w:r>
      <w:r w:rsidR="00864538" w:rsidRPr="00B1056F">
        <w:rPr>
          <w:rFonts w:ascii="Verdana" w:hAnsi="Verdana"/>
        </w:rPr>
        <w:t xml:space="preserve"> ze zm.) </w:t>
      </w:r>
      <w:r w:rsidR="00E74BC3" w:rsidRPr="00B1056F">
        <w:rPr>
          <w:rFonts w:ascii="Verdana" w:hAnsi="Verdana"/>
        </w:rPr>
        <w:t>udostępnia</w:t>
      </w:r>
      <w:r w:rsidR="00BE7BFD" w:rsidRPr="00B1056F">
        <w:rPr>
          <w:rFonts w:ascii="Verdana" w:hAnsi="Verdana"/>
        </w:rPr>
        <w:t xml:space="preserve"> poniżej treść zapytań do S</w:t>
      </w:r>
      <w:r w:rsidR="0012774F" w:rsidRPr="00B1056F">
        <w:rPr>
          <w:rFonts w:ascii="Verdana" w:hAnsi="Verdana"/>
        </w:rPr>
        <w:t>pecyfikacji Warunków Zamówienia (</w:t>
      </w:r>
      <w:r w:rsidR="0012774F" w:rsidRPr="00B1056F">
        <w:rPr>
          <w:rFonts w:ascii="Verdana" w:hAnsi="Verdana"/>
          <w:lang w:eastAsia="ar-SA"/>
        </w:rPr>
        <w:t>zwanej dalej</w:t>
      </w:r>
      <w:r w:rsidR="0012774F" w:rsidRPr="00B1056F">
        <w:rPr>
          <w:rFonts w:ascii="Verdana" w:hAnsi="Verdana"/>
          <w:b/>
          <w:lang w:eastAsia="ar-SA"/>
        </w:rPr>
        <w:t xml:space="preserve"> </w:t>
      </w:r>
      <w:r w:rsidR="0012774F" w:rsidRPr="00B1056F">
        <w:rPr>
          <w:rFonts w:ascii="Verdana" w:hAnsi="Verdana"/>
          <w:bCs/>
          <w:lang w:eastAsia="ar-SA"/>
        </w:rPr>
        <w:t>”SWZ”)</w:t>
      </w:r>
      <w:r w:rsidR="00E74BC3" w:rsidRPr="00B1056F">
        <w:rPr>
          <w:rFonts w:ascii="Verdana" w:hAnsi="Verdana"/>
          <w:bCs/>
          <w:lang w:eastAsia="ar-SA"/>
        </w:rPr>
        <w:t xml:space="preserve"> </w:t>
      </w:r>
      <w:r w:rsidR="00E74BC3" w:rsidRPr="00B1056F">
        <w:rPr>
          <w:rFonts w:ascii="Verdana" w:hAnsi="Verdana"/>
        </w:rPr>
        <w:t>wraz z wyjaśnieniami</w:t>
      </w:r>
      <w:r w:rsidR="0012774F" w:rsidRPr="00B1056F">
        <w:rPr>
          <w:rFonts w:ascii="Verdana" w:hAnsi="Verdana"/>
          <w:bCs/>
          <w:lang w:eastAsia="ar-SA"/>
        </w:rPr>
        <w:t>:</w:t>
      </w:r>
    </w:p>
    <w:p w:rsidR="00B1056F" w:rsidRPr="00B1056F" w:rsidRDefault="00B1056F" w:rsidP="00B1056F">
      <w:pPr>
        <w:spacing w:after="240" w:line="276" w:lineRule="auto"/>
        <w:jc w:val="both"/>
        <w:rPr>
          <w:rFonts w:ascii="Verdana" w:hAnsi="Verdana"/>
        </w:rPr>
      </w:pPr>
      <w:r w:rsidRPr="00B1056F">
        <w:rPr>
          <w:rFonts w:ascii="Verdana" w:hAnsi="Verdana"/>
        </w:rPr>
        <w:t>Rodzaj posadzki w pom. 1.42</w:t>
      </w:r>
    </w:p>
    <w:p w:rsidR="00B1056F" w:rsidRPr="00B1056F" w:rsidRDefault="00B1056F" w:rsidP="00B1056F">
      <w:pPr>
        <w:spacing w:after="240" w:line="276" w:lineRule="auto"/>
        <w:jc w:val="both"/>
        <w:rPr>
          <w:rFonts w:ascii="Verdana" w:hAnsi="Verdana"/>
        </w:rPr>
      </w:pPr>
      <w:r w:rsidRPr="00B1056F">
        <w:rPr>
          <w:rFonts w:ascii="Verdana" w:hAnsi="Verdana"/>
        </w:rPr>
        <w:t>Uprzejmie prosimy o potwierdzenie, czy pomieszczenie nr 1.42 (Laboratorium, 86,98 m²) ma zostać wykończone posadzką z wykładziny PCV (typ P6), zgodnie z zestawieniem pomieszczeń, czy posadzką z płytek ceramicznych 20×20 cm w kolorze ceglastym, zgodnie z opisem technicznym (pkt 21.1.10), który wskazuje płytki ceramiczne właśnie dla laboratorium nr 1.42. Dokumentacja zawiera w tym zakresie sprzeczne zapisy dla tego samego pomieszczenia, co uniemożliwia jednoznaczne określenie zakresu i powierzchni robót do wyceny.</w:t>
      </w:r>
    </w:p>
    <w:p w:rsidR="00B1056F" w:rsidRPr="00B1056F" w:rsidRDefault="00B1056F" w:rsidP="00B1056F">
      <w:pPr>
        <w:spacing w:after="240" w:line="276" w:lineRule="auto"/>
        <w:jc w:val="both"/>
        <w:rPr>
          <w:rFonts w:ascii="Verdana" w:hAnsi="Verdana"/>
          <w:b/>
          <w:bCs/>
        </w:rPr>
      </w:pPr>
      <w:r w:rsidRPr="00B1056F">
        <w:rPr>
          <w:rFonts w:ascii="Verdana" w:hAnsi="Verdana"/>
          <w:b/>
          <w:bCs/>
        </w:rPr>
        <w:t>Odp.: Zamawiający wyjaśnia, iż dla pomieszczenia nr 1.42 (Laboratorium) w wycenie należy uwzględnić wykonanie posadzki z wykładziny PCV, zgodnie z zestawieniem pomieszczeń.</w:t>
      </w:r>
    </w:p>
    <w:sectPr w:rsidR="00B1056F" w:rsidRPr="00B1056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D16" w:rsidRDefault="00C83D16">
      <w:r>
        <w:separator/>
      </w:r>
    </w:p>
  </w:endnote>
  <w:endnote w:type="continuationSeparator" w:id="0">
    <w:p w:rsidR="00C83D16" w:rsidRDefault="00C8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D34F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D16" w:rsidRDefault="00C83D16">
      <w:r>
        <w:separator/>
      </w:r>
    </w:p>
  </w:footnote>
  <w:footnote w:type="continuationSeparator" w:id="0">
    <w:p w:rsidR="00C83D16" w:rsidRDefault="00C83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ABE" w:rsidRDefault="00CD5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ABE" w:rsidRDefault="00CD5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ABE" w:rsidRDefault="00CD5A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D16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34F1"/>
    <w:rsid w:val="007D7198"/>
    <w:rsid w:val="00864538"/>
    <w:rsid w:val="00870F9F"/>
    <w:rsid w:val="008804B6"/>
    <w:rsid w:val="00897AB0"/>
    <w:rsid w:val="008A3553"/>
    <w:rsid w:val="009D490F"/>
    <w:rsid w:val="00A905AC"/>
    <w:rsid w:val="00B1056F"/>
    <w:rsid w:val="00B127E1"/>
    <w:rsid w:val="00BA6584"/>
    <w:rsid w:val="00BE7BFD"/>
    <w:rsid w:val="00C370F2"/>
    <w:rsid w:val="00C44EEC"/>
    <w:rsid w:val="00C83D16"/>
    <w:rsid w:val="00CD5AB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6DC598E"/>
  <w15:chartTrackingRefBased/>
  <w15:docId w15:val="{DB242466-0050-4B54-AE67-7AF28467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4</cp:revision>
  <cp:lastPrinted>2026-09-25T09:35:00Z</cp:lastPrinted>
  <dcterms:created xsi:type="dcterms:W3CDTF">2026-09-25T08:08:00Z</dcterms:created>
  <dcterms:modified xsi:type="dcterms:W3CDTF">2026-09-25T09:35:00Z</dcterms:modified>
</cp:coreProperties>
</file>