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F88C644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C44F11" w:rsidRPr="00A1210A">
      <w:rPr>
        <w:i/>
        <w:iCs/>
        <w:sz w:val="20"/>
        <w:szCs w:val="20"/>
        <w:lang w:val="pl-PL"/>
      </w:rPr>
      <w:t>9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2DC315B5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660EBC">
      <w:rPr>
        <w:i/>
        <w:iCs/>
        <w:lang w:val="pl-PL"/>
      </w:rPr>
      <w:t>52</w:t>
    </w:r>
    <w:r w:rsidRPr="00A1210A">
      <w:rPr>
        <w:i/>
        <w:iCs/>
        <w:lang w:val="pl-PL"/>
      </w:rPr>
      <w:t>/202</w:t>
    </w:r>
    <w:r w:rsidR="00AB451A">
      <w:rPr>
        <w:i/>
        <w:iCs/>
        <w:lang w:val="pl-PL"/>
      </w:rPr>
      <w:t>6</w:t>
    </w:r>
    <w:r w:rsidRPr="00A1210A">
      <w:rPr>
        <w:i/>
        <w:iCs/>
        <w:lang w:val="pl-PL"/>
      </w:rPr>
      <w:t xml:space="preserve"> – Zakup i dostawa produktów farmaceutycznych </w:t>
    </w:r>
    <w:r w:rsidR="000E1394">
      <w:rPr>
        <w:i/>
        <w:iCs/>
        <w:lang w:val="pl-PL"/>
      </w:rPr>
      <w:t>I</w:t>
    </w:r>
    <w:r w:rsidR="00660EBC">
      <w:rPr>
        <w:i/>
        <w:iCs/>
        <w:lang w:val="pl-PL"/>
      </w:rPr>
      <w:t>I</w:t>
    </w:r>
    <w:r w:rsidRPr="00A1210A">
      <w:rPr>
        <w:i/>
        <w:iCs/>
        <w:lang w:val="pl-PL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0E1394"/>
    <w:rsid w:val="001374DB"/>
    <w:rsid w:val="003A57A1"/>
    <w:rsid w:val="005B15EE"/>
    <w:rsid w:val="005B2D00"/>
    <w:rsid w:val="00647651"/>
    <w:rsid w:val="00660EBC"/>
    <w:rsid w:val="0073477F"/>
    <w:rsid w:val="007A4A99"/>
    <w:rsid w:val="007C1A0F"/>
    <w:rsid w:val="007D59FA"/>
    <w:rsid w:val="00A1210A"/>
    <w:rsid w:val="00A64CBD"/>
    <w:rsid w:val="00A807EA"/>
    <w:rsid w:val="00AB451A"/>
    <w:rsid w:val="00AC1B78"/>
    <w:rsid w:val="00BF0D01"/>
    <w:rsid w:val="00C44F11"/>
    <w:rsid w:val="00C573C3"/>
    <w:rsid w:val="00C735C8"/>
    <w:rsid w:val="00D34F20"/>
    <w:rsid w:val="00DF4957"/>
    <w:rsid w:val="00EA535A"/>
    <w:rsid w:val="00EE4598"/>
    <w:rsid w:val="00F0583A"/>
    <w:rsid w:val="00FC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11</cp:revision>
  <dcterms:created xsi:type="dcterms:W3CDTF">2025-09-01T06:09:00Z</dcterms:created>
  <dcterms:modified xsi:type="dcterms:W3CDTF">2026-09-10T11:37:00Z</dcterms:modified>
</cp:coreProperties>
</file>