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868C7" w:rsidRPr="001868C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868C7" w:rsidRPr="001868C7">
        <w:rPr>
          <w:rFonts w:ascii="Calibri" w:hAnsi="Calibri"/>
          <w:b/>
          <w:bCs/>
          <w:i/>
        </w:rPr>
        <w:t>CRZP/191/2026/AZP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868C7" w:rsidRPr="001868C7">
        <w:rPr>
          <w:rFonts w:ascii="Calibri" w:hAnsi="Calibri"/>
          <w:b/>
          <w:bCs/>
          <w:i/>
        </w:rPr>
        <w:t>Znakowane koszulki dla Wydziału Mechanicznego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868C7" w:rsidRPr="001868C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868C7" w:rsidRPr="001868C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868C7" w:rsidRPr="001868C7">
        <w:rPr>
          <w:rFonts w:ascii="Calibri" w:hAnsi="Calibri" w:cs="Tahoma"/>
          <w:b/>
          <w:sz w:val="22"/>
          <w:szCs w:val="22"/>
        </w:rPr>
        <w:t>Znakowane koszulki dla Wydziału Mechanicznego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EF08E5" w:rsidP="00EF08E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</w:t>
            </w:r>
            <w:r>
              <w:rPr>
                <w:rFonts w:ascii="Calibri" w:hAnsi="Calibri" w:cs="Tahoma"/>
                <w:sz w:val="22"/>
                <w:szCs w:val="22"/>
              </w:rPr>
              <w:t>12</w:t>
            </w:r>
            <w:r>
              <w:rPr>
                <w:rFonts w:ascii="Calibri" w:hAnsi="Calibri" w:cs="Tahoma"/>
                <w:sz w:val="22"/>
                <w:szCs w:val="22"/>
              </w:rPr>
              <w:t>0 szt.</w:t>
            </w:r>
          </w:p>
          <w:p w:rsidR="00EF08E5" w:rsidRDefault="00EF08E5" w:rsidP="00EF08E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F08E5" w:rsidRDefault="00EF08E5" w:rsidP="00EF08E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F08E5" w:rsidRDefault="00EF08E5" w:rsidP="00EF08E5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  <w:r>
              <w:rPr>
                <w:rFonts w:ascii="Calibri" w:hAnsi="Calibri" w:cs="Tahoma"/>
                <w:sz w:val="22"/>
                <w:szCs w:val="22"/>
              </w:rPr>
              <w:t>/1</w:t>
            </w:r>
            <w:r>
              <w:rPr>
                <w:rFonts w:ascii="Calibri" w:hAnsi="Calibri" w:cs="Tahoma"/>
                <w:sz w:val="22"/>
                <w:szCs w:val="22"/>
              </w:rPr>
              <w:t>0</w:t>
            </w:r>
            <w:r>
              <w:rPr>
                <w:rFonts w:ascii="Calibri" w:hAnsi="Calibri" w:cs="Tahoma"/>
                <w:sz w:val="22"/>
                <w:szCs w:val="22"/>
              </w:rPr>
              <w:t>/14) dni</w:t>
            </w:r>
          </w:p>
          <w:p w:rsidR="00EF08E5" w:rsidRDefault="00EF08E5" w:rsidP="00EF08E5">
            <w:pPr>
              <w:pStyle w:val="Tekstpodstawowy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EF08E5" w:rsidRDefault="00EF08E5" w:rsidP="00EF08E5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fizyczna próbka wraz z ofertą, nie podlega uzupełnieniu</w:t>
            </w:r>
          </w:p>
          <w:p w:rsidR="00C709DE" w:rsidRPr="006F75D7" w:rsidRDefault="00EF08E5" w:rsidP="00EF08E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EF08E5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F08E5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F08E5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EF08E5">
        <w:rPr>
          <w:rFonts w:ascii="Calibri" w:hAnsi="Calibri" w:cs="Tahoma"/>
          <w:sz w:val="22"/>
          <w:szCs w:val="22"/>
        </w:rPr>
        <w:t>dostaw</w:t>
      </w:r>
      <w:r w:rsidR="002301EC" w:rsidRPr="00EF08E5">
        <w:rPr>
          <w:rFonts w:ascii="Calibri" w:hAnsi="Calibri" w:cs="Tahoma"/>
          <w:sz w:val="22"/>
          <w:szCs w:val="22"/>
        </w:rPr>
        <w:t xml:space="preserve"> wynosi </w:t>
      </w:r>
      <w:r w:rsidR="00EF08E5" w:rsidRPr="00EF08E5">
        <w:rPr>
          <w:rFonts w:ascii="Calibri" w:hAnsi="Calibri" w:cs="Tahoma"/>
          <w:b/>
          <w:sz w:val="22"/>
          <w:szCs w:val="22"/>
        </w:rPr>
        <w:t>12</w:t>
      </w:r>
      <w:r w:rsidR="00CE57E9" w:rsidRPr="00EF08E5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EF08E5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F08E5">
        <w:rPr>
          <w:rFonts w:ascii="Calibri" w:hAnsi="Calibri" w:cs="Tahoma"/>
          <w:sz w:val="22"/>
          <w:szCs w:val="22"/>
        </w:rPr>
        <w:t xml:space="preserve"> </w:t>
      </w:r>
      <w:r w:rsidR="002301EC" w:rsidRPr="00EF08E5">
        <w:rPr>
          <w:rFonts w:ascii="Calibri" w:hAnsi="Calibri" w:cs="Tahoma"/>
          <w:sz w:val="22"/>
          <w:szCs w:val="22"/>
        </w:rPr>
        <w:t xml:space="preserve"> </w:t>
      </w:r>
      <w:r w:rsidR="00CE57E9" w:rsidRPr="00EF08E5">
        <w:rPr>
          <w:rFonts w:ascii="Calibri" w:hAnsi="Calibri" w:cs="Tahoma"/>
          <w:sz w:val="22"/>
          <w:szCs w:val="22"/>
        </w:rPr>
        <w:t xml:space="preserve">licząc od daty </w:t>
      </w:r>
      <w:r w:rsidRPr="00EF08E5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EF08E5" w:rsidRDefault="00AE009B" w:rsidP="00EF08E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EF08E5" w:rsidRDefault="003B019C" w:rsidP="00EF08E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F32" w:rsidRDefault="00512F32">
      <w:r>
        <w:separator/>
      </w:r>
    </w:p>
  </w:endnote>
  <w:endnote w:type="continuationSeparator" w:id="0">
    <w:p w:rsidR="00512F32" w:rsidRDefault="00512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8C7" w:rsidRDefault="001868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8C7" w:rsidRDefault="001868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F32" w:rsidRDefault="00512F32">
      <w:r>
        <w:separator/>
      </w:r>
    </w:p>
  </w:footnote>
  <w:footnote w:type="continuationSeparator" w:id="0">
    <w:p w:rsidR="00512F32" w:rsidRDefault="00512F3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868C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koszulki dla Wydziału Mechanicznego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868C7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2F32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08E5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09E8574"/>
  <w15:chartTrackingRefBased/>
  <w15:docId w15:val="{A9453A88-1479-4017-A2A7-50CDD03E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F0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5F5A0-03A2-4819-941D-968D8B7D2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561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2026-09-22T07:01:00Z</cp:lastPrinted>
  <dcterms:created xsi:type="dcterms:W3CDTF">2026-09-22T07:01:00Z</dcterms:created>
  <dcterms:modified xsi:type="dcterms:W3CDTF">2026-09-22T07:01:00Z</dcterms:modified>
</cp:coreProperties>
</file>