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FDD9" w14:textId="6A07468F" w:rsidR="006A5DF1" w:rsidRDefault="00535582" w:rsidP="00F33C04">
      <w:pPr>
        <w:spacing w:after="240"/>
        <w:jc w:val="right"/>
        <w:rPr>
          <w:sz w:val="22"/>
          <w:szCs w:val="22"/>
        </w:rPr>
      </w:pPr>
      <w:r w:rsidRPr="0053558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35582">
        <w:rPr>
          <w:sz w:val="22"/>
          <w:szCs w:val="22"/>
        </w:rPr>
        <w:t>2026-09-08</w:t>
      </w:r>
    </w:p>
    <w:p w14:paraId="3D66E36D" w14:textId="77777777" w:rsidR="00535582" w:rsidRPr="00535582" w:rsidRDefault="00535582" w:rsidP="00847C27">
      <w:pPr>
        <w:jc w:val="both"/>
        <w:rPr>
          <w:b/>
          <w:bCs/>
          <w:sz w:val="22"/>
          <w:szCs w:val="22"/>
        </w:rPr>
      </w:pPr>
      <w:r w:rsidRPr="00535582">
        <w:rPr>
          <w:b/>
          <w:bCs/>
          <w:sz w:val="22"/>
          <w:szCs w:val="22"/>
        </w:rPr>
        <w:t>Akademia Górniczo - Hutnicza</w:t>
      </w:r>
    </w:p>
    <w:p w14:paraId="4F05EB68" w14:textId="77777777" w:rsidR="00535582" w:rsidRPr="00535582" w:rsidRDefault="00535582" w:rsidP="00847C27">
      <w:pPr>
        <w:jc w:val="both"/>
        <w:rPr>
          <w:b/>
          <w:bCs/>
          <w:sz w:val="22"/>
          <w:szCs w:val="22"/>
        </w:rPr>
      </w:pPr>
      <w:r w:rsidRPr="00535582">
        <w:rPr>
          <w:b/>
          <w:bCs/>
          <w:sz w:val="22"/>
          <w:szCs w:val="22"/>
        </w:rPr>
        <w:t>im. Stanisława Staszica w Krakowie</w:t>
      </w:r>
    </w:p>
    <w:p w14:paraId="48AF7048" w14:textId="3124D271" w:rsidR="006A5DF1" w:rsidRPr="00D91931" w:rsidRDefault="00535582" w:rsidP="00847C27">
      <w:pPr>
        <w:jc w:val="both"/>
        <w:rPr>
          <w:b/>
          <w:bCs/>
          <w:sz w:val="22"/>
          <w:szCs w:val="22"/>
        </w:rPr>
      </w:pPr>
      <w:r w:rsidRPr="00535582">
        <w:rPr>
          <w:b/>
          <w:bCs/>
          <w:sz w:val="22"/>
          <w:szCs w:val="22"/>
        </w:rPr>
        <w:t>Dział Zamówień Publicznych</w:t>
      </w:r>
    </w:p>
    <w:p w14:paraId="0D735D24" w14:textId="1F9D5696" w:rsidR="006A5DF1" w:rsidRPr="00BD5546" w:rsidRDefault="00535582" w:rsidP="00847C27">
      <w:pPr>
        <w:jc w:val="both"/>
        <w:rPr>
          <w:sz w:val="22"/>
          <w:szCs w:val="22"/>
        </w:rPr>
      </w:pPr>
      <w:r w:rsidRPr="0053558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35582">
        <w:rPr>
          <w:sz w:val="22"/>
          <w:szCs w:val="22"/>
        </w:rPr>
        <w:t>30</w:t>
      </w:r>
    </w:p>
    <w:p w14:paraId="1DC8DF89" w14:textId="7C381B3D" w:rsidR="006A5DF1" w:rsidRPr="00BD5546" w:rsidRDefault="00535582" w:rsidP="00847C27">
      <w:pPr>
        <w:jc w:val="both"/>
        <w:rPr>
          <w:sz w:val="22"/>
          <w:szCs w:val="22"/>
        </w:rPr>
      </w:pPr>
      <w:r w:rsidRPr="0053558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35582">
        <w:rPr>
          <w:sz w:val="22"/>
          <w:szCs w:val="22"/>
        </w:rPr>
        <w:t>Kraków</w:t>
      </w:r>
    </w:p>
    <w:p w14:paraId="3E3439C0" w14:textId="3FA4977D" w:rsidR="006A5DF1" w:rsidRPr="00D91931" w:rsidRDefault="006A5DF1" w:rsidP="00847C27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0D6D" w:rsidRPr="00535582">
        <w:rPr>
          <w:b/>
          <w:bCs/>
          <w:sz w:val="22"/>
          <w:szCs w:val="22"/>
        </w:rPr>
        <w:t>KC-DE-zp.25.386.2026</w:t>
      </w:r>
      <w:r w:rsidRPr="00D91931">
        <w:rPr>
          <w:sz w:val="22"/>
          <w:szCs w:val="22"/>
        </w:rPr>
        <w:tab/>
        <w:t xml:space="preserve"> </w:t>
      </w:r>
    </w:p>
    <w:p w14:paraId="74985051" w14:textId="77777777" w:rsidR="006A5DF1" w:rsidRPr="00D91931" w:rsidRDefault="006A5DF1" w:rsidP="00847C2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24E1DE7" w14:textId="77777777" w:rsidR="006A5DF1" w:rsidRPr="00D91931" w:rsidRDefault="006A5DF1" w:rsidP="00847C2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DDDEBD" w14:textId="77777777" w:rsidR="006A5DF1" w:rsidRPr="00D91931" w:rsidRDefault="006A5DF1" w:rsidP="00847C2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B6DEDD" w14:textId="77777777" w:rsidR="006D4AB3" w:rsidRPr="006A5DF1" w:rsidRDefault="006D4AB3" w:rsidP="00847C2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159094D6" w14:textId="63552B75" w:rsidR="00632C3C" w:rsidRPr="006A5DF1" w:rsidRDefault="00E21B49" w:rsidP="00847C27">
      <w:pPr>
        <w:pStyle w:val="Nagwek1"/>
        <w:spacing w:after="480" w:line="276" w:lineRule="auto"/>
        <w:jc w:val="both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828BD">
        <w:rPr>
          <w:rFonts w:ascii="Times New Roman" w:hAnsi="Times New Roman"/>
          <w:szCs w:val="28"/>
        </w:rPr>
        <w:t xml:space="preserve"> I POWI</w:t>
      </w:r>
      <w:r w:rsidR="00F33C04">
        <w:rPr>
          <w:rFonts w:ascii="Times New Roman" w:hAnsi="Times New Roman"/>
          <w:szCs w:val="28"/>
        </w:rPr>
        <w:t>A</w:t>
      </w:r>
      <w:r w:rsidR="00E828BD">
        <w:rPr>
          <w:rFonts w:ascii="Times New Roman" w:hAnsi="Times New Roman"/>
          <w:szCs w:val="28"/>
        </w:rPr>
        <w:t>DOMIENIE O ZMIANACH SWZ</w:t>
      </w:r>
    </w:p>
    <w:p w14:paraId="66AA9355" w14:textId="108509A6" w:rsidR="006D4AB3" w:rsidRPr="006A5DF1" w:rsidRDefault="00632C3C" w:rsidP="00847C27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35582" w:rsidRPr="00535582">
        <w:rPr>
          <w:sz w:val="22"/>
          <w:szCs w:val="22"/>
        </w:rPr>
        <w:t xml:space="preserve">Tryb podstawowy bez negocjacji - art. 275 pkt. 1 ustawy </w:t>
      </w:r>
      <w:proofErr w:type="spellStart"/>
      <w:r w:rsidR="00535582" w:rsidRPr="0053558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35582" w:rsidRPr="00535582">
        <w:rPr>
          <w:b/>
          <w:bCs/>
          <w:sz w:val="22"/>
          <w:szCs w:val="22"/>
        </w:rPr>
        <w:t>Dostawa materiałów promocyjnych dla Akademickiego Centrum Materiałów i Nanotechnologii AGH - KC-DE-zp.25.386.2026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35582" w:rsidRPr="00535582">
        <w:rPr>
          <w:b/>
          <w:sz w:val="22"/>
          <w:szCs w:val="22"/>
        </w:rPr>
        <w:t>KC-DE-zp.25.386.2026</w:t>
      </w:r>
      <w:r w:rsidRPr="006A5DF1">
        <w:rPr>
          <w:b/>
          <w:sz w:val="22"/>
          <w:szCs w:val="22"/>
        </w:rPr>
        <w:t>.</w:t>
      </w:r>
    </w:p>
    <w:p w14:paraId="38E3098F" w14:textId="77777777" w:rsidR="0012774F" w:rsidRDefault="00520165" w:rsidP="00847C2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18C2328" w14:textId="77777777" w:rsidR="00817825" w:rsidRPr="006A5DF1" w:rsidRDefault="00817825" w:rsidP="00847C27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Treść zapytań brzmi następująco: </w:t>
      </w:r>
      <w:r w:rsidRPr="006A5DF1">
        <w:rPr>
          <w:b/>
          <w:bCs/>
          <w:sz w:val="22"/>
          <w:szCs w:val="22"/>
        </w:rPr>
        <w:t xml:space="preserve"> </w:t>
      </w:r>
    </w:p>
    <w:p w14:paraId="782D6DE0" w14:textId="77777777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044B8C">
        <w:rPr>
          <w:b/>
          <w:bCs/>
          <w:sz w:val="22"/>
          <w:szCs w:val="22"/>
        </w:rPr>
        <w:t>Pytanie I</w:t>
      </w:r>
    </w:p>
    <w:p w14:paraId="01DD1AFF" w14:textId="77777777" w:rsidR="00817825" w:rsidRDefault="00817825" w:rsidP="00847C27">
      <w:pPr>
        <w:spacing w:after="40"/>
        <w:mirrorIndents/>
        <w:jc w:val="both"/>
        <w:rPr>
          <w:sz w:val="22"/>
          <w:szCs w:val="22"/>
        </w:rPr>
      </w:pPr>
      <w:r w:rsidRPr="00044B8C">
        <w:rPr>
          <w:sz w:val="22"/>
          <w:szCs w:val="22"/>
        </w:rPr>
        <w:t>Bardzo proszę o doprecyzowanie zakresu nadruku na opaskach odblaskowych. Czy na opasce ma zostać umieszczony jeden lub dwa logotypy czy ewentualnie jakieś napisy w określonych miejscach, czy nadruk ma obejmować całą powierzchnię opaski? Informacja ta jest nam potrzebna do określenia pola zadruku i prawidłowego przygotowania wyceny. Z góry dziękuję za doprecyzowanie.</w:t>
      </w:r>
    </w:p>
    <w:p w14:paraId="1A6167F4" w14:textId="7777777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</w:p>
    <w:p w14:paraId="25DDC1C7" w14:textId="77777777" w:rsidR="00817825" w:rsidRPr="006A5DF1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3E7DA880" w14:textId="1CE818FC" w:rsidR="00817825" w:rsidRDefault="00847C27" w:rsidP="00847C27">
      <w:pPr>
        <w:spacing w:after="40"/>
        <w:ind w:left="30" w:right="-72"/>
        <w:jc w:val="both"/>
        <w:rPr>
          <w:sz w:val="22"/>
          <w:szCs w:val="22"/>
        </w:rPr>
      </w:pPr>
      <w:r w:rsidRPr="00847C27">
        <w:rPr>
          <w:sz w:val="22"/>
          <w:szCs w:val="22"/>
        </w:rPr>
        <w:t xml:space="preserve">Nadruk na opasce odblaskowej powinien obejmować </w:t>
      </w:r>
      <w:r w:rsidRPr="00847C27">
        <w:rPr>
          <w:b/>
          <w:bCs/>
          <w:sz w:val="22"/>
          <w:szCs w:val="22"/>
        </w:rPr>
        <w:t>jeden napis oraz jedno logo</w:t>
      </w:r>
      <w:r w:rsidRPr="00847C27">
        <w:rPr>
          <w:sz w:val="22"/>
          <w:szCs w:val="22"/>
        </w:rPr>
        <w:t xml:space="preserve">, umieszczone na powierzchni opaski w sposób umożliwiający ich czytelne przedstawienie i </w:t>
      </w:r>
      <w:r w:rsidRPr="00847C27">
        <w:rPr>
          <w:b/>
          <w:bCs/>
          <w:sz w:val="22"/>
          <w:szCs w:val="22"/>
        </w:rPr>
        <w:t>zmieszczenie obu elementów w obrębie powierzchni opaski</w:t>
      </w:r>
      <w:r w:rsidRPr="00847C27">
        <w:rPr>
          <w:sz w:val="22"/>
          <w:szCs w:val="22"/>
        </w:rPr>
        <w:t>. Zamawiający nie wymaga nadruku na całej powierzchni opaski.</w:t>
      </w:r>
    </w:p>
    <w:p w14:paraId="46B3AE0B" w14:textId="77777777" w:rsidR="00847C27" w:rsidRDefault="00847C27" w:rsidP="00847C27">
      <w:pPr>
        <w:spacing w:after="40"/>
        <w:ind w:left="30" w:right="-72"/>
        <w:jc w:val="both"/>
        <w:rPr>
          <w:sz w:val="22"/>
          <w:szCs w:val="22"/>
        </w:rPr>
      </w:pPr>
    </w:p>
    <w:p w14:paraId="115F03B1" w14:textId="6477F6CC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044B8C">
        <w:rPr>
          <w:b/>
          <w:bCs/>
          <w:sz w:val="22"/>
          <w:szCs w:val="22"/>
        </w:rPr>
        <w:t>Pytanie I</w:t>
      </w:r>
      <w:r>
        <w:rPr>
          <w:b/>
          <w:bCs/>
          <w:sz w:val="22"/>
          <w:szCs w:val="22"/>
        </w:rPr>
        <w:t>I</w:t>
      </w:r>
    </w:p>
    <w:p w14:paraId="051D47F0" w14:textId="77777777" w:rsidR="00817825" w:rsidRDefault="00817825" w:rsidP="00847C27">
      <w:pPr>
        <w:spacing w:after="40"/>
        <w:ind w:right="-72"/>
        <w:jc w:val="both"/>
        <w:rPr>
          <w:sz w:val="22"/>
          <w:szCs w:val="22"/>
        </w:rPr>
      </w:pPr>
      <w:r w:rsidRPr="00F33934">
        <w:rPr>
          <w:sz w:val="22"/>
          <w:szCs w:val="22"/>
        </w:rPr>
        <w:t>Czy zamawiający dopuści breloki metalowe o wymiarach 29mm x 44mm (zdjęcie w załączniku)</w:t>
      </w:r>
    </w:p>
    <w:p w14:paraId="4F5D833A" w14:textId="7777777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4429453E" wp14:editId="7E522C11">
            <wp:extent cx="1914525" cy="1847850"/>
            <wp:effectExtent l="0" t="0" r="0" b="0"/>
            <wp:docPr id="11936984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01505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</w:p>
    <w:p w14:paraId="39B34F90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</w:p>
    <w:p w14:paraId="2F000C9F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2FF10A47" w14:textId="7777777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1E69F1">
        <w:rPr>
          <w:sz w:val="22"/>
          <w:szCs w:val="22"/>
        </w:rPr>
        <w:t xml:space="preserve">Zamawiający dopuszcza breloki metalowe o wymiarach </w:t>
      </w:r>
      <w:r w:rsidRPr="001E69F1">
        <w:rPr>
          <w:b/>
          <w:bCs/>
          <w:sz w:val="22"/>
          <w:szCs w:val="22"/>
        </w:rPr>
        <w:t>29 mm × 44 mm</w:t>
      </w:r>
      <w:r w:rsidRPr="001E69F1">
        <w:rPr>
          <w:sz w:val="22"/>
          <w:szCs w:val="22"/>
        </w:rPr>
        <w:t xml:space="preserve">. </w:t>
      </w:r>
    </w:p>
    <w:p w14:paraId="4D240974" w14:textId="77777777" w:rsidR="00817825" w:rsidRPr="00F84E8B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F84E8B">
        <w:rPr>
          <w:b/>
          <w:bCs/>
          <w:sz w:val="22"/>
          <w:szCs w:val="22"/>
        </w:rPr>
        <w:t xml:space="preserve">W związku z powyższym Zamawiający dokonuje zmiany zapisów pkt 4 </w:t>
      </w:r>
      <w:proofErr w:type="spellStart"/>
      <w:r w:rsidRPr="00F84E8B">
        <w:rPr>
          <w:b/>
          <w:bCs/>
          <w:sz w:val="22"/>
          <w:szCs w:val="22"/>
        </w:rPr>
        <w:t>ppkt</w:t>
      </w:r>
      <w:proofErr w:type="spellEnd"/>
      <w:r w:rsidRPr="00F84E8B">
        <w:rPr>
          <w:b/>
          <w:bCs/>
          <w:sz w:val="22"/>
          <w:szCs w:val="22"/>
        </w:rPr>
        <w:t xml:space="preserve"> 4.1 SWZ w zakresie wymiarów breloka.</w:t>
      </w:r>
    </w:p>
    <w:p w14:paraId="7A8B81CD" w14:textId="7777777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</w:p>
    <w:p w14:paraId="54FF8D6F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zapisu: </w:t>
      </w:r>
    </w:p>
    <w:p w14:paraId="6AE1ADD1" w14:textId="77777777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 w:rsidRPr="00044B8C">
        <w:rPr>
          <w:b/>
          <w:bCs/>
          <w:sz w:val="22"/>
          <w:szCs w:val="22"/>
        </w:rPr>
        <w:t>Breloki reklamowe</w:t>
      </w:r>
    </w:p>
    <w:p w14:paraId="6ED62A9A" w14:textId="77777777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044B8C">
        <w:rPr>
          <w:b/>
          <w:bCs/>
          <w:sz w:val="22"/>
          <w:szCs w:val="22"/>
        </w:rPr>
        <w:t>Ilość: 500 sztuk</w:t>
      </w:r>
    </w:p>
    <w:p w14:paraId="292D4391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Parametry techniczne</w:t>
      </w:r>
    </w:p>
    <w:p w14:paraId="4885E1A0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materiał: aluminium anodowane, </w:t>
      </w:r>
    </w:p>
    <w:p w14:paraId="532D89B2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kształt prostokątny z zaokrąglonymi narożnikami, </w:t>
      </w:r>
    </w:p>
    <w:p w14:paraId="150851F3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>wymiary  50mm × 30 mm, ±2 mm</w:t>
      </w:r>
    </w:p>
    <w:p w14:paraId="7B3C9A69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grubość 2 mm ± 1 mm, </w:t>
      </w:r>
    </w:p>
    <w:p w14:paraId="5EFCA4C1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metalowe kółko do kluczy, </w:t>
      </w:r>
    </w:p>
    <w:p w14:paraId="1D496EA3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odporność na korozję, </w:t>
      </w:r>
    </w:p>
    <w:p w14:paraId="2526139F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estetyczne wykończenie powierzchni. </w:t>
      </w:r>
    </w:p>
    <w:p w14:paraId="40CB7B46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Znakowanie</w:t>
      </w:r>
    </w:p>
    <w:p w14:paraId="59451554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grawer laserowy, </w:t>
      </w:r>
    </w:p>
    <w:p w14:paraId="4A501CBE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jednostronny, </w:t>
      </w:r>
    </w:p>
    <w:p w14:paraId="7E6B8E12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>projekt dostarcza Zamawiający.</w:t>
      </w:r>
    </w:p>
    <w:p w14:paraId="7F363BB3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</w:p>
    <w:p w14:paraId="5E9D4945" w14:textId="77777777" w:rsidR="00817825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 zapis: </w:t>
      </w:r>
    </w:p>
    <w:p w14:paraId="5310D706" w14:textId="77777777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 w:rsidRPr="00044B8C">
        <w:rPr>
          <w:b/>
          <w:bCs/>
          <w:sz w:val="22"/>
          <w:szCs w:val="22"/>
        </w:rPr>
        <w:t>Breloki reklamowe</w:t>
      </w:r>
    </w:p>
    <w:p w14:paraId="4815DDCA" w14:textId="77777777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044B8C">
        <w:rPr>
          <w:b/>
          <w:bCs/>
          <w:sz w:val="22"/>
          <w:szCs w:val="22"/>
        </w:rPr>
        <w:t>Ilość: 500 sztuk</w:t>
      </w:r>
    </w:p>
    <w:p w14:paraId="09EA7BB5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Parametry techniczne</w:t>
      </w:r>
    </w:p>
    <w:p w14:paraId="039882C2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materiał: aluminium anodowane, </w:t>
      </w:r>
    </w:p>
    <w:p w14:paraId="0CDD0234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kształt prostokątny z zaokrąglonymi narożnikami, </w:t>
      </w:r>
    </w:p>
    <w:p w14:paraId="15AA4170" w14:textId="47B4DBE0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</w:r>
      <w:r w:rsidRPr="001E69F1">
        <w:rPr>
          <w:b/>
          <w:bCs/>
          <w:color w:val="EE0000"/>
          <w:sz w:val="22"/>
          <w:szCs w:val="22"/>
        </w:rPr>
        <w:t>długość od 4</w:t>
      </w:r>
      <w:r w:rsidR="00F33C04">
        <w:rPr>
          <w:b/>
          <w:bCs/>
          <w:color w:val="EE0000"/>
          <w:sz w:val="22"/>
          <w:szCs w:val="22"/>
        </w:rPr>
        <w:t>4</w:t>
      </w:r>
      <w:r w:rsidRPr="001E69F1">
        <w:rPr>
          <w:b/>
          <w:bCs/>
          <w:color w:val="EE0000"/>
          <w:sz w:val="22"/>
          <w:szCs w:val="22"/>
        </w:rPr>
        <w:t xml:space="preserve"> mm do 52 mm, szerokość od 2</w:t>
      </w:r>
      <w:r w:rsidR="00F33C04">
        <w:rPr>
          <w:b/>
          <w:bCs/>
          <w:color w:val="EE0000"/>
          <w:sz w:val="22"/>
          <w:szCs w:val="22"/>
        </w:rPr>
        <w:t>8</w:t>
      </w:r>
      <w:r w:rsidRPr="001E69F1">
        <w:rPr>
          <w:b/>
          <w:bCs/>
          <w:color w:val="EE0000"/>
          <w:sz w:val="22"/>
          <w:szCs w:val="22"/>
        </w:rPr>
        <w:t xml:space="preserve"> mm do 3</w:t>
      </w:r>
      <w:r w:rsidR="00FA6E2A">
        <w:rPr>
          <w:b/>
          <w:bCs/>
          <w:color w:val="EE0000"/>
          <w:sz w:val="22"/>
          <w:szCs w:val="22"/>
        </w:rPr>
        <w:t>2</w:t>
      </w:r>
      <w:r w:rsidRPr="001E69F1">
        <w:rPr>
          <w:b/>
          <w:bCs/>
          <w:color w:val="EE0000"/>
          <w:sz w:val="22"/>
          <w:szCs w:val="22"/>
        </w:rPr>
        <w:t xml:space="preserve"> mm.</w:t>
      </w:r>
    </w:p>
    <w:p w14:paraId="3F9D102C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grubość 2 mm ± 1 mm, </w:t>
      </w:r>
    </w:p>
    <w:p w14:paraId="07824174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metalowe kółko do kluczy, </w:t>
      </w:r>
    </w:p>
    <w:p w14:paraId="2B15ADF9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odporność na korozję, </w:t>
      </w:r>
    </w:p>
    <w:p w14:paraId="79BFF116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estetyczne wykończenie powierzchni. </w:t>
      </w:r>
    </w:p>
    <w:p w14:paraId="5390CBB5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Znakowanie</w:t>
      </w:r>
    </w:p>
    <w:p w14:paraId="74E3BC30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grawer laserowy, </w:t>
      </w:r>
    </w:p>
    <w:p w14:paraId="5FB76AAE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t>•</w:t>
      </w:r>
      <w:r w:rsidRPr="00044B8C">
        <w:rPr>
          <w:sz w:val="22"/>
          <w:szCs w:val="22"/>
        </w:rPr>
        <w:tab/>
        <w:t xml:space="preserve">jednostronny, </w:t>
      </w:r>
    </w:p>
    <w:p w14:paraId="1101E947" w14:textId="6DF6E3C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  <w:r w:rsidRPr="00044B8C">
        <w:rPr>
          <w:sz w:val="22"/>
          <w:szCs w:val="22"/>
        </w:rPr>
        <w:lastRenderedPageBreak/>
        <w:t>•</w:t>
      </w:r>
      <w:r w:rsidRPr="00044B8C">
        <w:rPr>
          <w:sz w:val="22"/>
          <w:szCs w:val="22"/>
        </w:rPr>
        <w:tab/>
        <w:t>projekt dostarcza Zamawiający.</w:t>
      </w:r>
    </w:p>
    <w:p w14:paraId="30DEB16C" w14:textId="77777777" w:rsidR="00817825" w:rsidRPr="00044B8C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</w:p>
    <w:p w14:paraId="75B6161B" w14:textId="6943ED63" w:rsidR="00817825" w:rsidRPr="00044B8C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044B8C">
        <w:rPr>
          <w:b/>
          <w:bCs/>
          <w:sz w:val="22"/>
          <w:szCs w:val="22"/>
        </w:rPr>
        <w:t>Pytanie I</w:t>
      </w:r>
      <w:r>
        <w:rPr>
          <w:b/>
          <w:bCs/>
          <w:sz w:val="22"/>
          <w:szCs w:val="22"/>
        </w:rPr>
        <w:t>II</w:t>
      </w:r>
    </w:p>
    <w:p w14:paraId="657B0151" w14:textId="77777777" w:rsidR="00817825" w:rsidRDefault="00817825" w:rsidP="00847C27">
      <w:pPr>
        <w:spacing w:after="40"/>
        <w:ind w:right="-72"/>
        <w:jc w:val="both"/>
        <w:rPr>
          <w:sz w:val="22"/>
          <w:szCs w:val="22"/>
        </w:rPr>
      </w:pPr>
      <w:r w:rsidRPr="00F33934">
        <w:rPr>
          <w:sz w:val="22"/>
          <w:szCs w:val="22"/>
        </w:rPr>
        <w:t>Czy jest szansa na przedstawienie poglądowego zdjęcia wyglądu lub kształtu aluminiowego breloka?</w:t>
      </w:r>
    </w:p>
    <w:p w14:paraId="3AEE75D7" w14:textId="77777777" w:rsidR="00817825" w:rsidRDefault="00817825" w:rsidP="00847C27">
      <w:pPr>
        <w:spacing w:after="40"/>
        <w:ind w:right="-72"/>
        <w:jc w:val="both"/>
        <w:rPr>
          <w:sz w:val="22"/>
          <w:szCs w:val="22"/>
        </w:rPr>
      </w:pPr>
    </w:p>
    <w:p w14:paraId="692B84C8" w14:textId="77777777" w:rsidR="00817825" w:rsidRPr="006A5DF1" w:rsidRDefault="00817825" w:rsidP="00847C27">
      <w:pPr>
        <w:spacing w:after="4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4591D807" w14:textId="77777777" w:rsidR="00817825" w:rsidRDefault="00817825" w:rsidP="00847C27">
      <w:pPr>
        <w:spacing w:after="6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Przedstawiamy poglądowe zdjęcie breloka:</w:t>
      </w:r>
    </w:p>
    <w:p w14:paraId="0719698D" w14:textId="77777777" w:rsidR="00817825" w:rsidRDefault="00817825" w:rsidP="00847C27">
      <w:pPr>
        <w:spacing w:after="60"/>
        <w:ind w:left="30" w:right="-72"/>
        <w:jc w:val="both"/>
        <w:rPr>
          <w:sz w:val="22"/>
          <w:szCs w:val="22"/>
        </w:rPr>
      </w:pPr>
    </w:p>
    <w:p w14:paraId="74F2F400" w14:textId="55850B37" w:rsidR="00817825" w:rsidRDefault="00817825" w:rsidP="00847C27">
      <w:pPr>
        <w:spacing w:after="60"/>
        <w:ind w:left="30" w:right="-72"/>
        <w:jc w:val="both"/>
        <w:rPr>
          <w:sz w:val="22"/>
          <w:szCs w:val="22"/>
        </w:rPr>
      </w:pPr>
    </w:p>
    <w:p w14:paraId="332758D7" w14:textId="631B78EC" w:rsidR="00F33C04" w:rsidRPr="00F33934" w:rsidRDefault="00F33C04" w:rsidP="00847C27">
      <w:pPr>
        <w:spacing w:after="60"/>
        <w:ind w:left="30" w:right="-72"/>
        <w:jc w:val="both"/>
        <w:rPr>
          <w:sz w:val="22"/>
          <w:szCs w:val="22"/>
        </w:rPr>
      </w:pPr>
      <w:r w:rsidRPr="00F33C04">
        <w:rPr>
          <w:noProof/>
          <w:sz w:val="22"/>
          <w:szCs w:val="22"/>
        </w:rPr>
        <w:drawing>
          <wp:inline distT="0" distB="0" distL="0" distR="0" wp14:anchorId="2FFAE6CD" wp14:editId="305F5D24">
            <wp:extent cx="1638300" cy="1876653"/>
            <wp:effectExtent l="0" t="0" r="0" b="9525"/>
            <wp:docPr id="7492647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264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41997" cy="188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7A388" w14:textId="77777777" w:rsidR="00817825" w:rsidRDefault="00817825" w:rsidP="00847C27">
      <w:pPr>
        <w:spacing w:after="40"/>
        <w:ind w:right="-72"/>
        <w:jc w:val="both"/>
        <w:rPr>
          <w:sz w:val="22"/>
          <w:szCs w:val="22"/>
        </w:rPr>
      </w:pPr>
    </w:p>
    <w:p w14:paraId="199951E1" w14:textId="77777777" w:rsidR="00817825" w:rsidRDefault="00817825" w:rsidP="00847C27">
      <w:pPr>
        <w:spacing w:after="40"/>
        <w:ind w:left="30" w:right="-72"/>
        <w:jc w:val="both"/>
        <w:rPr>
          <w:sz w:val="22"/>
          <w:szCs w:val="22"/>
        </w:rPr>
      </w:pPr>
    </w:p>
    <w:p w14:paraId="12D637D3" w14:textId="77777777" w:rsidR="00BE7BFD" w:rsidRPr="006A5DF1" w:rsidRDefault="00BE7BFD" w:rsidP="00847C27">
      <w:pPr>
        <w:jc w:val="both"/>
        <w:rPr>
          <w:sz w:val="22"/>
          <w:szCs w:val="22"/>
        </w:rPr>
      </w:pPr>
    </w:p>
    <w:sectPr w:rsidR="00BE7BFD" w:rsidRPr="006A5DF1" w:rsidSect="00C042A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07C8" w14:textId="77777777" w:rsidR="0013285F" w:rsidRDefault="0013285F">
      <w:r>
        <w:separator/>
      </w:r>
    </w:p>
  </w:endnote>
  <w:endnote w:type="continuationSeparator" w:id="0">
    <w:p w14:paraId="02EC753C" w14:textId="77777777" w:rsidR="0013285F" w:rsidRDefault="0013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CB6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FAE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DA8D" w14:textId="693FD58A" w:rsidR="00DA33CC" w:rsidRDefault="00DA33CC">
    <w:pPr>
      <w:pStyle w:val="Stopka"/>
    </w:pPr>
  </w:p>
  <w:p w14:paraId="7858C164" w14:textId="6E459A8C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FF7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15B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E4351A" w14:textId="77777777" w:rsidR="006D4AB3" w:rsidRDefault="006D4AB3">
    <w:pPr>
      <w:pStyle w:val="Stopka"/>
      <w:tabs>
        <w:tab w:val="clear" w:pos="4536"/>
        <w:tab w:val="left" w:pos="6237"/>
      </w:tabs>
    </w:pPr>
  </w:p>
  <w:p w14:paraId="60D5F9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F301" w14:textId="77777777" w:rsidR="0013285F" w:rsidRDefault="0013285F">
      <w:r>
        <w:separator/>
      </w:r>
    </w:p>
  </w:footnote>
  <w:footnote w:type="continuationSeparator" w:id="0">
    <w:p w14:paraId="40FAA3BD" w14:textId="77777777" w:rsidR="0013285F" w:rsidRDefault="00132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02782" w14:textId="5A9F5822" w:rsidR="00DA33CC" w:rsidRDefault="00DA33CC">
    <w:pPr>
      <w:pStyle w:val="Nagwek"/>
    </w:pPr>
  </w:p>
  <w:p w14:paraId="779E4226" w14:textId="50F0227E" w:rsidR="00DA33CC" w:rsidRDefault="00DA3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93875" w14:textId="4958A1E2" w:rsidR="00DA33CC" w:rsidRDefault="00C042AB">
    <w:pPr>
      <w:pStyle w:val="Nagwek"/>
    </w:pPr>
    <w:r>
      <w:rPr>
        <w:noProof/>
      </w:rPr>
      <w:drawing>
        <wp:inline distT="0" distB="0" distL="0" distR="0" wp14:anchorId="68473876" wp14:editId="0F4DED26">
          <wp:extent cx="5747385" cy="1837690"/>
          <wp:effectExtent l="0" t="0" r="0" b="0"/>
          <wp:docPr id="7916919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385" cy="183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53BB"/>
    <w:multiLevelType w:val="hybridMultilevel"/>
    <w:tmpl w:val="6E24C648"/>
    <w:lvl w:ilvl="0" w:tplc="09BAA7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902007">
    <w:abstractNumId w:val="4"/>
  </w:num>
  <w:num w:numId="2" w16cid:durableId="1867478556">
    <w:abstractNumId w:val="7"/>
  </w:num>
  <w:num w:numId="3" w16cid:durableId="1474249891">
    <w:abstractNumId w:val="3"/>
  </w:num>
  <w:num w:numId="4" w16cid:durableId="1903059116">
    <w:abstractNumId w:val="6"/>
  </w:num>
  <w:num w:numId="5" w16cid:durableId="54011587">
    <w:abstractNumId w:val="1"/>
  </w:num>
  <w:num w:numId="6" w16cid:durableId="900168892">
    <w:abstractNumId w:val="2"/>
  </w:num>
  <w:num w:numId="7" w16cid:durableId="358972413">
    <w:abstractNumId w:val="5"/>
  </w:num>
  <w:num w:numId="8" w16cid:durableId="65557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FD"/>
    <w:rsid w:val="00017279"/>
    <w:rsid w:val="00031374"/>
    <w:rsid w:val="00044B8C"/>
    <w:rsid w:val="000A1097"/>
    <w:rsid w:val="000E2A8F"/>
    <w:rsid w:val="0012774F"/>
    <w:rsid w:val="0013285F"/>
    <w:rsid w:val="00144B7A"/>
    <w:rsid w:val="00180C6E"/>
    <w:rsid w:val="001E69F1"/>
    <w:rsid w:val="00222BC8"/>
    <w:rsid w:val="0027695F"/>
    <w:rsid w:val="0029606A"/>
    <w:rsid w:val="002B2C93"/>
    <w:rsid w:val="002C6A48"/>
    <w:rsid w:val="00344EFD"/>
    <w:rsid w:val="00463A40"/>
    <w:rsid w:val="00466400"/>
    <w:rsid w:val="004848F3"/>
    <w:rsid w:val="004A75F2"/>
    <w:rsid w:val="005144A9"/>
    <w:rsid w:val="00520165"/>
    <w:rsid w:val="00535582"/>
    <w:rsid w:val="00573392"/>
    <w:rsid w:val="005B1B08"/>
    <w:rsid w:val="0061501B"/>
    <w:rsid w:val="00632C3C"/>
    <w:rsid w:val="00662BDB"/>
    <w:rsid w:val="006A5DF1"/>
    <w:rsid w:val="006B7198"/>
    <w:rsid w:val="006C513A"/>
    <w:rsid w:val="006D4AB3"/>
    <w:rsid w:val="006F1520"/>
    <w:rsid w:val="006F3B81"/>
    <w:rsid w:val="00711222"/>
    <w:rsid w:val="007D7198"/>
    <w:rsid w:val="00817825"/>
    <w:rsid w:val="00847C27"/>
    <w:rsid w:val="00864538"/>
    <w:rsid w:val="00870F9F"/>
    <w:rsid w:val="0087397E"/>
    <w:rsid w:val="008804B6"/>
    <w:rsid w:val="00897AB0"/>
    <w:rsid w:val="008A3553"/>
    <w:rsid w:val="008A57E2"/>
    <w:rsid w:val="008F6956"/>
    <w:rsid w:val="0093781E"/>
    <w:rsid w:val="009D490F"/>
    <w:rsid w:val="00A905AC"/>
    <w:rsid w:val="00AE569F"/>
    <w:rsid w:val="00B127E1"/>
    <w:rsid w:val="00B25D3A"/>
    <w:rsid w:val="00BA6584"/>
    <w:rsid w:val="00BE7BFD"/>
    <w:rsid w:val="00C042AB"/>
    <w:rsid w:val="00C370F2"/>
    <w:rsid w:val="00C44EEC"/>
    <w:rsid w:val="00D22FFA"/>
    <w:rsid w:val="00D8461B"/>
    <w:rsid w:val="00D915F2"/>
    <w:rsid w:val="00DA33CC"/>
    <w:rsid w:val="00DF32E8"/>
    <w:rsid w:val="00DF53CA"/>
    <w:rsid w:val="00E21B49"/>
    <w:rsid w:val="00E25A6D"/>
    <w:rsid w:val="00E2789F"/>
    <w:rsid w:val="00E715A3"/>
    <w:rsid w:val="00E72428"/>
    <w:rsid w:val="00E74BC3"/>
    <w:rsid w:val="00E828BD"/>
    <w:rsid w:val="00EA14B3"/>
    <w:rsid w:val="00EA416E"/>
    <w:rsid w:val="00EF7979"/>
    <w:rsid w:val="00F028B3"/>
    <w:rsid w:val="00F33934"/>
    <w:rsid w:val="00F33C04"/>
    <w:rsid w:val="00F80EC2"/>
    <w:rsid w:val="00F84E8B"/>
    <w:rsid w:val="00FA6E2A"/>
    <w:rsid w:val="00FB0D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438EB3"/>
  <w15:chartTrackingRefBased/>
  <w15:docId w15:val="{793CCA55-CF2B-4DFF-80BA-B3DC4F61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4B8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A33CC"/>
  </w:style>
  <w:style w:type="character" w:customStyle="1" w:styleId="StopkaZnak">
    <w:name w:val="Stopka Znak"/>
    <w:basedOn w:val="Domylnaczcionkaakapitu"/>
    <w:link w:val="Stopka"/>
    <w:uiPriority w:val="99"/>
    <w:rsid w:val="00DA3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20420-D58C-4CDE-8A44-02BFF392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2</cp:revision>
  <cp:lastPrinted>2026-09-09T09:49:00Z</cp:lastPrinted>
  <dcterms:created xsi:type="dcterms:W3CDTF">2026-09-09T09:56:00Z</dcterms:created>
  <dcterms:modified xsi:type="dcterms:W3CDTF">2026-09-09T09:56:00Z</dcterms:modified>
</cp:coreProperties>
</file>