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52931" w14:textId="4A253539" w:rsidR="00554D72" w:rsidRPr="00D93DFF" w:rsidRDefault="00CF6F85" w:rsidP="00D93DFF">
      <w:pPr>
        <w:jc w:val="right"/>
        <w:rPr>
          <w:sz w:val="24"/>
          <w:szCs w:val="24"/>
        </w:rPr>
      </w:pPr>
      <w:r w:rsidRPr="00D93DFF">
        <w:rPr>
          <w:sz w:val="24"/>
          <w:szCs w:val="24"/>
        </w:rPr>
        <w:t>Kraków</w:t>
      </w:r>
      <w:r w:rsidR="00554D72" w:rsidRPr="00D93DFF">
        <w:rPr>
          <w:sz w:val="24"/>
          <w:szCs w:val="24"/>
        </w:rPr>
        <w:t xml:space="preserve"> dnia: </w:t>
      </w:r>
      <w:r w:rsidRPr="00D93DFF">
        <w:rPr>
          <w:sz w:val="24"/>
          <w:szCs w:val="24"/>
        </w:rPr>
        <w:t>2026-09-07</w:t>
      </w:r>
    </w:p>
    <w:p w14:paraId="484A003C" w14:textId="188102C9" w:rsidR="00554D72" w:rsidRPr="00D93DFF" w:rsidRDefault="00CF6F85" w:rsidP="00554D72">
      <w:pPr>
        <w:spacing w:line="360" w:lineRule="auto"/>
        <w:rPr>
          <w:b/>
          <w:bCs/>
          <w:sz w:val="24"/>
          <w:szCs w:val="24"/>
        </w:rPr>
      </w:pPr>
      <w:r w:rsidRPr="00D93DFF">
        <w:rPr>
          <w:b/>
          <w:bCs/>
          <w:sz w:val="24"/>
          <w:szCs w:val="24"/>
        </w:rPr>
        <w:t>A</w:t>
      </w:r>
      <w:r w:rsidR="00D93DFF">
        <w:rPr>
          <w:b/>
          <w:bCs/>
          <w:sz w:val="24"/>
          <w:szCs w:val="24"/>
        </w:rPr>
        <w:t>K</w:t>
      </w:r>
      <w:r w:rsidRPr="00D93DFF">
        <w:rPr>
          <w:b/>
          <w:bCs/>
          <w:sz w:val="24"/>
          <w:szCs w:val="24"/>
        </w:rPr>
        <w:t xml:space="preserve">F </w:t>
      </w:r>
      <w:r w:rsidR="00D93DFF">
        <w:rPr>
          <w:b/>
          <w:bCs/>
          <w:sz w:val="24"/>
          <w:szCs w:val="24"/>
        </w:rPr>
        <w:t xml:space="preserve">w </w:t>
      </w:r>
      <w:r w:rsidRPr="00D93DFF">
        <w:rPr>
          <w:b/>
          <w:bCs/>
          <w:sz w:val="24"/>
          <w:szCs w:val="24"/>
        </w:rPr>
        <w:t>Krak</w:t>
      </w:r>
      <w:r w:rsidR="00D93DFF">
        <w:rPr>
          <w:b/>
          <w:bCs/>
          <w:sz w:val="24"/>
          <w:szCs w:val="24"/>
        </w:rPr>
        <w:t>owie</w:t>
      </w:r>
    </w:p>
    <w:p w14:paraId="59F7E9EB" w14:textId="38813CBE" w:rsidR="00554D72" w:rsidRPr="00D93DFF" w:rsidRDefault="00CF6F85" w:rsidP="00554D72">
      <w:pPr>
        <w:spacing w:line="360" w:lineRule="auto"/>
        <w:rPr>
          <w:sz w:val="24"/>
          <w:szCs w:val="24"/>
        </w:rPr>
      </w:pPr>
      <w:r w:rsidRPr="00D93DFF">
        <w:rPr>
          <w:sz w:val="24"/>
          <w:szCs w:val="24"/>
        </w:rPr>
        <w:t>al. Jana Pawła II</w:t>
      </w:r>
      <w:r w:rsidR="00554D72" w:rsidRPr="00D93DFF">
        <w:rPr>
          <w:sz w:val="24"/>
          <w:szCs w:val="24"/>
        </w:rPr>
        <w:t xml:space="preserve"> </w:t>
      </w:r>
      <w:r w:rsidRPr="00D93DFF">
        <w:rPr>
          <w:sz w:val="24"/>
          <w:szCs w:val="24"/>
        </w:rPr>
        <w:t>78</w:t>
      </w:r>
    </w:p>
    <w:p w14:paraId="16D5BA56" w14:textId="43903421" w:rsidR="00554D72" w:rsidRPr="00D93DFF" w:rsidRDefault="00CF6F85" w:rsidP="00554D72">
      <w:pPr>
        <w:rPr>
          <w:sz w:val="24"/>
          <w:szCs w:val="24"/>
        </w:rPr>
      </w:pPr>
      <w:r w:rsidRPr="00D93DFF">
        <w:rPr>
          <w:sz w:val="24"/>
          <w:szCs w:val="24"/>
        </w:rPr>
        <w:t>31-571</w:t>
      </w:r>
      <w:r w:rsidR="00554D72" w:rsidRPr="00D93DFF">
        <w:rPr>
          <w:sz w:val="24"/>
          <w:szCs w:val="24"/>
        </w:rPr>
        <w:t xml:space="preserve"> </w:t>
      </w:r>
      <w:r w:rsidRPr="00D93DFF">
        <w:rPr>
          <w:sz w:val="24"/>
          <w:szCs w:val="24"/>
        </w:rPr>
        <w:t>Kraków</w:t>
      </w:r>
    </w:p>
    <w:p w14:paraId="205A202E" w14:textId="77777777" w:rsidR="00554D72" w:rsidRPr="00D93DFF" w:rsidRDefault="00554D72" w:rsidP="00554D72">
      <w:pPr>
        <w:jc w:val="both"/>
        <w:rPr>
          <w:bCs/>
          <w:sz w:val="24"/>
          <w:szCs w:val="24"/>
        </w:rPr>
      </w:pPr>
      <w:r w:rsidRPr="00D93DFF">
        <w:rPr>
          <w:bCs/>
          <w:sz w:val="24"/>
          <w:szCs w:val="24"/>
        </w:rPr>
        <w:t>……………………………………</w:t>
      </w:r>
    </w:p>
    <w:p w14:paraId="3C913B42" w14:textId="77777777" w:rsidR="00554D72" w:rsidRPr="00D93DFF" w:rsidRDefault="00554D72" w:rsidP="00D93DFF">
      <w:pPr>
        <w:jc w:val="both"/>
        <w:rPr>
          <w:bCs/>
          <w:sz w:val="24"/>
          <w:szCs w:val="24"/>
        </w:rPr>
      </w:pPr>
      <w:r w:rsidRPr="00D93DFF">
        <w:rPr>
          <w:bCs/>
          <w:sz w:val="24"/>
          <w:szCs w:val="24"/>
        </w:rPr>
        <w:t>[nazwa zamawiającego, adres]</w:t>
      </w:r>
    </w:p>
    <w:p w14:paraId="2A9B35CF" w14:textId="77777777" w:rsidR="00554D72" w:rsidRPr="00D93DFF" w:rsidRDefault="00554D72" w:rsidP="00D93DFF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b/>
          <w:sz w:val="24"/>
          <w:szCs w:val="24"/>
        </w:rPr>
      </w:pPr>
      <w:r w:rsidRPr="00D93DFF">
        <w:rPr>
          <w:b/>
          <w:sz w:val="24"/>
          <w:szCs w:val="24"/>
        </w:rPr>
        <w:t>WYKONAWCY</w:t>
      </w:r>
    </w:p>
    <w:p w14:paraId="1F6C1015" w14:textId="77777777" w:rsidR="00554D72" w:rsidRPr="00D93DFF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D93DFF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D93DFF" w14:paraId="0E10F09C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B1ACDB" w14:textId="77777777" w:rsidR="00AB5D68" w:rsidRPr="00D93DFF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D93DFF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14:paraId="2E40FC04" w14:textId="77777777" w:rsidR="00AB5D68" w:rsidRPr="00D93DFF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D93DFF">
              <w:rPr>
                <w:sz w:val="24"/>
                <w:szCs w:val="24"/>
              </w:rPr>
              <w:t xml:space="preserve">o zmianie treści Specyfikacji Warunków Zamówienia </w:t>
            </w:r>
            <w:r w:rsidR="00E32881" w:rsidRPr="00D93DFF">
              <w:rPr>
                <w:sz w:val="24"/>
                <w:szCs w:val="24"/>
              </w:rPr>
              <w:t xml:space="preserve">(dalej </w:t>
            </w:r>
            <w:r w:rsidR="00E32881" w:rsidRPr="00D93DFF">
              <w:rPr>
                <w:b/>
                <w:bCs/>
                <w:sz w:val="24"/>
                <w:szCs w:val="24"/>
              </w:rPr>
              <w:t>SWZ</w:t>
            </w:r>
            <w:r w:rsidR="00E32881" w:rsidRPr="00D93DFF">
              <w:rPr>
                <w:sz w:val="24"/>
                <w:szCs w:val="24"/>
              </w:rPr>
              <w:t>)</w:t>
            </w:r>
          </w:p>
        </w:tc>
      </w:tr>
    </w:tbl>
    <w:p w14:paraId="3AEB4B44" w14:textId="77777777" w:rsidR="00EF1037" w:rsidRPr="00D93DFF" w:rsidRDefault="00EF1037" w:rsidP="00554D7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6FB34B30" w14:textId="77777777" w:rsidR="00554D72" w:rsidRPr="00D93DFF" w:rsidRDefault="00554D72" w:rsidP="00554D72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D93DFF">
        <w:rPr>
          <w:rFonts w:eastAsia="Calibri"/>
          <w:sz w:val="24"/>
          <w:szCs w:val="24"/>
          <w:lang w:eastAsia="en-US"/>
        </w:rPr>
        <w:t xml:space="preserve">Dotyczy </w:t>
      </w:r>
      <w:r w:rsidRPr="00D93DFF">
        <w:rPr>
          <w:sz w:val="24"/>
          <w:szCs w:val="24"/>
        </w:rPr>
        <w:t>postępowania o udzielenie zamówienia publicznego</w:t>
      </w:r>
      <w:r w:rsidRPr="00D93DFF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D93DFF" w14:paraId="004227C8" w14:textId="77777777" w:rsidTr="00860A6D">
        <w:tc>
          <w:tcPr>
            <w:tcW w:w="2269" w:type="dxa"/>
          </w:tcPr>
          <w:p w14:paraId="4C586853" w14:textId="77777777" w:rsidR="00554D72" w:rsidRPr="00D93DFF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D93DFF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6A7039A" w14:textId="3EBE5E3D" w:rsidR="00554D72" w:rsidRPr="00D93DFF" w:rsidRDefault="00CF6F85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D93DFF">
              <w:rPr>
                <w:bCs/>
                <w:sz w:val="24"/>
                <w:szCs w:val="24"/>
              </w:rPr>
              <w:t xml:space="preserve">Przebudowa Pawilonów Naukowo-Dydaktycznych nr I </w:t>
            </w:r>
            <w:proofErr w:type="spellStart"/>
            <w:r w:rsidRPr="00D93DFF">
              <w:rPr>
                <w:bCs/>
                <w:sz w:val="24"/>
                <w:szCs w:val="24"/>
              </w:rPr>
              <w:t>i</w:t>
            </w:r>
            <w:proofErr w:type="spellEnd"/>
            <w:r w:rsidRPr="00D93DFF">
              <w:rPr>
                <w:bCs/>
                <w:sz w:val="24"/>
                <w:szCs w:val="24"/>
              </w:rPr>
              <w:t xml:space="preserve"> nr II </w:t>
            </w:r>
            <w:r w:rsidR="00D93DFF">
              <w:rPr>
                <w:bCs/>
                <w:sz w:val="24"/>
                <w:szCs w:val="24"/>
              </w:rPr>
              <w:br/>
            </w:r>
            <w:r w:rsidRPr="00D93DFF">
              <w:rPr>
                <w:bCs/>
                <w:sz w:val="24"/>
                <w:szCs w:val="24"/>
              </w:rPr>
              <w:t xml:space="preserve">w zakresie dostosowania do obowiązujących przepisów p-poż </w:t>
            </w:r>
            <w:r w:rsidR="00D93DFF">
              <w:rPr>
                <w:bCs/>
                <w:sz w:val="24"/>
                <w:szCs w:val="24"/>
              </w:rPr>
              <w:br/>
            </w:r>
            <w:r w:rsidRPr="00D93DFF">
              <w:rPr>
                <w:bCs/>
                <w:sz w:val="24"/>
                <w:szCs w:val="24"/>
              </w:rPr>
              <w:t>(I etap) oraz dla potrzeb osób z niepełnosprawnościami (dźwigi osobowe) w trybie "zaprojektuj i wybuduj</w:t>
            </w:r>
            <w:r w:rsidR="00554D72" w:rsidRPr="00D93DFF">
              <w:rPr>
                <w:bCs/>
                <w:sz w:val="24"/>
                <w:szCs w:val="24"/>
              </w:rPr>
              <w:t>.</w:t>
            </w:r>
          </w:p>
        </w:tc>
      </w:tr>
      <w:tr w:rsidR="00CF6F85" w:rsidRPr="00D93DFF" w14:paraId="29A28C5F" w14:textId="77777777" w:rsidTr="00411DD8">
        <w:tc>
          <w:tcPr>
            <w:tcW w:w="2269" w:type="dxa"/>
          </w:tcPr>
          <w:p w14:paraId="04FCC873" w14:textId="77777777" w:rsidR="00CF6F85" w:rsidRPr="00D93DFF" w:rsidRDefault="00CF6F85" w:rsidP="00411D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D93DFF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0A29E5F" w14:textId="77777777" w:rsidR="00CF6F85" w:rsidRPr="00D93DFF" w:rsidRDefault="00CF6F85" w:rsidP="00411D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D93DFF">
              <w:rPr>
                <w:bCs/>
                <w:sz w:val="24"/>
                <w:szCs w:val="24"/>
              </w:rPr>
              <w:t>K-2.381/21/2026</w:t>
            </w:r>
          </w:p>
        </w:tc>
      </w:tr>
    </w:tbl>
    <w:p w14:paraId="5BEFF4BF" w14:textId="4DBBE35A" w:rsidR="00EF1037" w:rsidRPr="00D93DFF" w:rsidRDefault="005C0930" w:rsidP="0060415D">
      <w:pPr>
        <w:spacing w:before="480" w:after="120" w:line="360" w:lineRule="auto"/>
        <w:jc w:val="both"/>
        <w:rPr>
          <w:sz w:val="24"/>
          <w:szCs w:val="24"/>
        </w:rPr>
      </w:pPr>
      <w:r w:rsidRPr="00D93DFF">
        <w:rPr>
          <w:sz w:val="24"/>
          <w:szCs w:val="24"/>
        </w:rPr>
        <w:t xml:space="preserve">Zamawiający działając na podstawie art. </w:t>
      </w:r>
      <w:r w:rsidR="00F004A8" w:rsidRPr="00D93DFF">
        <w:rPr>
          <w:sz w:val="24"/>
          <w:szCs w:val="24"/>
        </w:rPr>
        <w:t>286</w:t>
      </w:r>
      <w:r w:rsidRPr="00D93DFF">
        <w:rPr>
          <w:sz w:val="24"/>
          <w:szCs w:val="24"/>
        </w:rPr>
        <w:t xml:space="preserve"> ust. 1 i </w:t>
      </w:r>
      <w:r w:rsidR="00F004A8" w:rsidRPr="00D93DFF">
        <w:rPr>
          <w:sz w:val="24"/>
          <w:szCs w:val="24"/>
        </w:rPr>
        <w:t>7</w:t>
      </w:r>
      <w:r w:rsidRPr="00D93DFF">
        <w:rPr>
          <w:sz w:val="24"/>
          <w:szCs w:val="24"/>
        </w:rPr>
        <w:t xml:space="preserve"> ustawy z dnia 11 września 2019</w:t>
      </w:r>
      <w:r w:rsidR="00D93DFF">
        <w:rPr>
          <w:sz w:val="24"/>
          <w:szCs w:val="24"/>
        </w:rPr>
        <w:t xml:space="preserve"> </w:t>
      </w:r>
      <w:r w:rsidRPr="00D93DFF">
        <w:rPr>
          <w:sz w:val="24"/>
          <w:szCs w:val="24"/>
        </w:rPr>
        <w:t xml:space="preserve">r. Prawo zamówień publicznych </w:t>
      </w:r>
      <w:r w:rsidR="00CF6F85" w:rsidRPr="00D93DFF">
        <w:rPr>
          <w:sz w:val="24"/>
          <w:szCs w:val="24"/>
        </w:rPr>
        <w:t>(</w:t>
      </w:r>
      <w:proofErr w:type="spellStart"/>
      <w:r w:rsidR="00CF6F85" w:rsidRPr="00D93DFF">
        <w:rPr>
          <w:sz w:val="24"/>
          <w:szCs w:val="24"/>
        </w:rPr>
        <w:t>t.j</w:t>
      </w:r>
      <w:proofErr w:type="spellEnd"/>
      <w:r w:rsidR="00CF6F85" w:rsidRPr="00D93DFF">
        <w:rPr>
          <w:sz w:val="24"/>
          <w:szCs w:val="24"/>
        </w:rPr>
        <w:t>. Dz. U. z 2026 r. poz. 793)</w:t>
      </w:r>
      <w:r w:rsidRPr="00D93DFF">
        <w:rPr>
          <w:sz w:val="24"/>
          <w:szCs w:val="24"/>
        </w:rPr>
        <w:t xml:space="preserve">, </w:t>
      </w:r>
      <w:r w:rsidR="00EB3650" w:rsidRPr="00D93DFF">
        <w:rPr>
          <w:sz w:val="24"/>
          <w:szCs w:val="24"/>
        </w:rPr>
        <w:t xml:space="preserve">informuje o </w:t>
      </w:r>
      <w:r w:rsidRPr="00D93DFF">
        <w:rPr>
          <w:sz w:val="24"/>
          <w:szCs w:val="24"/>
        </w:rPr>
        <w:t>dokon</w:t>
      </w:r>
      <w:r w:rsidR="00EB3650" w:rsidRPr="00D93DFF">
        <w:rPr>
          <w:sz w:val="24"/>
          <w:szCs w:val="24"/>
        </w:rPr>
        <w:t>aniu</w:t>
      </w:r>
      <w:r w:rsidRPr="00D93DFF">
        <w:rPr>
          <w:sz w:val="24"/>
          <w:szCs w:val="24"/>
        </w:rPr>
        <w:t xml:space="preserve"> </w:t>
      </w:r>
      <w:r w:rsidR="00460DC4" w:rsidRPr="00D93DFF">
        <w:rPr>
          <w:sz w:val="24"/>
          <w:szCs w:val="24"/>
        </w:rPr>
        <w:t>zmian</w:t>
      </w:r>
      <w:r w:rsidRPr="00D93DFF">
        <w:rPr>
          <w:sz w:val="24"/>
          <w:szCs w:val="24"/>
        </w:rPr>
        <w:t xml:space="preserve"> </w:t>
      </w:r>
      <w:r w:rsidR="00D93DFF">
        <w:rPr>
          <w:sz w:val="24"/>
          <w:szCs w:val="24"/>
        </w:rPr>
        <w:br/>
      </w:r>
      <w:r w:rsidRPr="00D93DFF">
        <w:rPr>
          <w:sz w:val="24"/>
          <w:szCs w:val="24"/>
        </w:rPr>
        <w:t>w z</w:t>
      </w:r>
      <w:r w:rsidR="00460DC4" w:rsidRPr="00D93DFF">
        <w:rPr>
          <w:sz w:val="24"/>
          <w:szCs w:val="24"/>
        </w:rPr>
        <w:t>apis</w:t>
      </w:r>
      <w:r w:rsidRPr="00D93DFF">
        <w:rPr>
          <w:sz w:val="24"/>
          <w:szCs w:val="24"/>
        </w:rPr>
        <w:t>ach</w:t>
      </w:r>
      <w:r w:rsidR="00460DC4" w:rsidRPr="00D93DFF">
        <w:rPr>
          <w:sz w:val="24"/>
          <w:szCs w:val="24"/>
        </w:rPr>
        <w:t xml:space="preserve"> </w:t>
      </w:r>
      <w:r w:rsidR="00E32881" w:rsidRPr="00D93DFF">
        <w:rPr>
          <w:sz w:val="24"/>
          <w:szCs w:val="24"/>
        </w:rPr>
        <w:t xml:space="preserve">SWZ </w:t>
      </w:r>
      <w:r w:rsidR="00460DC4" w:rsidRPr="00D93DFF">
        <w:rPr>
          <w:sz w:val="24"/>
          <w:szCs w:val="24"/>
        </w:rPr>
        <w:t>w następującym zakresie</w:t>
      </w:r>
      <w:r w:rsidR="00EF1037" w:rsidRPr="00D93DFF">
        <w:rPr>
          <w:sz w:val="24"/>
          <w:szCs w:val="24"/>
        </w:rPr>
        <w:t>:</w:t>
      </w:r>
    </w:p>
    <w:p w14:paraId="72117962" w14:textId="2E79DD42" w:rsidR="00CF6F85" w:rsidRPr="00D93DFF" w:rsidRDefault="00CF6F85" w:rsidP="00D93DFF">
      <w:pPr>
        <w:spacing w:after="120" w:line="360" w:lineRule="auto"/>
        <w:rPr>
          <w:bCs/>
          <w:i/>
          <w:iCs/>
          <w:sz w:val="24"/>
          <w:szCs w:val="24"/>
        </w:rPr>
      </w:pPr>
      <w:r w:rsidRPr="00D93DFF">
        <w:rPr>
          <w:bCs/>
          <w:sz w:val="24"/>
          <w:szCs w:val="24"/>
        </w:rPr>
        <w:t xml:space="preserve">Zamawiający modyfikuje warunek dotyczący sytuacji ekonomicznej Wykonawcy nadając mu </w:t>
      </w:r>
      <w:r w:rsidR="00D93DFF" w:rsidRPr="00D93DFF">
        <w:rPr>
          <w:bCs/>
          <w:sz w:val="24"/>
          <w:szCs w:val="24"/>
        </w:rPr>
        <w:t>następujące</w:t>
      </w:r>
      <w:r w:rsidRPr="00D93DFF">
        <w:rPr>
          <w:bCs/>
          <w:sz w:val="24"/>
          <w:szCs w:val="24"/>
        </w:rPr>
        <w:t xml:space="preserve"> brzmienie:</w:t>
      </w:r>
      <w:r w:rsidR="00D93DFF">
        <w:rPr>
          <w:bCs/>
          <w:sz w:val="24"/>
          <w:szCs w:val="24"/>
        </w:rPr>
        <w:br/>
      </w:r>
      <w:r w:rsidRPr="00D93DFF">
        <w:rPr>
          <w:bCs/>
          <w:i/>
          <w:iCs/>
          <w:sz w:val="24"/>
          <w:szCs w:val="24"/>
        </w:rPr>
        <w:t xml:space="preserve">O udzielenie zamówienia publicznego mogą ubiegać się wykonawcy, którzy spełniają warunki, dotyczące sytuacji ekonomicznej lub finansowej. </w:t>
      </w:r>
    </w:p>
    <w:p w14:paraId="5A94B428" w14:textId="6940CA1F" w:rsidR="00CF6F85" w:rsidRPr="00D93DFF" w:rsidRDefault="00CF6F85" w:rsidP="00D93DFF">
      <w:pPr>
        <w:spacing w:after="120" w:line="360" w:lineRule="auto"/>
        <w:jc w:val="both"/>
        <w:rPr>
          <w:bCs/>
          <w:i/>
          <w:iCs/>
          <w:sz w:val="24"/>
          <w:szCs w:val="24"/>
        </w:rPr>
      </w:pPr>
      <w:r w:rsidRPr="00D93DFF">
        <w:rPr>
          <w:bCs/>
          <w:i/>
          <w:iCs/>
          <w:sz w:val="24"/>
          <w:szCs w:val="24"/>
        </w:rPr>
        <w:t xml:space="preserve">Zamawiający uzna warunek za spełniony jeżeli Wykonawca wykaże, że posiada środki finansowe lub zdolność kredytową w wysokości nie mniejszej niż 1 750 000,00 zł (słownie: jeden milion siedemset pięćdziesiąt tysięcy złotych). Ocena spełniania warunków udziału </w:t>
      </w:r>
      <w:r w:rsidR="00D93DFF">
        <w:rPr>
          <w:bCs/>
          <w:i/>
          <w:iCs/>
          <w:sz w:val="24"/>
          <w:szCs w:val="24"/>
        </w:rPr>
        <w:br/>
      </w:r>
      <w:r w:rsidRPr="00D93DFF">
        <w:rPr>
          <w:bCs/>
          <w:i/>
          <w:iCs/>
          <w:sz w:val="24"/>
          <w:szCs w:val="24"/>
        </w:rPr>
        <w:t>w postępowaniu będzie dokonana na podstawie informacji banku lub spółdzielczej kasy oszczędnościowo - kredytowej potwierdzającej wysokość posiadanych środków finansowych lub zdolność kredytową wykonawcy, w okresie nie wcześniejszym niż 3 miesiące przed jej złożeniem.</w:t>
      </w:r>
    </w:p>
    <w:p w14:paraId="1F8D343B" w14:textId="7596EB96" w:rsidR="00EF1037" w:rsidRDefault="00CF6F85" w:rsidP="00D93DFF">
      <w:pPr>
        <w:spacing w:after="120" w:line="360" w:lineRule="auto"/>
        <w:jc w:val="both"/>
        <w:rPr>
          <w:bCs/>
          <w:i/>
          <w:iCs/>
          <w:sz w:val="24"/>
          <w:szCs w:val="24"/>
        </w:rPr>
      </w:pPr>
      <w:r w:rsidRPr="00D93DFF">
        <w:rPr>
          <w:bCs/>
          <w:i/>
          <w:iCs/>
          <w:sz w:val="24"/>
          <w:szCs w:val="24"/>
        </w:rPr>
        <w:lastRenderedPageBreak/>
        <w:t>Ocena spełniania warunków udziału w postępowaniu będzie dokonana na podstawie informacji banku lub spółdzielczej kasy oszczędnościowo - kredytowej na zasadzie spełnia/nie spełnia</w:t>
      </w:r>
      <w:r w:rsidR="00D93DFF">
        <w:rPr>
          <w:bCs/>
          <w:i/>
          <w:iCs/>
          <w:sz w:val="24"/>
          <w:szCs w:val="24"/>
        </w:rPr>
        <w:t>.</w:t>
      </w:r>
    </w:p>
    <w:p w14:paraId="50636521" w14:textId="7B759EA7" w:rsidR="00D93DFF" w:rsidRDefault="00D93DFF" w:rsidP="00D93DFF">
      <w:pPr>
        <w:spacing w:after="120"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związku z powyższą modyfikacją Zamawiający przesuwa termin składania ofert na dzień 23.09.2026 roku na godz. 10:00.</w:t>
      </w:r>
    </w:p>
    <w:p w14:paraId="423DCBA4" w14:textId="2E09A6C5" w:rsidR="00D93DFF" w:rsidRPr="00D93DFF" w:rsidRDefault="00D93DFF" w:rsidP="00D93DFF">
      <w:pPr>
        <w:spacing w:after="120"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Otwarcie ofert 23.09.2026 roku godz. 10:30.</w:t>
      </w:r>
    </w:p>
    <w:p w14:paraId="0719840B" w14:textId="77777777" w:rsidR="00EF1037" w:rsidRPr="00D93DFF" w:rsidRDefault="00EF1037" w:rsidP="00E02559">
      <w:pPr>
        <w:pStyle w:val="Tekstpodstawowy"/>
        <w:jc w:val="right"/>
        <w:rPr>
          <w:szCs w:val="24"/>
        </w:rPr>
      </w:pPr>
    </w:p>
    <w:p w14:paraId="78EB4DD8" w14:textId="77777777" w:rsidR="005C0930" w:rsidRPr="00E84BB5" w:rsidRDefault="005C0930" w:rsidP="00B26D41">
      <w:pPr>
        <w:pStyle w:val="Tekstpodstawowy"/>
        <w:ind w:left="3117" w:right="-2" w:firstLine="423"/>
        <w:jc w:val="right"/>
        <w:rPr>
          <w:b/>
          <w:bCs/>
          <w:i/>
          <w:szCs w:val="24"/>
        </w:rPr>
      </w:pPr>
      <w:r w:rsidRPr="00E84BB5">
        <w:rPr>
          <w:b/>
          <w:bCs/>
          <w:i/>
          <w:szCs w:val="24"/>
        </w:rPr>
        <w:t>Zamawiający</w:t>
      </w:r>
    </w:p>
    <w:p w14:paraId="0D88B495" w14:textId="13F1656F" w:rsidR="00E84BB5" w:rsidRPr="00E84BB5" w:rsidRDefault="00E84BB5" w:rsidP="00B26D41">
      <w:pPr>
        <w:pStyle w:val="Tekstpodstawowy"/>
        <w:ind w:left="3117" w:right="-2" w:firstLine="423"/>
        <w:jc w:val="right"/>
        <w:rPr>
          <w:b/>
          <w:bCs/>
          <w:i/>
          <w:szCs w:val="24"/>
        </w:rPr>
      </w:pPr>
      <w:r w:rsidRPr="00E84BB5">
        <w:rPr>
          <w:b/>
          <w:bCs/>
          <w:i/>
          <w:szCs w:val="24"/>
        </w:rPr>
        <w:t>Zastępca Kanclerza</w:t>
      </w:r>
    </w:p>
    <w:p w14:paraId="09658557" w14:textId="1F8F2BDA" w:rsidR="00E84BB5" w:rsidRPr="00E84BB5" w:rsidRDefault="00E84BB5" w:rsidP="00B26D41">
      <w:pPr>
        <w:pStyle w:val="Tekstpodstawowy"/>
        <w:ind w:left="3117" w:right="-2" w:firstLine="423"/>
        <w:jc w:val="right"/>
        <w:rPr>
          <w:b/>
          <w:bCs/>
          <w:i/>
          <w:szCs w:val="24"/>
        </w:rPr>
      </w:pPr>
      <w:r w:rsidRPr="00E84BB5">
        <w:rPr>
          <w:b/>
          <w:bCs/>
          <w:i/>
          <w:szCs w:val="24"/>
        </w:rPr>
        <w:t>mgr Piotr Słomiński</w:t>
      </w:r>
    </w:p>
    <w:p w14:paraId="76164BFB" w14:textId="77777777" w:rsidR="005C0930" w:rsidRPr="00D93DFF" w:rsidRDefault="005C0930" w:rsidP="00B26D41">
      <w:pPr>
        <w:pStyle w:val="Tekstpodstawowy"/>
        <w:ind w:left="3117" w:right="-2" w:firstLine="423"/>
        <w:jc w:val="right"/>
        <w:rPr>
          <w:szCs w:val="24"/>
        </w:rPr>
      </w:pPr>
    </w:p>
    <w:p w14:paraId="506DC768" w14:textId="434F8D30" w:rsidR="005C0930" w:rsidRPr="00D93DFF" w:rsidRDefault="005C0930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sectPr w:rsidR="005C0930" w:rsidRPr="00D93DFF" w:rsidSect="00D93D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0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AB8E78" w14:textId="77777777" w:rsidR="00967580" w:rsidRDefault="00967580">
      <w:r>
        <w:separator/>
      </w:r>
    </w:p>
  </w:endnote>
  <w:endnote w:type="continuationSeparator" w:id="0">
    <w:p w14:paraId="1154D48D" w14:textId="77777777" w:rsidR="00967580" w:rsidRDefault="00967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7824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DDEB0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034E0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F395B22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2DF4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7C3D0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3ECD2D" w14:textId="77777777" w:rsidR="00EF1037" w:rsidRDefault="00EF1037">
    <w:pPr>
      <w:pStyle w:val="Stopka"/>
      <w:tabs>
        <w:tab w:val="clear" w:pos="4536"/>
        <w:tab w:val="left" w:pos="6237"/>
      </w:tabs>
    </w:pPr>
  </w:p>
  <w:p w14:paraId="52520CB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728A5" w14:textId="77777777" w:rsidR="00967580" w:rsidRDefault="00967580">
      <w:r>
        <w:separator/>
      </w:r>
    </w:p>
  </w:footnote>
  <w:footnote w:type="continuationSeparator" w:id="0">
    <w:p w14:paraId="4E23E5E3" w14:textId="77777777" w:rsidR="00967580" w:rsidRDefault="009675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E69D4" w14:textId="77777777" w:rsidR="00CF6F85" w:rsidRDefault="00CF6F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00652" w14:textId="77777777" w:rsidR="00CF6F85" w:rsidRDefault="00E84BB5">
    <w:pPr>
      <w:pStyle w:val="Nagwek"/>
    </w:pPr>
    <w:r>
      <w:rPr>
        <w:noProof/>
      </w:rPr>
      <w:pict w14:anchorId="311D74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44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41EAC" w14:textId="77777777" w:rsidR="00CF6F85" w:rsidRDefault="00CF6F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6812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04EC"/>
    <w:rsid w:val="005869DA"/>
    <w:rsid w:val="005C0930"/>
    <w:rsid w:val="0060415D"/>
    <w:rsid w:val="006D4AE5"/>
    <w:rsid w:val="00854803"/>
    <w:rsid w:val="00860A6D"/>
    <w:rsid w:val="00862B7D"/>
    <w:rsid w:val="00864B90"/>
    <w:rsid w:val="0087224A"/>
    <w:rsid w:val="00881C07"/>
    <w:rsid w:val="009149C3"/>
    <w:rsid w:val="00953AA1"/>
    <w:rsid w:val="0095641D"/>
    <w:rsid w:val="00967580"/>
    <w:rsid w:val="009D169F"/>
    <w:rsid w:val="00A220FB"/>
    <w:rsid w:val="00AB5D68"/>
    <w:rsid w:val="00B26D41"/>
    <w:rsid w:val="00B361A9"/>
    <w:rsid w:val="00C152AE"/>
    <w:rsid w:val="00CF444F"/>
    <w:rsid w:val="00CF6F85"/>
    <w:rsid w:val="00D06812"/>
    <w:rsid w:val="00D1574A"/>
    <w:rsid w:val="00D248D2"/>
    <w:rsid w:val="00D93DFF"/>
    <w:rsid w:val="00DE306E"/>
    <w:rsid w:val="00E02559"/>
    <w:rsid w:val="00E32881"/>
    <w:rsid w:val="00E74582"/>
    <w:rsid w:val="00E84BB5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FCE9A8"/>
  <w15:chartTrackingRefBased/>
  <w15:docId w15:val="{2E7F38F4-614A-4CF4-B32A-3A60FAABD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279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Arnold</dc:creator>
  <cp:keywords/>
  <cp:lastModifiedBy>Agnieszka Arnold</cp:lastModifiedBy>
  <cp:revision>4</cp:revision>
  <cp:lastPrinted>2026-09-07T10:15:00Z</cp:lastPrinted>
  <dcterms:created xsi:type="dcterms:W3CDTF">2026-09-07T10:09:00Z</dcterms:created>
  <dcterms:modified xsi:type="dcterms:W3CDTF">2026-09-07T11:48:00Z</dcterms:modified>
</cp:coreProperties>
</file>