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445E6" w:rsidRPr="007445E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445E6" w:rsidRPr="007445E6">
        <w:rPr>
          <w:rFonts w:ascii="Calibri" w:hAnsi="Calibri"/>
          <w:b/>
          <w:bCs/>
          <w:i/>
        </w:rPr>
        <w:t>CRZP/174/2026/AZP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445E6" w:rsidRPr="007445E6">
        <w:rPr>
          <w:rFonts w:ascii="Calibri" w:hAnsi="Calibri"/>
          <w:b/>
          <w:bCs/>
          <w:i/>
        </w:rPr>
        <w:t>Szkolenie legislacyjne dla kadry administracyjnej z zakresu zatrudniania, przyjmowania i obsługi osób z zagranicy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445E6" w:rsidRPr="007445E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445E6" w:rsidRPr="007445E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445E6" w:rsidRPr="007445E6">
        <w:rPr>
          <w:rFonts w:ascii="Calibri" w:hAnsi="Calibri" w:cs="Tahoma"/>
          <w:b/>
          <w:sz w:val="22"/>
          <w:szCs w:val="22"/>
        </w:rPr>
        <w:t>Szkolenie legislacyjne dla kadry administracyjnej z zakresu zatrudniania, przyjmowania i obsługi osób z zagranicy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D1040B" w:rsidRPr="00CA123E" w:rsidTr="00CB632B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D1040B" w:rsidRPr="00CA123E" w:rsidRDefault="00D1040B" w:rsidP="00CB632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D1040B" w:rsidRPr="00CA123E" w:rsidRDefault="00D1040B" w:rsidP="00CB632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 w:val="restart"/>
          </w:tcPr>
          <w:p w:rsidR="00D1040B" w:rsidRPr="00CA123E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445E6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1040B" w:rsidRPr="00CA123E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445E6">
              <w:rPr>
                <w:rFonts w:ascii="Calibri" w:hAnsi="Calibri" w:cs="Tahoma"/>
                <w:sz w:val="22"/>
                <w:szCs w:val="22"/>
              </w:rPr>
              <w:t>Szkolenie I - zatrudnianie cudzoziemców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(1-dniowe, online)- cena za całą grupę</w:t>
            </w:r>
            <w:r w:rsidR="001F6D4F">
              <w:rPr>
                <w:rFonts w:ascii="Calibri" w:hAnsi="Calibri" w:cs="Tahoma"/>
                <w:sz w:val="22"/>
                <w:szCs w:val="22"/>
              </w:rPr>
              <w:t xml:space="preserve"> 25 osób</w:t>
            </w:r>
          </w:p>
          <w:p w:rsidR="00D1040B" w:rsidRPr="00CA123E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1040B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1040B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1040B" w:rsidRPr="006F75D7" w:rsidRDefault="00D1040B" w:rsidP="00CB63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Pr="005D0676" w:rsidRDefault="00D1040B" w:rsidP="00CB632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CA123E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Default="00D1040B" w:rsidP="00CB63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 </w:t>
            </w:r>
          </w:p>
          <w:p w:rsidR="00D1040B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-5 szkoleń- 0 pkt. (wymagane minimum)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-6- 10 szkoleń - 15 pkt; 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10 szkoleń - 30 pkt. </w:t>
            </w:r>
          </w:p>
          <w:p w:rsidR="00D1040B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1040B" w:rsidRDefault="00D1040B" w:rsidP="00CB632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osób), </w:t>
            </w:r>
            <w:r w:rsidRPr="005D0676">
              <w:rPr>
                <w:rFonts w:ascii="Calibri" w:hAnsi="Calibri" w:cs="Tahoma"/>
                <w:sz w:val="22"/>
                <w:szCs w:val="22"/>
                <w:u w:val="single"/>
              </w:rPr>
              <w:t>dla pracowników uczelni wyższej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  <w:p w:rsidR="00D1040B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- 0 szkoleń- 0 pkt;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- 1-3 szkoleń – 10 pkt;</w:t>
            </w:r>
          </w:p>
          <w:p w:rsidR="00D1040B" w:rsidRDefault="00D1040B" w:rsidP="00CB632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powyżej 3 szkoleń – 20 pkt.</w:t>
            </w:r>
          </w:p>
          <w:p w:rsidR="00D1040B" w:rsidRDefault="00D1040B" w:rsidP="00CB632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Default="00D1040B" w:rsidP="00CB632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D0676">
              <w:rPr>
                <w:rFonts w:ascii="Calibri" w:hAnsi="Calibri" w:cs="Tahoma"/>
                <w:b/>
                <w:sz w:val="22"/>
                <w:szCs w:val="22"/>
              </w:rPr>
              <w:t>Wpis do Bazy Usług Rozwojowych (BUR)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Pr="00975D33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975D33">
              <w:rPr>
                <w:rFonts w:ascii="Calibri" w:hAnsi="Calibri" w:cs="Tahoma"/>
                <w:sz w:val="22"/>
                <w:szCs w:val="22"/>
              </w:rPr>
              <w:t>Wykonawca posiada wpis do Bazy Usług Rozwojowych (BUR)</w:t>
            </w:r>
          </w:p>
          <w:p w:rsidR="00D1040B" w:rsidRDefault="00D1040B" w:rsidP="00CB632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TAK/NIE*</w:t>
            </w:r>
          </w:p>
          <w:p w:rsidR="00D1040B" w:rsidRPr="0094652B" w:rsidRDefault="00D1040B" w:rsidP="00CB63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>TAK- 10 pkt;</w:t>
            </w:r>
          </w:p>
          <w:p w:rsidR="00D1040B" w:rsidRPr="0094652B" w:rsidRDefault="00D1040B" w:rsidP="00CB63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 xml:space="preserve">NIE- 0 pkt. </w:t>
            </w:r>
          </w:p>
          <w:p w:rsidR="00D1040B" w:rsidRPr="00975D33" w:rsidRDefault="00D1040B" w:rsidP="00CB632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75D33">
              <w:rPr>
                <w:rFonts w:ascii="Calibri" w:hAnsi="Calibri" w:cs="Tahoma"/>
                <w:sz w:val="18"/>
                <w:szCs w:val="18"/>
              </w:rPr>
              <w:t>*Odpowiednio skreślić</w:t>
            </w:r>
          </w:p>
        </w:tc>
      </w:tr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 w:val="restart"/>
          </w:tcPr>
          <w:p w:rsidR="00D1040B" w:rsidRPr="00CA123E" w:rsidRDefault="00D1040B" w:rsidP="00CB632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7445E6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D1040B" w:rsidRPr="00CA123E" w:rsidRDefault="00D1040B" w:rsidP="00CB632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7445E6">
              <w:rPr>
                <w:rFonts w:ascii="Calibri" w:hAnsi="Calibri" w:cs="Tahoma"/>
                <w:sz w:val="22"/>
                <w:szCs w:val="22"/>
              </w:rPr>
              <w:t>Szkolenie II - obsługa cudzoziemców: rekrutacja na studia, zasady uznawalności dokumentów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(2-dniowe, stacjonarne)- cena za całą grupę</w:t>
            </w:r>
            <w:r w:rsidR="001F6D4F">
              <w:rPr>
                <w:rFonts w:ascii="Calibri" w:hAnsi="Calibri" w:cs="Tahoma"/>
                <w:sz w:val="22"/>
                <w:szCs w:val="22"/>
              </w:rPr>
              <w:t xml:space="preserve"> 25 osób</w:t>
            </w:r>
            <w:bookmarkStart w:id="0" w:name="_GoBack"/>
            <w:bookmarkEnd w:id="0"/>
          </w:p>
          <w:p w:rsidR="00D1040B" w:rsidRPr="00CA123E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1040B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1040B" w:rsidRDefault="00D1040B" w:rsidP="00CB632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1040B" w:rsidRPr="006F75D7" w:rsidRDefault="00D1040B" w:rsidP="00CB632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D1040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Pr="005D0676" w:rsidRDefault="00D1040B" w:rsidP="00D1040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D1040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Default="00D1040B" w:rsidP="00D1040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 </w:t>
            </w:r>
          </w:p>
          <w:p w:rsidR="00D1040B" w:rsidRDefault="00D1040B" w:rsidP="00D1040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-5 szkoleń- 0 pkt. (wymagane minimum)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-6- 10 szkoleń - 15 pkt; 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 xml:space="preserve">-powyżej 10 szkoleń - 30 pkt. </w:t>
            </w:r>
          </w:p>
          <w:p w:rsidR="00D1040B" w:rsidRDefault="00D1040B" w:rsidP="00D1040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1040B" w:rsidRDefault="00D1040B" w:rsidP="00D1040B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Liczba szkoleń przeprowadzonych przez trenera skierowanego do realizacji zamówienia, zgodnych z przedmiotem zamówienia,  w ciągu ostatnich 3 lat przed upływem terminu składania ofert (trwające min. 8 godzin lekcyjnych każde, dla min. 10 osób), </w:t>
            </w:r>
            <w:r w:rsidRPr="005D0676">
              <w:rPr>
                <w:rFonts w:ascii="Calibri" w:hAnsi="Calibri" w:cs="Tahoma"/>
                <w:sz w:val="22"/>
                <w:szCs w:val="22"/>
                <w:u w:val="single"/>
              </w:rPr>
              <w:t>dla pracowników uczelni wyższej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  <w:p w:rsidR="00D1040B" w:rsidRDefault="00D1040B" w:rsidP="00D1040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…………………………….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- 0 szkoleń- 0 pkt;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- 1-3 szkoleń – 10 pkt;</w:t>
            </w:r>
          </w:p>
          <w:p w:rsidR="00D1040B" w:rsidRDefault="00D1040B" w:rsidP="00D1040B">
            <w:pPr>
              <w:outlineLvl w:val="1"/>
              <w:rPr>
                <w:rFonts w:ascii="Calibri" w:hAnsi="Calibri"/>
                <w:bCs/>
                <w:i/>
                <w:iCs/>
              </w:rPr>
            </w:pPr>
            <w:r>
              <w:rPr>
                <w:rFonts w:ascii="Calibri" w:hAnsi="Calibri"/>
                <w:bCs/>
                <w:i/>
                <w:iCs/>
              </w:rPr>
              <w:t>- powyżej 3 szkoleń – 20 pkt.</w:t>
            </w:r>
          </w:p>
          <w:p w:rsidR="00D1040B" w:rsidRDefault="00D1040B" w:rsidP="00D1040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F75D7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D1040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Default="00D1040B" w:rsidP="00D1040B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D0676">
              <w:rPr>
                <w:rFonts w:ascii="Calibri" w:hAnsi="Calibri" w:cs="Tahoma"/>
                <w:b/>
                <w:sz w:val="22"/>
                <w:szCs w:val="22"/>
              </w:rPr>
              <w:t>Wpis do Bazy Usług Rozwojowych (BUR)</w:t>
            </w:r>
          </w:p>
        </w:tc>
      </w:tr>
      <w:tr w:rsidR="00D1040B" w:rsidRPr="00CA123E" w:rsidTr="00CB632B">
        <w:trPr>
          <w:jc w:val="center"/>
        </w:trPr>
        <w:tc>
          <w:tcPr>
            <w:tcW w:w="1729" w:type="dxa"/>
            <w:vMerge/>
          </w:tcPr>
          <w:p w:rsidR="00D1040B" w:rsidRPr="007445E6" w:rsidRDefault="00D1040B" w:rsidP="00D1040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D1040B" w:rsidRPr="00975D33" w:rsidRDefault="00D1040B" w:rsidP="00D1040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975D33">
              <w:rPr>
                <w:rFonts w:ascii="Calibri" w:hAnsi="Calibri" w:cs="Tahoma"/>
                <w:sz w:val="22"/>
                <w:szCs w:val="22"/>
              </w:rPr>
              <w:t>Wykonawca posiada wpis do Bazy Usług Rozwojowych (BUR)</w:t>
            </w:r>
          </w:p>
          <w:p w:rsidR="00D1040B" w:rsidRDefault="00D1040B" w:rsidP="00D1040B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TAK/NIE*</w:t>
            </w:r>
          </w:p>
          <w:p w:rsidR="00D1040B" w:rsidRPr="0094652B" w:rsidRDefault="00D1040B" w:rsidP="00D1040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>TAK- 10 pkt;</w:t>
            </w:r>
          </w:p>
          <w:p w:rsidR="00D1040B" w:rsidRPr="0094652B" w:rsidRDefault="00D1040B" w:rsidP="00D1040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4652B">
              <w:rPr>
                <w:rFonts w:ascii="Calibri" w:hAnsi="Calibri" w:cs="Tahoma"/>
                <w:sz w:val="18"/>
                <w:szCs w:val="18"/>
              </w:rPr>
              <w:t xml:space="preserve">NIE- 0 pkt. </w:t>
            </w:r>
          </w:p>
          <w:p w:rsidR="00D1040B" w:rsidRPr="00975D33" w:rsidRDefault="00D1040B" w:rsidP="00D1040B">
            <w:pPr>
              <w:pStyle w:val="Tekstpodstawowy"/>
              <w:rPr>
                <w:rFonts w:ascii="Calibri" w:hAnsi="Calibri" w:cs="Tahoma"/>
                <w:sz w:val="18"/>
                <w:szCs w:val="18"/>
              </w:rPr>
            </w:pPr>
            <w:r w:rsidRPr="00975D33">
              <w:rPr>
                <w:rFonts w:ascii="Calibri" w:hAnsi="Calibri" w:cs="Tahoma"/>
                <w:sz w:val="18"/>
                <w:szCs w:val="18"/>
              </w:rPr>
              <w:t>*Odpowiednio skreślić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1040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D1040B">
        <w:rPr>
          <w:rFonts w:ascii="Calibri" w:hAnsi="Calibri" w:cs="Calibri"/>
          <w:sz w:val="22"/>
          <w:szCs w:val="22"/>
        </w:rPr>
        <w:t>Zamówienia.</w:t>
      </w:r>
    </w:p>
    <w:p w:rsidR="00CE57E9" w:rsidRPr="00D1040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1040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1040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1040B">
        <w:rPr>
          <w:rFonts w:ascii="Calibri" w:hAnsi="Calibri" w:cs="Tahoma"/>
          <w:b/>
          <w:sz w:val="22"/>
          <w:szCs w:val="22"/>
        </w:rPr>
        <w:t xml:space="preserve"> </w:t>
      </w:r>
      <w:r w:rsidR="007445E6" w:rsidRPr="00D1040B">
        <w:rPr>
          <w:rFonts w:ascii="Calibri" w:hAnsi="Calibri" w:cs="Tahoma"/>
          <w:b/>
          <w:sz w:val="22"/>
          <w:szCs w:val="22"/>
        </w:rPr>
        <w:t>data zakończenia: 2028-02-25</w:t>
      </w:r>
      <w:r w:rsidRPr="00D1040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1040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1040B">
        <w:rPr>
          <w:rFonts w:ascii="Calibri" w:hAnsi="Calibri" w:cs="Tahoma"/>
          <w:b/>
          <w:sz w:val="22"/>
          <w:szCs w:val="22"/>
        </w:rPr>
        <w:t>30</w:t>
      </w:r>
      <w:r w:rsidRPr="00D1040B">
        <w:rPr>
          <w:rFonts w:ascii="Calibri" w:hAnsi="Calibri" w:cs="Tahoma"/>
          <w:b/>
          <w:sz w:val="22"/>
          <w:szCs w:val="22"/>
        </w:rPr>
        <w:t xml:space="preserve"> dni</w:t>
      </w:r>
      <w:r w:rsidRPr="00D1040B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 xml:space="preserve">(podpis </w:t>
      </w:r>
      <w:r w:rsidR="00504005">
        <w:rPr>
          <w:rFonts w:ascii="Calibri" w:hAnsi="Calibri"/>
          <w:i/>
          <w:iCs/>
          <w:sz w:val="22"/>
          <w:szCs w:val="24"/>
        </w:rPr>
        <w:t>elektroniczny</w:t>
      </w:r>
      <w:r w:rsidR="00504005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2DA" w:rsidRDefault="007502DA">
      <w:r>
        <w:separator/>
      </w:r>
    </w:p>
  </w:endnote>
  <w:endnote w:type="continuationSeparator" w:id="0">
    <w:p w:rsidR="007502DA" w:rsidRDefault="0075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6" w:rsidRDefault="007445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040B" w:rsidRDefault="00D1040B" w:rsidP="00D1040B">
    <w:pPr>
      <w:pStyle w:val="Stopka"/>
      <w:jc w:val="center"/>
    </w:pPr>
  </w:p>
  <w:p w:rsidR="00D1040B" w:rsidRDefault="00D1040B" w:rsidP="00D1040B">
    <w:pPr>
      <w:pStyle w:val="Stopka"/>
      <w:jc w:val="center"/>
    </w:pPr>
    <w:r>
      <w:t xml:space="preserve">Projekt "KOMPAS - Kompetencje, Otwartość, Mobilność - Kierunkami Rozwoju Umiędzynarodowiania UMG” jest współfinansowany przez Unię Europejską w ramach programu NAWA </w:t>
    </w:r>
    <w:proofErr w:type="spellStart"/>
    <w:r>
      <w:t>Welcome</w:t>
    </w:r>
    <w:proofErr w:type="spellEnd"/>
    <w:r>
      <w:t xml:space="preserve"> to Poland 2025</w:t>
    </w:r>
  </w:p>
  <w:p w:rsidR="00D31D28" w:rsidRDefault="00D1040B" w:rsidP="00D1040B">
    <w:pPr>
      <w:pStyle w:val="Stopka"/>
      <w:tabs>
        <w:tab w:val="clear" w:pos="4536"/>
      </w:tabs>
      <w:jc w:val="center"/>
    </w:pPr>
    <w:r>
      <w:t>UMOWA NR: BPI/WTP/2025/1/00056/U/00001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5E6" w:rsidRDefault="007445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2DA" w:rsidRDefault="007502DA">
      <w:r>
        <w:separator/>
      </w:r>
    </w:p>
  </w:footnote>
  <w:footnote w:type="continuationSeparator" w:id="0">
    <w:p w:rsidR="007502DA" w:rsidRDefault="007502D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79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D1040B" w:rsidRPr="00EB0FEF" w:rsidRDefault="00D1040B" w:rsidP="00D1040B">
    <w:pPr>
      <w:pStyle w:val="Nagwek"/>
      <w:jc w:val="right"/>
      <w:rPr>
        <w:rFonts w:ascii="Tahoma" w:hAnsi="Tahoma" w:cs="Tahoma"/>
        <w:sz w:val="28"/>
        <w:szCs w:val="28"/>
      </w:rPr>
    </w:pPr>
    <w:r>
      <w:rPr>
        <w:noProof/>
      </w:rPr>
      <w:drawing>
        <wp:inline distT="0" distB="0" distL="0" distR="0">
          <wp:extent cx="5705475" cy="428625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1040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16C6C8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uK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rMQTjBTp&#10;QKJnoTjKQ2d64wpwqNTWhtroSb2aZ02/O6R01RK155Hh29lAWBYikruQsHEG8Hf9F83Ahxy8jm06&#10;NbYLkNAAdIpqnG9q8JNHFA6nszR9TEE0Cnezh2nEJ8U11FjnP3PdoWCUWALrCE2Oz84HKqS4uoRM&#10;Sm+ElFFuqVBf4sV0Mo0BTkvBwmVwc3a/q6RFRxIGJn5D3js3qw+KRbCWE7YebE+EvNiQXKqAB8UA&#10;ncG6TMSPRbpYz9fzfJRPZutRntb16NOmykezTfY4rR/qqqqzn4FalhetYIyrwO46nVn+d+oP7+Qy&#10;V7f5vLUhuUeP/QKy138kHdUMAl5GYafZeWuvKsNARufh8YSJf78H+/0TX/0C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bc1L&#10;ih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79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F6D4F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4005"/>
    <w:rsid w:val="0050646A"/>
    <w:rsid w:val="005151F4"/>
    <w:rsid w:val="00525A05"/>
    <w:rsid w:val="00543143"/>
    <w:rsid w:val="0054333B"/>
    <w:rsid w:val="0055293D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445E6"/>
    <w:rsid w:val="007502DA"/>
    <w:rsid w:val="00777D99"/>
    <w:rsid w:val="00837D71"/>
    <w:rsid w:val="0087245F"/>
    <w:rsid w:val="009546C8"/>
    <w:rsid w:val="009E1AE4"/>
    <w:rsid w:val="00A10FCE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1040B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20E1E6"/>
  <w15:chartTrackingRefBased/>
  <w15:docId w15:val="{C2C5C5DD-1372-4724-9D5E-CD666C9EE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10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56BD7-3887-49BE-A840-13825C86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903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2026-08-28T07:30:00Z</dcterms:created>
  <dcterms:modified xsi:type="dcterms:W3CDTF">2026-08-28T07:30:00Z</dcterms:modified>
</cp:coreProperties>
</file>