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2906C4" w14:textId="6DF4AE60" w:rsidR="00FB7F50" w:rsidRPr="00425ABB" w:rsidRDefault="00114BB2" w:rsidP="00425ABB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425ABB">
        <w:rPr>
          <w:rFonts w:ascii="Verdana" w:hAnsi="Verdana"/>
          <w:sz w:val="18"/>
          <w:szCs w:val="18"/>
        </w:rPr>
        <w:t>Kraków</w:t>
      </w:r>
      <w:r w:rsidR="00FB7F50" w:rsidRPr="00425ABB">
        <w:rPr>
          <w:rFonts w:ascii="Verdana" w:hAnsi="Verdana"/>
          <w:sz w:val="18"/>
          <w:szCs w:val="18"/>
        </w:rPr>
        <w:t xml:space="preserve"> dnia: </w:t>
      </w:r>
      <w:r w:rsidRPr="00425ABB">
        <w:rPr>
          <w:rFonts w:ascii="Verdana" w:hAnsi="Verdana"/>
          <w:sz w:val="18"/>
          <w:szCs w:val="18"/>
        </w:rPr>
        <w:t>2026-08-26</w:t>
      </w:r>
    </w:p>
    <w:p w14:paraId="68DD7359" w14:textId="77777777" w:rsidR="00114BB2" w:rsidRPr="00425ABB" w:rsidRDefault="00114BB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5ABB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7B0F3B87" w14:textId="77777777" w:rsidR="00114BB2" w:rsidRPr="00425ABB" w:rsidRDefault="00114BB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5ABB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7F55475" w14:textId="126BA3A8" w:rsidR="00FB7F50" w:rsidRPr="00425ABB" w:rsidRDefault="00114BB2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425ABB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9B602BE" w14:textId="555AACEE" w:rsidR="00FB7F50" w:rsidRPr="00425ABB" w:rsidRDefault="00114BB2" w:rsidP="00FB7F50">
      <w:pPr>
        <w:rPr>
          <w:rFonts w:ascii="Verdana" w:hAnsi="Verdana"/>
          <w:sz w:val="18"/>
          <w:szCs w:val="18"/>
        </w:rPr>
      </w:pPr>
      <w:r w:rsidRPr="00425ABB">
        <w:rPr>
          <w:rFonts w:ascii="Verdana" w:hAnsi="Verdana"/>
          <w:sz w:val="18"/>
          <w:szCs w:val="18"/>
        </w:rPr>
        <w:t>Al. Mickiewicza</w:t>
      </w:r>
      <w:r w:rsidR="00FB7F50" w:rsidRPr="00425ABB">
        <w:rPr>
          <w:rFonts w:ascii="Verdana" w:hAnsi="Verdana"/>
          <w:sz w:val="18"/>
          <w:szCs w:val="18"/>
        </w:rPr>
        <w:t xml:space="preserve"> </w:t>
      </w:r>
      <w:r w:rsidRPr="00425ABB">
        <w:rPr>
          <w:rFonts w:ascii="Verdana" w:hAnsi="Verdana"/>
          <w:sz w:val="18"/>
          <w:szCs w:val="18"/>
        </w:rPr>
        <w:t>30</w:t>
      </w:r>
    </w:p>
    <w:p w14:paraId="7693FEC6" w14:textId="65897966" w:rsidR="00FB7F50" w:rsidRPr="00425ABB" w:rsidRDefault="00114BB2" w:rsidP="00FB7F50">
      <w:pPr>
        <w:rPr>
          <w:rFonts w:ascii="Verdana" w:hAnsi="Verdana"/>
          <w:sz w:val="18"/>
          <w:szCs w:val="18"/>
        </w:rPr>
      </w:pPr>
      <w:r w:rsidRPr="00425ABB">
        <w:rPr>
          <w:rFonts w:ascii="Verdana" w:hAnsi="Verdana"/>
          <w:sz w:val="18"/>
          <w:szCs w:val="18"/>
        </w:rPr>
        <w:t>30-059</w:t>
      </w:r>
      <w:r w:rsidR="00FB7F50" w:rsidRPr="00425ABB">
        <w:rPr>
          <w:rFonts w:ascii="Verdana" w:hAnsi="Verdana"/>
          <w:sz w:val="18"/>
          <w:szCs w:val="18"/>
        </w:rPr>
        <w:t xml:space="preserve"> </w:t>
      </w:r>
      <w:r w:rsidRPr="00425ABB">
        <w:rPr>
          <w:rFonts w:ascii="Verdana" w:hAnsi="Verdana"/>
          <w:sz w:val="18"/>
          <w:szCs w:val="18"/>
        </w:rPr>
        <w:t>Kraków</w:t>
      </w:r>
    </w:p>
    <w:p w14:paraId="26A1E446" w14:textId="77777777" w:rsidR="008642B3" w:rsidRPr="00425ABB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425ABB">
        <w:rPr>
          <w:rFonts w:ascii="Verdana" w:hAnsi="Verdana"/>
          <w:sz w:val="18"/>
          <w:szCs w:val="18"/>
        </w:rPr>
        <w:t>OGŁOSZENIE</w:t>
      </w:r>
    </w:p>
    <w:p w14:paraId="2BBF0C1A" w14:textId="77777777" w:rsidR="008642B3" w:rsidRPr="00425ABB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425ABB">
        <w:rPr>
          <w:rFonts w:ascii="Verdana" w:hAnsi="Verdana"/>
          <w:b/>
          <w:sz w:val="18"/>
          <w:szCs w:val="18"/>
        </w:rPr>
        <w:t xml:space="preserve">o </w:t>
      </w:r>
      <w:r w:rsidR="0054734E" w:rsidRPr="00425ABB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114BB2" w:rsidRPr="00425ABB" w14:paraId="07564516" w14:textId="77777777" w:rsidTr="00C126F7">
        <w:trPr>
          <w:trHeight w:val="638"/>
        </w:trPr>
        <w:tc>
          <w:tcPr>
            <w:tcW w:w="959" w:type="dxa"/>
          </w:tcPr>
          <w:p w14:paraId="66ACC823" w14:textId="77777777" w:rsidR="00114BB2" w:rsidRPr="00425ABB" w:rsidRDefault="00114BB2" w:rsidP="00C126F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0D86CC3F" w14:textId="4DF72B0F" w:rsidR="00114BB2" w:rsidRPr="00425ABB" w:rsidRDefault="00114BB2" w:rsidP="00C126F7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425ABB">
              <w:rPr>
                <w:rFonts w:ascii="Verdana" w:hAnsi="Verdana"/>
                <w:sz w:val="18"/>
                <w:szCs w:val="18"/>
              </w:rPr>
              <w:t>Tryb podstawowy bez negocjacji - art. 275 pkt. 1 ustawy Pzp</w:t>
            </w:r>
            <w:r w:rsidRPr="00425AB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425AB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5ABB">
              <w:rPr>
                <w:rFonts w:ascii="Verdana" w:hAnsi="Verdana"/>
                <w:b/>
                <w:bCs/>
                <w:sz w:val="18"/>
                <w:szCs w:val="18"/>
              </w:rPr>
              <w:t>Konserwacja systemów klucza centralnego typu: Wilka Schliesstechnik i Abus Pfaffenhain w obiektach Miasteczka Studenckiego AGH w Krakowie oraz świadczenie usługi pogotowia ślusarskiego - KC-DE-zp.25.338.2026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25AB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25ABB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/>
                <w:sz w:val="18"/>
                <w:szCs w:val="18"/>
              </w:rPr>
              <w:t>KC-DE-zp.25.338.2026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7F916B86" w14:textId="77777777" w:rsidR="008642B3" w:rsidRPr="00425ABB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425ABB">
        <w:rPr>
          <w:rFonts w:ascii="Verdana" w:hAnsi="Verdana"/>
          <w:sz w:val="18"/>
          <w:szCs w:val="18"/>
        </w:rPr>
        <w:t>Zamawiający,</w:t>
      </w:r>
      <w:r w:rsidRPr="00425ABB">
        <w:rPr>
          <w:rFonts w:ascii="Verdana" w:hAnsi="Verdana"/>
          <w:b/>
          <w:sz w:val="18"/>
          <w:szCs w:val="18"/>
        </w:rPr>
        <w:t xml:space="preserve"> </w:t>
      </w:r>
      <w:r w:rsidR="00F17110" w:rsidRPr="00425ABB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425ABB">
        <w:rPr>
          <w:rFonts w:ascii="Verdana" w:hAnsi="Verdana"/>
          <w:b/>
          <w:sz w:val="18"/>
          <w:szCs w:val="18"/>
        </w:rPr>
        <w:t xml:space="preserve">, </w:t>
      </w:r>
      <w:r w:rsidRPr="00425ABB">
        <w:rPr>
          <w:rFonts w:ascii="Verdana" w:hAnsi="Verdana"/>
          <w:sz w:val="18"/>
          <w:szCs w:val="18"/>
        </w:rPr>
        <w:t>działając na podstawie art. 253 ust. 1</w:t>
      </w:r>
      <w:r w:rsidR="00836DAF" w:rsidRPr="00425ABB">
        <w:rPr>
          <w:rFonts w:ascii="Verdana" w:hAnsi="Verdana"/>
          <w:sz w:val="18"/>
          <w:szCs w:val="18"/>
        </w:rPr>
        <w:t xml:space="preserve"> pkt. 1 i ust. 2</w:t>
      </w:r>
      <w:r w:rsidRPr="00425ABB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425ABB">
        <w:rPr>
          <w:rFonts w:ascii="Verdana" w:hAnsi="Verdana"/>
          <w:sz w:val="18"/>
          <w:szCs w:val="18"/>
        </w:rPr>
        <w:t xml:space="preserve"> (</w:t>
      </w:r>
      <w:r w:rsidR="004B6229" w:rsidRPr="00425ABB">
        <w:rPr>
          <w:rFonts w:ascii="Verdana" w:hAnsi="Verdana"/>
          <w:sz w:val="18"/>
          <w:szCs w:val="18"/>
        </w:rPr>
        <w:t xml:space="preserve">Dz.U. 2026 poz. 793 </w:t>
      </w:r>
      <w:r w:rsidR="004E28B8" w:rsidRPr="00425ABB">
        <w:rPr>
          <w:rFonts w:ascii="Verdana" w:hAnsi="Verdana"/>
          <w:sz w:val="18"/>
          <w:szCs w:val="18"/>
        </w:rPr>
        <w:t xml:space="preserve">t.j. ze zm.) </w:t>
      </w:r>
      <w:r w:rsidRPr="00425ABB">
        <w:rPr>
          <w:rFonts w:ascii="Verdana" w:hAnsi="Verdana"/>
          <w:sz w:val="18"/>
          <w:szCs w:val="18"/>
        </w:rPr>
        <w:t>zwanej dalej „ustawą Pzp”</w:t>
      </w:r>
      <w:r w:rsidR="00D26ED6" w:rsidRPr="00425ABB">
        <w:rPr>
          <w:rFonts w:ascii="Verdana" w:hAnsi="Verdana"/>
          <w:sz w:val="18"/>
          <w:szCs w:val="18"/>
        </w:rPr>
        <w:t xml:space="preserve">, </w:t>
      </w:r>
      <w:r w:rsidRPr="00425ABB">
        <w:rPr>
          <w:rFonts w:ascii="Verdana" w:hAnsi="Verdana"/>
          <w:sz w:val="18"/>
          <w:szCs w:val="18"/>
        </w:rPr>
        <w:t>informuje</w:t>
      </w:r>
      <w:r w:rsidR="00D26ED6" w:rsidRPr="00425ABB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425ABB">
        <w:rPr>
          <w:rFonts w:ascii="Verdana" w:hAnsi="Verdana"/>
          <w:sz w:val="18"/>
          <w:szCs w:val="18"/>
        </w:rPr>
        <w:t>najkorzystniejsz</w:t>
      </w:r>
      <w:r w:rsidR="00D26ED6" w:rsidRPr="00425ABB">
        <w:rPr>
          <w:rFonts w:ascii="Verdana" w:hAnsi="Verdana"/>
          <w:sz w:val="18"/>
          <w:szCs w:val="18"/>
        </w:rPr>
        <w:t xml:space="preserve">a wybrana została </w:t>
      </w:r>
      <w:r w:rsidR="00756CDA" w:rsidRPr="00425ABB">
        <w:rPr>
          <w:rFonts w:ascii="Verdana" w:hAnsi="Verdana"/>
          <w:sz w:val="18"/>
          <w:szCs w:val="18"/>
        </w:rPr>
        <w:t>ofer</w:t>
      </w:r>
      <w:r w:rsidR="00D26ED6" w:rsidRPr="00425ABB">
        <w:rPr>
          <w:rFonts w:ascii="Verdana" w:hAnsi="Verdana"/>
          <w:sz w:val="18"/>
          <w:szCs w:val="18"/>
        </w:rPr>
        <w:t>t</w:t>
      </w:r>
      <w:r w:rsidR="009F0E5C" w:rsidRPr="00425ABB">
        <w:rPr>
          <w:rFonts w:ascii="Verdana" w:hAnsi="Verdana"/>
          <w:sz w:val="18"/>
          <w:szCs w:val="18"/>
        </w:rPr>
        <w:t>a</w:t>
      </w:r>
      <w:r w:rsidR="00D26ED6" w:rsidRPr="00425ABB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114BB2" w:rsidRPr="00425ABB" w14:paraId="6C96A25A" w14:textId="77777777" w:rsidTr="00C126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D044C8C" w14:textId="56A35264" w:rsidR="00425ABB" w:rsidRPr="00425ABB" w:rsidRDefault="00425ABB" w:rsidP="00C126F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sz w:val="18"/>
                <w:szCs w:val="18"/>
              </w:rPr>
              <w:t xml:space="preserve">Zadanie częściowe nr 1 </w:t>
            </w:r>
          </w:p>
          <w:p w14:paraId="0DD25CAC" w14:textId="78847834" w:rsidR="00114BB2" w:rsidRPr="00425ABB" w:rsidRDefault="00114BB2" w:rsidP="00C126F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sz w:val="18"/>
                <w:szCs w:val="18"/>
              </w:rPr>
              <w:t>Centrum Klucza Mariusz Prochownik</w:t>
            </w:r>
          </w:p>
          <w:p w14:paraId="5A39E090" w14:textId="617FCA6A" w:rsidR="00114BB2" w:rsidRPr="00425ABB" w:rsidRDefault="00114BB2" w:rsidP="00C126F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5ABB">
              <w:rPr>
                <w:rFonts w:ascii="Verdana" w:hAnsi="Verdana"/>
                <w:bCs/>
                <w:sz w:val="18"/>
                <w:szCs w:val="18"/>
              </w:rPr>
              <w:t>os. II Pułku Lotniczego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3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/161</w:t>
            </w:r>
          </w:p>
          <w:p w14:paraId="7968E959" w14:textId="750A81C0" w:rsidR="00114BB2" w:rsidRPr="00425ABB" w:rsidRDefault="00114BB2" w:rsidP="00C126F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5ABB">
              <w:rPr>
                <w:rFonts w:ascii="Verdana" w:hAnsi="Verdana"/>
                <w:bCs/>
                <w:sz w:val="18"/>
                <w:szCs w:val="18"/>
              </w:rPr>
              <w:t>31-867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01A553D7" w14:textId="6066B2B1" w:rsidR="00114BB2" w:rsidRPr="00425ABB" w:rsidRDefault="00114BB2" w:rsidP="00C126F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za cenę</w:t>
            </w:r>
            <w:r w:rsidR="00425ABB" w:rsidRPr="00425ABB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425ABB" w:rsidRPr="00425ABB">
              <w:rPr>
                <w:rFonts w:ascii="Verdana" w:hAnsi="Verdana"/>
                <w:sz w:val="18"/>
                <w:szCs w:val="18"/>
              </w:rPr>
              <w:t>: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/>
                <w:sz w:val="18"/>
                <w:szCs w:val="18"/>
              </w:rPr>
              <w:t>80 077.22 zł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3E8E1A60" w14:textId="77777777" w:rsidR="00114BB2" w:rsidRPr="00425ABB" w:rsidRDefault="00114BB2" w:rsidP="00C126F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114BB2" w:rsidRPr="00425ABB" w14:paraId="6CDE0C1D" w14:textId="77777777" w:rsidTr="00C126F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29AE7B2" w14:textId="6026EEED" w:rsidR="00114BB2" w:rsidRPr="00425ABB" w:rsidRDefault="00114BB2" w:rsidP="00C126F7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sz w:val="18"/>
                <w:szCs w:val="18"/>
              </w:rPr>
              <w:t>Centrum Klucza Mariusz Prochownik</w:t>
            </w:r>
          </w:p>
          <w:p w14:paraId="1BB78031" w14:textId="19E4E0D6" w:rsidR="00114BB2" w:rsidRPr="00425ABB" w:rsidRDefault="00114BB2" w:rsidP="00C126F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5ABB">
              <w:rPr>
                <w:rFonts w:ascii="Verdana" w:hAnsi="Verdana"/>
                <w:bCs/>
                <w:sz w:val="18"/>
                <w:szCs w:val="18"/>
              </w:rPr>
              <w:t>os. II Pułku Lotniczego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3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/161</w:t>
            </w:r>
          </w:p>
          <w:p w14:paraId="69BD9A2F" w14:textId="47EB165B" w:rsidR="00114BB2" w:rsidRPr="00425ABB" w:rsidRDefault="00114BB2" w:rsidP="00C126F7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425ABB">
              <w:rPr>
                <w:rFonts w:ascii="Verdana" w:hAnsi="Verdana"/>
                <w:bCs/>
                <w:sz w:val="18"/>
                <w:szCs w:val="18"/>
              </w:rPr>
              <w:t>31-867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2B87C457" w14:textId="338B763D" w:rsidR="00114BB2" w:rsidRPr="00425ABB" w:rsidRDefault="00114BB2" w:rsidP="00C126F7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 xml:space="preserve">za cenę </w:t>
            </w:r>
            <w:r w:rsidR="00425ABB" w:rsidRPr="00425ABB">
              <w:rPr>
                <w:rFonts w:ascii="Verdana" w:hAnsi="Verdana"/>
                <w:sz w:val="18"/>
                <w:szCs w:val="18"/>
              </w:rPr>
              <w:t xml:space="preserve">oferty </w:t>
            </w:r>
            <w:r w:rsidRPr="00425ABB">
              <w:rPr>
                <w:rFonts w:ascii="Verdana" w:hAnsi="Verdana"/>
                <w:sz w:val="18"/>
                <w:szCs w:val="18"/>
              </w:rPr>
              <w:t>brutto</w:t>
            </w:r>
            <w:r w:rsidR="00425ABB" w:rsidRPr="00425ABB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425ABB">
              <w:rPr>
                <w:rFonts w:ascii="Verdana" w:hAnsi="Verdana"/>
                <w:b/>
                <w:sz w:val="18"/>
                <w:szCs w:val="18"/>
              </w:rPr>
              <w:t>178 741.70 zł</w:t>
            </w:r>
            <w:r w:rsidRPr="00425ABB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1283FF19" w14:textId="77777777" w:rsidR="00114BB2" w:rsidRPr="00425ABB" w:rsidRDefault="00114BB2" w:rsidP="00C126F7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D1F9B69" w14:textId="77777777" w:rsidR="003A0AFC" w:rsidRPr="00425ABB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425ABB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25ABB" w14:paraId="54B2F884" w14:textId="77777777" w:rsidTr="00596EA3">
        <w:tc>
          <w:tcPr>
            <w:tcW w:w="2169" w:type="dxa"/>
            <w:shd w:val="clear" w:color="auto" w:fill="F3F3F3"/>
          </w:tcPr>
          <w:p w14:paraId="0099DC72" w14:textId="77777777" w:rsidR="00211A34" w:rsidRPr="00425ABB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29AAB7F7" w14:textId="77777777" w:rsidR="00211A34" w:rsidRPr="00425ABB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15603B34" w14:textId="77777777" w:rsidR="00211A34" w:rsidRPr="00425ABB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27CBE8E9" w14:textId="77777777" w:rsidR="00211A34" w:rsidRPr="00425ABB" w:rsidRDefault="00211A34" w:rsidP="00BC6F7F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bookmarkEnd w:id="0"/>
      <w:tr w:rsidR="00114BB2" w:rsidRPr="00425ABB" w14:paraId="1DBEC67C" w14:textId="77777777" w:rsidTr="00C126F7">
        <w:tc>
          <w:tcPr>
            <w:tcW w:w="2169" w:type="dxa"/>
          </w:tcPr>
          <w:p w14:paraId="1978E407" w14:textId="50222E77" w:rsidR="00114BB2" w:rsidRPr="00425ABB" w:rsidRDefault="00114BB2" w:rsidP="00C126F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1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425ABB">
              <w:rPr>
                <w:rFonts w:ascii="Verdana" w:hAnsi="Verdana"/>
                <w:sz w:val="18"/>
                <w:szCs w:val="18"/>
              </w:rPr>
              <w:t>Konserwacja systemów klucza centralnego typu: Wilka Schliesstechnik w obiektach Miasteczka Studenckiego AGH w Krakowie oraz świadczenie usługi pogotowia ślusarskiego - KC-DE-zp.25.338.2026</w:t>
            </w:r>
          </w:p>
        </w:tc>
        <w:tc>
          <w:tcPr>
            <w:tcW w:w="2793" w:type="dxa"/>
          </w:tcPr>
          <w:p w14:paraId="4DD0973D" w14:textId="7E1D5CA3" w:rsidR="00114BB2" w:rsidRPr="00425ABB" w:rsidRDefault="00114BB2" w:rsidP="00C126F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bCs/>
                <w:sz w:val="18"/>
                <w:szCs w:val="18"/>
              </w:rPr>
              <w:t>Centrum Klucza Mariusz Prochownik</w:t>
            </w:r>
          </w:p>
          <w:p w14:paraId="5646EFED" w14:textId="6D0D34A3" w:rsidR="00114BB2" w:rsidRPr="00425ABB" w:rsidRDefault="00114BB2" w:rsidP="00C126F7">
            <w:pPr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os. II Pułku Lotniczego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sz w:val="18"/>
                <w:szCs w:val="18"/>
              </w:rPr>
              <w:t>3/161</w:t>
            </w:r>
          </w:p>
          <w:p w14:paraId="7A6F3F18" w14:textId="2B0938D0" w:rsidR="00114BB2" w:rsidRPr="00425ABB" w:rsidRDefault="00114BB2" w:rsidP="00C126F7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31-867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976" w:type="dxa"/>
          </w:tcPr>
          <w:p w14:paraId="7308B962" w14:textId="77777777" w:rsidR="00114BB2" w:rsidRPr="00425ABB" w:rsidRDefault="00114BB2" w:rsidP="00C126F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570D6254" w14:textId="77777777" w:rsidR="00114BB2" w:rsidRPr="00425ABB" w:rsidRDefault="00114BB2" w:rsidP="00C126F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2 - Czas reakcji w przypadku zagrożenia osób lub mienia  - 0.00</w:t>
            </w:r>
          </w:p>
          <w:p w14:paraId="18D4806B" w14:textId="378205A3" w:rsidR="00114BB2" w:rsidRPr="00425ABB" w:rsidRDefault="00114BB2" w:rsidP="00C126F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3 - Okres udzielonej gwarancji na zamontowane elementy - wkładki do systemu klucza centralnego - 0.00</w:t>
            </w:r>
          </w:p>
        </w:tc>
        <w:tc>
          <w:tcPr>
            <w:tcW w:w="1560" w:type="dxa"/>
            <w:vAlign w:val="center"/>
          </w:tcPr>
          <w:p w14:paraId="2B4F56B9" w14:textId="4A24CE36" w:rsidR="00114BB2" w:rsidRPr="00425ABB" w:rsidRDefault="00114BB2" w:rsidP="00C126F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 xml:space="preserve">  60,00</w:t>
            </w:r>
          </w:p>
        </w:tc>
      </w:tr>
      <w:tr w:rsidR="00114BB2" w:rsidRPr="00425ABB" w14:paraId="5F18A038" w14:textId="77777777" w:rsidTr="00C126F7">
        <w:tc>
          <w:tcPr>
            <w:tcW w:w="2169" w:type="dxa"/>
          </w:tcPr>
          <w:p w14:paraId="0107CA9B" w14:textId="1026143C" w:rsidR="00114BB2" w:rsidRPr="00425ABB" w:rsidRDefault="00114BB2" w:rsidP="00C126F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2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- 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Konserwacja systemów klucza centralnego typu: Abus Pfaffenhain w </w:t>
            </w:r>
            <w:r w:rsidRPr="00425ABB">
              <w:rPr>
                <w:rFonts w:ascii="Verdana" w:hAnsi="Verdana"/>
                <w:sz w:val="18"/>
                <w:szCs w:val="18"/>
              </w:rPr>
              <w:lastRenderedPageBreak/>
              <w:t>obiektach Miasteczka Studenckiego AGH w Krakowie oraz świadczenie usługi pogotowia ślusarskiego - KC-DE-zp.25.338.2026</w:t>
            </w:r>
          </w:p>
        </w:tc>
        <w:tc>
          <w:tcPr>
            <w:tcW w:w="2793" w:type="dxa"/>
          </w:tcPr>
          <w:p w14:paraId="22F45FBF" w14:textId="63A8906A" w:rsidR="00114BB2" w:rsidRPr="00425ABB" w:rsidRDefault="00114BB2" w:rsidP="00C126F7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425ABB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Centrum Klucza Mariusz Prochownik</w:t>
            </w:r>
          </w:p>
          <w:p w14:paraId="1409E826" w14:textId="303F644F" w:rsidR="00114BB2" w:rsidRPr="00425ABB" w:rsidRDefault="00114BB2" w:rsidP="00C126F7">
            <w:pPr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os. II Pułku Lotniczego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sz w:val="18"/>
                <w:szCs w:val="18"/>
              </w:rPr>
              <w:t>3/161</w:t>
            </w:r>
          </w:p>
          <w:p w14:paraId="5B1BBCE7" w14:textId="12E02B34" w:rsidR="00114BB2" w:rsidRPr="00425ABB" w:rsidRDefault="00114BB2" w:rsidP="00C126F7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lastRenderedPageBreak/>
              <w:t>31-867</w:t>
            </w:r>
            <w:r w:rsidRPr="00425ABB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425ABB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976" w:type="dxa"/>
          </w:tcPr>
          <w:p w14:paraId="41975451" w14:textId="77777777" w:rsidR="00114BB2" w:rsidRPr="00425ABB" w:rsidRDefault="00114BB2" w:rsidP="00C126F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lastRenderedPageBreak/>
              <w:t>1 - Cena - 60.00</w:t>
            </w:r>
          </w:p>
          <w:p w14:paraId="0D20A44B" w14:textId="77777777" w:rsidR="00114BB2" w:rsidRPr="00425ABB" w:rsidRDefault="00114BB2" w:rsidP="00C126F7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t>2 - Czas reakcji w przypadku zagrożenia osób lub mienia  - 0.00</w:t>
            </w:r>
          </w:p>
          <w:p w14:paraId="522AC9DD" w14:textId="384B876C" w:rsidR="00114BB2" w:rsidRPr="00425ABB" w:rsidRDefault="00114BB2" w:rsidP="00C126F7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lastRenderedPageBreak/>
              <w:t>3 - Okres udzielonej gwarancji na zamontowane elementy - wkładki do systemu klucza centralnego   - 0.00</w:t>
            </w:r>
          </w:p>
        </w:tc>
        <w:tc>
          <w:tcPr>
            <w:tcW w:w="1560" w:type="dxa"/>
            <w:vAlign w:val="center"/>
          </w:tcPr>
          <w:p w14:paraId="4E8F00A5" w14:textId="6F0A3B30" w:rsidR="00114BB2" w:rsidRPr="00425ABB" w:rsidRDefault="00114BB2" w:rsidP="00C126F7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425ABB">
              <w:rPr>
                <w:rFonts w:ascii="Verdana" w:hAnsi="Verdana"/>
                <w:sz w:val="18"/>
                <w:szCs w:val="18"/>
              </w:rPr>
              <w:lastRenderedPageBreak/>
              <w:t xml:space="preserve">  60,00</w:t>
            </w:r>
          </w:p>
        </w:tc>
      </w:tr>
    </w:tbl>
    <w:p w14:paraId="1D7AE244" w14:textId="77777777" w:rsidR="008642B3" w:rsidRPr="00425ABB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425AB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B20A39" w14:textId="77777777" w:rsidR="00D9017F" w:rsidRDefault="00D9017F">
      <w:r>
        <w:separator/>
      </w:r>
    </w:p>
  </w:endnote>
  <w:endnote w:type="continuationSeparator" w:id="0">
    <w:p w14:paraId="77A82F76" w14:textId="77777777" w:rsidR="00D9017F" w:rsidRDefault="00D9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89DE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F3E27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70025C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BB6F5D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BC497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5396C" w14:textId="77777777" w:rsidR="00D9017F" w:rsidRDefault="00D9017F">
      <w:r>
        <w:separator/>
      </w:r>
    </w:p>
  </w:footnote>
  <w:footnote w:type="continuationSeparator" w:id="0">
    <w:p w14:paraId="78E40384" w14:textId="77777777" w:rsidR="00D9017F" w:rsidRDefault="00D90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359A2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90381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5C25E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2E49"/>
    <w:rsid w:val="00022322"/>
    <w:rsid w:val="00042497"/>
    <w:rsid w:val="00072E49"/>
    <w:rsid w:val="000C1E6F"/>
    <w:rsid w:val="000E4E56"/>
    <w:rsid w:val="00114BB2"/>
    <w:rsid w:val="001A1468"/>
    <w:rsid w:val="001B7815"/>
    <w:rsid w:val="00211A34"/>
    <w:rsid w:val="002B1E4F"/>
    <w:rsid w:val="002B6761"/>
    <w:rsid w:val="003445A0"/>
    <w:rsid w:val="003A0AFC"/>
    <w:rsid w:val="003D611C"/>
    <w:rsid w:val="00425ABB"/>
    <w:rsid w:val="00431C0B"/>
    <w:rsid w:val="00437CAD"/>
    <w:rsid w:val="00445B7A"/>
    <w:rsid w:val="004657DA"/>
    <w:rsid w:val="004B2665"/>
    <w:rsid w:val="004B6229"/>
    <w:rsid w:val="004C3459"/>
    <w:rsid w:val="004E28B8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37889"/>
    <w:rsid w:val="00D42C90"/>
    <w:rsid w:val="00D8427E"/>
    <w:rsid w:val="00D9017F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3E018C"/>
  <w15:chartTrackingRefBased/>
  <w15:docId w15:val="{122C2FD5-BE69-47C5-9153-85137DA44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1601-01-01T00:00:00Z</cp:lastPrinted>
  <dcterms:created xsi:type="dcterms:W3CDTF">2026-08-26T11:24:00Z</dcterms:created>
  <dcterms:modified xsi:type="dcterms:W3CDTF">2026-08-26T11:25:00Z</dcterms:modified>
</cp:coreProperties>
</file>