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50519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5051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50519">
        <w:rPr>
          <w:sz w:val="22"/>
          <w:szCs w:val="22"/>
        </w:rPr>
        <w:t>2026-08-24</w:t>
      </w:r>
    </w:p>
    <w:p w:rsidR="00750519" w:rsidRPr="00750519" w:rsidRDefault="00750519" w:rsidP="00890B92">
      <w:pPr>
        <w:rPr>
          <w:b/>
          <w:bCs/>
          <w:sz w:val="22"/>
          <w:szCs w:val="22"/>
        </w:rPr>
      </w:pPr>
      <w:r w:rsidRPr="00750519">
        <w:rPr>
          <w:b/>
          <w:bCs/>
          <w:sz w:val="22"/>
          <w:szCs w:val="22"/>
        </w:rPr>
        <w:t>Akademia Górniczo - Hutnicza</w:t>
      </w:r>
    </w:p>
    <w:p w:rsidR="00750519" w:rsidRPr="00750519" w:rsidRDefault="00750519" w:rsidP="00890B92">
      <w:pPr>
        <w:rPr>
          <w:b/>
          <w:bCs/>
          <w:sz w:val="22"/>
          <w:szCs w:val="22"/>
        </w:rPr>
      </w:pPr>
      <w:r w:rsidRPr="00750519">
        <w:rPr>
          <w:b/>
          <w:bCs/>
          <w:sz w:val="22"/>
          <w:szCs w:val="22"/>
        </w:rPr>
        <w:t>im. Stanisława Staszica w Krakowie</w:t>
      </w:r>
    </w:p>
    <w:p w:rsidR="00890B92" w:rsidRPr="00D91931" w:rsidRDefault="00750519" w:rsidP="00890B92">
      <w:pPr>
        <w:rPr>
          <w:b/>
          <w:bCs/>
          <w:sz w:val="22"/>
          <w:szCs w:val="22"/>
        </w:rPr>
      </w:pPr>
      <w:r w:rsidRPr="00750519">
        <w:rPr>
          <w:b/>
          <w:bCs/>
          <w:sz w:val="22"/>
          <w:szCs w:val="22"/>
        </w:rPr>
        <w:t>Dział Zamówień Publicznych</w:t>
      </w:r>
    </w:p>
    <w:p w:rsidR="00890B92" w:rsidRPr="00BD5546" w:rsidRDefault="00750519" w:rsidP="00890B92">
      <w:pPr>
        <w:rPr>
          <w:sz w:val="22"/>
          <w:szCs w:val="22"/>
        </w:rPr>
      </w:pPr>
      <w:r w:rsidRPr="0075051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50519">
        <w:rPr>
          <w:sz w:val="22"/>
          <w:szCs w:val="22"/>
        </w:rPr>
        <w:t>30</w:t>
      </w:r>
    </w:p>
    <w:p w:rsidR="00890B92" w:rsidRPr="00BD5546" w:rsidRDefault="00750519" w:rsidP="00890B92">
      <w:pPr>
        <w:rPr>
          <w:sz w:val="22"/>
          <w:szCs w:val="22"/>
        </w:rPr>
      </w:pPr>
      <w:r w:rsidRPr="0075051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5051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50519" w:rsidRPr="00750519">
        <w:rPr>
          <w:b/>
          <w:sz w:val="22"/>
          <w:szCs w:val="22"/>
        </w:rPr>
        <w:t>KC-DE-zp.25.330.2026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50519" w:rsidRPr="00750519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5051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50519">
        <w:rPr>
          <w:b/>
          <w:sz w:val="22"/>
          <w:szCs w:val="22"/>
        </w:rPr>
        <w:t>Zakup i dostawa systemu dokumentacji żeli i blotów dla WTK AGH - KC-DE-zp.25.330.2026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50519" w:rsidP="00A80738">
      <w:pPr>
        <w:spacing w:before="120" w:after="120"/>
        <w:jc w:val="both"/>
        <w:rPr>
          <w:sz w:val="22"/>
          <w:szCs w:val="22"/>
        </w:rPr>
      </w:pPr>
      <w:r w:rsidRPr="00750519">
        <w:rPr>
          <w:b/>
          <w:sz w:val="22"/>
          <w:szCs w:val="22"/>
        </w:rPr>
        <w:t>176 065.32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5491" w:rsidRDefault="00F05491">
      <w:r>
        <w:separator/>
      </w:r>
    </w:p>
  </w:endnote>
  <w:endnote w:type="continuationSeparator" w:id="0">
    <w:p w:rsidR="00F05491" w:rsidRDefault="00F05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5491" w:rsidRDefault="00F05491">
      <w:r>
        <w:separator/>
      </w:r>
    </w:p>
  </w:footnote>
  <w:footnote w:type="continuationSeparator" w:id="0">
    <w:p w:rsidR="00F05491" w:rsidRDefault="00F054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0519" w:rsidRDefault="007505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0519" w:rsidRDefault="007505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0519" w:rsidRDefault="007505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5491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750519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0549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0E1AE13-63FD-4B55-A4C1-8DE05801F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2026-08-24T08:58:00Z</dcterms:created>
  <dcterms:modified xsi:type="dcterms:W3CDTF">2026-08-24T08:58:00Z</dcterms:modified>
</cp:coreProperties>
</file>