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A24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A240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A240B">
        <w:rPr>
          <w:sz w:val="22"/>
          <w:szCs w:val="22"/>
        </w:rPr>
        <w:t>2026-08-21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A240B" w:rsidRPr="00DA240B" w:rsidRDefault="00DA240B" w:rsidP="00FB7F50">
      <w:pPr>
        <w:spacing w:after="40"/>
        <w:rPr>
          <w:b/>
          <w:bCs/>
          <w:sz w:val="22"/>
          <w:szCs w:val="22"/>
        </w:rPr>
      </w:pPr>
      <w:r w:rsidRPr="00DA240B">
        <w:rPr>
          <w:b/>
          <w:bCs/>
          <w:sz w:val="22"/>
          <w:szCs w:val="22"/>
        </w:rPr>
        <w:t>Akademia Górniczo - Hutnicza</w:t>
      </w:r>
    </w:p>
    <w:p w:rsidR="00DA240B" w:rsidRPr="00DA240B" w:rsidRDefault="00DA240B" w:rsidP="00FB7F50">
      <w:pPr>
        <w:spacing w:after="40"/>
        <w:rPr>
          <w:b/>
          <w:bCs/>
          <w:sz w:val="22"/>
          <w:szCs w:val="22"/>
        </w:rPr>
      </w:pPr>
      <w:r w:rsidRPr="00DA240B">
        <w:rPr>
          <w:b/>
          <w:bCs/>
          <w:sz w:val="22"/>
          <w:szCs w:val="22"/>
        </w:rPr>
        <w:t>im. Stanisława Staszica w Krakowie</w:t>
      </w:r>
    </w:p>
    <w:p w:rsidR="00FB7F50" w:rsidRPr="002245BE" w:rsidRDefault="00DA240B" w:rsidP="00FB7F50">
      <w:pPr>
        <w:spacing w:after="40"/>
        <w:rPr>
          <w:b/>
          <w:bCs/>
          <w:sz w:val="22"/>
          <w:szCs w:val="22"/>
        </w:rPr>
      </w:pPr>
      <w:r w:rsidRPr="00DA240B">
        <w:rPr>
          <w:b/>
          <w:bCs/>
          <w:sz w:val="22"/>
          <w:szCs w:val="22"/>
        </w:rPr>
        <w:t>Dział Zamówień Publicznych</w:t>
      </w:r>
    </w:p>
    <w:p w:rsidR="00FB7F50" w:rsidRPr="002245BE" w:rsidRDefault="00DA240B" w:rsidP="00FB7F50">
      <w:pPr>
        <w:rPr>
          <w:sz w:val="22"/>
          <w:szCs w:val="22"/>
        </w:rPr>
      </w:pPr>
      <w:r w:rsidRPr="00DA240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A240B">
        <w:rPr>
          <w:sz w:val="22"/>
          <w:szCs w:val="22"/>
        </w:rPr>
        <w:t>30</w:t>
      </w:r>
    </w:p>
    <w:p w:rsidR="00FB7F50" w:rsidRPr="002245BE" w:rsidRDefault="00DA240B" w:rsidP="00FB7F50">
      <w:pPr>
        <w:rPr>
          <w:sz w:val="22"/>
          <w:szCs w:val="22"/>
        </w:rPr>
      </w:pPr>
      <w:r w:rsidRPr="00DA240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A240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240B" w:rsidRPr="00607F9B" w:rsidTr="00037A5C">
        <w:trPr>
          <w:trHeight w:val="638"/>
        </w:trPr>
        <w:tc>
          <w:tcPr>
            <w:tcW w:w="959" w:type="dxa"/>
            <w:shd w:val="clear" w:color="auto" w:fill="auto"/>
          </w:tcPr>
          <w:p w:rsidR="00DA240B" w:rsidRPr="00607F9B" w:rsidRDefault="00DA240B" w:rsidP="00037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240B" w:rsidRPr="00607F9B" w:rsidRDefault="00DA240B" w:rsidP="00037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A240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A240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240B">
              <w:rPr>
                <w:b/>
                <w:bCs/>
                <w:sz w:val="22"/>
                <w:szCs w:val="22"/>
              </w:rPr>
              <w:t>Zakup skanera metrologicznego 3D - KC-DE.zp.25.358.2026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240B">
              <w:rPr>
                <w:b/>
                <w:sz w:val="22"/>
                <w:szCs w:val="22"/>
              </w:rPr>
              <w:t>KC-DE.zp.25.358.2026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240B" w:rsidTr="00037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A240B" w:rsidRPr="00D26ED6" w:rsidRDefault="00DA240B" w:rsidP="00037A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240B">
              <w:rPr>
                <w:b/>
                <w:sz w:val="22"/>
                <w:szCs w:val="22"/>
              </w:rPr>
              <w:t>VPI Polska Spółka z ograniczoną odpowiedzialnością</w:t>
            </w:r>
          </w:p>
          <w:p w:rsidR="00DA240B" w:rsidRPr="009F0E5C" w:rsidRDefault="00DA240B" w:rsidP="00037A5C">
            <w:pPr>
              <w:jc w:val="both"/>
              <w:rPr>
                <w:bCs/>
                <w:sz w:val="22"/>
                <w:szCs w:val="22"/>
              </w:rPr>
            </w:pPr>
            <w:r w:rsidRPr="00DA240B">
              <w:rPr>
                <w:bCs/>
                <w:sz w:val="22"/>
                <w:szCs w:val="22"/>
              </w:rPr>
              <w:t>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240B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A240B" w:rsidRPr="009F0E5C" w:rsidRDefault="00DA240B" w:rsidP="00037A5C">
            <w:pPr>
              <w:jc w:val="both"/>
              <w:rPr>
                <w:bCs/>
                <w:sz w:val="22"/>
                <w:szCs w:val="22"/>
              </w:rPr>
            </w:pPr>
            <w:r w:rsidRPr="00DA240B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240B">
              <w:rPr>
                <w:bCs/>
                <w:sz w:val="22"/>
                <w:szCs w:val="22"/>
              </w:rPr>
              <w:t>Kraków</w:t>
            </w:r>
          </w:p>
          <w:p w:rsidR="00DA240B" w:rsidRPr="00D26ED6" w:rsidRDefault="00DA240B" w:rsidP="00037A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A240B" w:rsidRDefault="00DA240B" w:rsidP="00037A5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A240B">
              <w:rPr>
                <w:sz w:val="22"/>
                <w:szCs w:val="22"/>
              </w:rPr>
              <w:t>Zakup skanera metrologicznego 3D - KC-DE.zp.25.358.2026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DA240B" w:rsidRPr="00D26ED6" w:rsidRDefault="00DA240B" w:rsidP="00037A5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A240B">
              <w:rPr>
                <w:b/>
                <w:sz w:val="22"/>
                <w:szCs w:val="22"/>
              </w:rPr>
              <w:t>129 868.32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A240B" w:rsidRDefault="00DA240B" w:rsidP="00037A5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1559"/>
        <w:gridCol w:w="1559"/>
        <w:gridCol w:w="2127"/>
      </w:tblGrid>
      <w:tr w:rsidR="00F768CC" w:rsidRPr="008567C7" w:rsidTr="00F768CC">
        <w:trPr>
          <w:trHeight w:val="510"/>
        </w:trPr>
        <w:tc>
          <w:tcPr>
            <w:tcW w:w="709" w:type="dxa"/>
            <w:vAlign w:val="center"/>
          </w:tcPr>
          <w:p w:rsidR="00F768CC" w:rsidRPr="008567C7" w:rsidRDefault="00F768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F768CC" w:rsidRPr="008567C7" w:rsidRDefault="00F768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F768CC" w:rsidRPr="008567C7" w:rsidRDefault="00F768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F768CC" w:rsidRPr="008567C7" w:rsidRDefault="00F768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F768CC" w:rsidRPr="008567C7" w:rsidRDefault="00F768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:rsidR="00F768CC" w:rsidRPr="008567C7" w:rsidRDefault="00F768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768CC" w:rsidRPr="008567C7" w:rsidTr="00F768CC">
        <w:tc>
          <w:tcPr>
            <w:tcW w:w="709" w:type="dxa"/>
            <w:vAlign w:val="center"/>
          </w:tcPr>
          <w:p w:rsidR="00F768CC" w:rsidRPr="008567C7" w:rsidRDefault="00F768CC" w:rsidP="00037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F768CC" w:rsidRPr="002B6761" w:rsidRDefault="00F768CC" w:rsidP="00037A5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b/>
                <w:sz w:val="18"/>
                <w:szCs w:val="18"/>
              </w:rPr>
              <w:t>VPI Polska Spółka z ograniczoną odpowiedzialnością</w:t>
            </w:r>
          </w:p>
          <w:p w:rsidR="00F768CC" w:rsidRPr="008567C7" w:rsidRDefault="00F768CC" w:rsidP="00037A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240B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68CC" w:rsidRPr="001B7815" w:rsidRDefault="00F768CC" w:rsidP="00037A5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240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F768CC" w:rsidRPr="008567C7" w:rsidRDefault="00F768CC" w:rsidP="00037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F768CC" w:rsidRPr="008567C7" w:rsidRDefault="00F768CC" w:rsidP="00037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A24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F768CC" w:rsidRPr="008567C7" w:rsidRDefault="00F768CC" w:rsidP="00037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A24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vAlign w:val="center"/>
          </w:tcPr>
          <w:p w:rsidR="00F768CC" w:rsidRPr="008567C7" w:rsidRDefault="00F768CC" w:rsidP="00037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240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bookmarkStart w:id="2" w:name="_GoBack"/>
            <w:bookmarkEnd w:id="2"/>
            <w:r w:rsidRPr="00DA24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FAA" w:rsidRDefault="003D4FAA">
      <w:r>
        <w:separator/>
      </w:r>
    </w:p>
  </w:endnote>
  <w:endnote w:type="continuationSeparator" w:id="0">
    <w:p w:rsidR="003D4FAA" w:rsidRDefault="003D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FAA" w:rsidRDefault="003D4FAA">
      <w:r>
        <w:separator/>
      </w:r>
    </w:p>
  </w:footnote>
  <w:footnote w:type="continuationSeparator" w:id="0">
    <w:p w:rsidR="003D4FAA" w:rsidRDefault="003D4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FA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4FAA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240B"/>
    <w:rsid w:val="00DE4BF6"/>
    <w:rsid w:val="00E30B2D"/>
    <w:rsid w:val="00E62859"/>
    <w:rsid w:val="00E85D70"/>
    <w:rsid w:val="00F33C66"/>
    <w:rsid w:val="00F768CC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ABBC1"/>
  <w15:chartTrackingRefBased/>
  <w15:docId w15:val="{4F8C592F-8D84-4BA6-8C3D-D06342563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2026-08-21T07:22:00Z</dcterms:created>
  <dcterms:modified xsi:type="dcterms:W3CDTF">2026-08-21T07:23:00Z</dcterms:modified>
</cp:coreProperties>
</file>