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F4EB9" w14:textId="4C337A27" w:rsidR="006A5DF1" w:rsidRPr="00490707" w:rsidRDefault="00BB42E0" w:rsidP="006A5DF1">
      <w:pPr>
        <w:spacing w:after="240"/>
        <w:jc w:val="right"/>
        <w:rPr>
          <w:sz w:val="24"/>
          <w:szCs w:val="24"/>
        </w:rPr>
      </w:pPr>
      <w:r w:rsidRPr="00490707">
        <w:rPr>
          <w:sz w:val="24"/>
          <w:szCs w:val="24"/>
        </w:rPr>
        <w:t>Kraków</w:t>
      </w:r>
      <w:r w:rsidR="006A5DF1" w:rsidRPr="00490707">
        <w:rPr>
          <w:sz w:val="24"/>
          <w:szCs w:val="24"/>
        </w:rPr>
        <w:t xml:space="preserve"> dnia: </w:t>
      </w:r>
      <w:r w:rsidRPr="00490707">
        <w:rPr>
          <w:sz w:val="24"/>
          <w:szCs w:val="24"/>
        </w:rPr>
        <w:t>2026-08-</w:t>
      </w:r>
      <w:r w:rsidR="004733E3">
        <w:rPr>
          <w:sz w:val="24"/>
          <w:szCs w:val="24"/>
        </w:rPr>
        <w:t>10</w:t>
      </w:r>
    </w:p>
    <w:p w14:paraId="5E5BE958" w14:textId="77777777" w:rsidR="0029606A" w:rsidRPr="00490707" w:rsidRDefault="0029606A" w:rsidP="006A5DF1">
      <w:pPr>
        <w:spacing w:after="240"/>
        <w:jc w:val="right"/>
        <w:rPr>
          <w:sz w:val="24"/>
          <w:szCs w:val="24"/>
        </w:rPr>
      </w:pPr>
    </w:p>
    <w:p w14:paraId="0713C285" w14:textId="77777777" w:rsidR="006A5DF1" w:rsidRPr="00490707" w:rsidRDefault="00BE62A3" w:rsidP="006A5DF1">
      <w:pPr>
        <w:rPr>
          <w:b/>
          <w:bCs/>
          <w:sz w:val="24"/>
          <w:szCs w:val="24"/>
        </w:rPr>
      </w:pPr>
      <w:r w:rsidRPr="00490707">
        <w:rPr>
          <w:b/>
          <w:bCs/>
          <w:sz w:val="24"/>
          <w:szCs w:val="24"/>
        </w:rPr>
        <w:t xml:space="preserve">Szpital Miejski Specjalistyczny </w:t>
      </w:r>
    </w:p>
    <w:p w14:paraId="1C1A0ADC" w14:textId="77777777" w:rsidR="00BE62A3" w:rsidRPr="00490707" w:rsidRDefault="00BE62A3" w:rsidP="006A5DF1">
      <w:pPr>
        <w:rPr>
          <w:sz w:val="24"/>
          <w:szCs w:val="24"/>
        </w:rPr>
      </w:pPr>
      <w:r w:rsidRPr="00490707">
        <w:rPr>
          <w:b/>
          <w:bCs/>
          <w:sz w:val="24"/>
          <w:szCs w:val="24"/>
        </w:rPr>
        <w:t>im. Gabriela Narutowicza w Krakowie</w:t>
      </w:r>
    </w:p>
    <w:p w14:paraId="2E1F69A6" w14:textId="77777777" w:rsidR="006A5DF1" w:rsidRPr="0049070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90707">
        <w:rPr>
          <w:sz w:val="24"/>
          <w:szCs w:val="24"/>
        </w:rPr>
        <w:t>ul. Prądnicka 35-37</w:t>
      </w:r>
    </w:p>
    <w:p w14:paraId="0624C2F9" w14:textId="77777777" w:rsidR="00BE62A3" w:rsidRPr="0049070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90707">
        <w:rPr>
          <w:sz w:val="24"/>
          <w:szCs w:val="24"/>
        </w:rPr>
        <w:t>31-202 Kraków</w:t>
      </w:r>
    </w:p>
    <w:p w14:paraId="4B5890BD" w14:textId="77777777" w:rsidR="006A5DF1" w:rsidRPr="0049070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90707">
        <w:rPr>
          <w:sz w:val="24"/>
          <w:szCs w:val="24"/>
        </w:rPr>
        <w:tab/>
        <w:t xml:space="preserve"> </w:t>
      </w:r>
    </w:p>
    <w:p w14:paraId="1FB58B0A" w14:textId="77777777" w:rsidR="006A5DF1" w:rsidRPr="0049070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2A3B316" w14:textId="77777777" w:rsidR="006A5DF1" w:rsidRPr="0049070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90707">
        <w:rPr>
          <w:b/>
          <w:sz w:val="24"/>
          <w:szCs w:val="24"/>
        </w:rPr>
        <w:t>WYKONAWCY</w:t>
      </w:r>
    </w:p>
    <w:p w14:paraId="2D1A0C2A" w14:textId="77777777" w:rsidR="006A5DF1" w:rsidRPr="0049070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90707">
        <w:rPr>
          <w:sz w:val="24"/>
          <w:szCs w:val="24"/>
        </w:rPr>
        <w:t>ubiegający się o zamówienie publiczne</w:t>
      </w:r>
    </w:p>
    <w:p w14:paraId="5B51716F" w14:textId="77777777" w:rsidR="006D4AB3" w:rsidRPr="00490707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E79A8C8" w14:textId="77777777" w:rsidR="006D4AB3" w:rsidRPr="0049070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4CEB5A" w14:textId="77777777" w:rsidR="006D4AB3" w:rsidRPr="0049070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EDCEB6" w14:textId="4E64BEE3" w:rsidR="00632C3C" w:rsidRPr="0049070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90707">
        <w:rPr>
          <w:rFonts w:ascii="Times New Roman" w:hAnsi="Times New Roman"/>
          <w:sz w:val="24"/>
          <w:szCs w:val="24"/>
        </w:rPr>
        <w:t>WYJAŚNIENI</w:t>
      </w:r>
      <w:r w:rsidR="00520165" w:rsidRPr="00490707">
        <w:rPr>
          <w:rFonts w:ascii="Times New Roman" w:hAnsi="Times New Roman"/>
          <w:sz w:val="24"/>
          <w:szCs w:val="24"/>
        </w:rPr>
        <w:t>A</w:t>
      </w:r>
      <w:r w:rsidR="00632C3C" w:rsidRPr="00490707">
        <w:rPr>
          <w:rFonts w:ascii="Times New Roman" w:hAnsi="Times New Roman"/>
          <w:sz w:val="24"/>
          <w:szCs w:val="24"/>
        </w:rPr>
        <w:t xml:space="preserve"> TREŚCI</w:t>
      </w:r>
      <w:r w:rsidR="0029606A" w:rsidRPr="00490707">
        <w:rPr>
          <w:rFonts w:ascii="Times New Roman" w:hAnsi="Times New Roman"/>
          <w:sz w:val="24"/>
          <w:szCs w:val="24"/>
        </w:rPr>
        <w:t xml:space="preserve"> SWZ</w:t>
      </w:r>
      <w:r w:rsidR="004733E3">
        <w:rPr>
          <w:rFonts w:ascii="Times New Roman" w:hAnsi="Times New Roman"/>
          <w:sz w:val="24"/>
          <w:szCs w:val="24"/>
        </w:rPr>
        <w:t xml:space="preserve"> </w:t>
      </w:r>
      <w:r w:rsidR="00490707" w:rsidRPr="00490707">
        <w:rPr>
          <w:rFonts w:ascii="Times New Roman" w:hAnsi="Times New Roman"/>
          <w:sz w:val="24"/>
          <w:szCs w:val="24"/>
        </w:rPr>
        <w:t>-</w:t>
      </w:r>
      <w:r w:rsidR="004733E3">
        <w:rPr>
          <w:rFonts w:ascii="Times New Roman" w:hAnsi="Times New Roman"/>
          <w:sz w:val="24"/>
          <w:szCs w:val="24"/>
        </w:rPr>
        <w:t xml:space="preserve"> </w:t>
      </w:r>
      <w:r w:rsidR="00490707" w:rsidRPr="00490707">
        <w:rPr>
          <w:rFonts w:ascii="Times New Roman" w:hAnsi="Times New Roman"/>
          <w:sz w:val="24"/>
          <w:szCs w:val="24"/>
        </w:rPr>
        <w:t>3</w:t>
      </w:r>
    </w:p>
    <w:p w14:paraId="171FEF11" w14:textId="725766F7" w:rsidR="006D4AB3" w:rsidRPr="0049070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90707">
        <w:rPr>
          <w:sz w:val="24"/>
          <w:szCs w:val="24"/>
        </w:rPr>
        <w:t xml:space="preserve">Dotyczy: </w:t>
      </w:r>
      <w:r w:rsidR="006A5DF1" w:rsidRPr="00490707">
        <w:rPr>
          <w:sz w:val="24"/>
          <w:szCs w:val="24"/>
        </w:rPr>
        <w:t>p</w:t>
      </w:r>
      <w:r w:rsidRPr="00490707">
        <w:rPr>
          <w:sz w:val="24"/>
          <w:szCs w:val="24"/>
        </w:rPr>
        <w:t>ostępowani</w:t>
      </w:r>
      <w:r w:rsidR="006A5DF1" w:rsidRPr="00490707">
        <w:rPr>
          <w:sz w:val="24"/>
          <w:szCs w:val="24"/>
        </w:rPr>
        <w:t>a</w:t>
      </w:r>
      <w:r w:rsidRPr="00490707">
        <w:rPr>
          <w:sz w:val="24"/>
          <w:szCs w:val="24"/>
        </w:rPr>
        <w:t xml:space="preserve"> o udzielenie zamówienia publicznego, prowadzone</w:t>
      </w:r>
      <w:r w:rsidR="006A5DF1" w:rsidRPr="00490707">
        <w:rPr>
          <w:sz w:val="24"/>
          <w:szCs w:val="24"/>
        </w:rPr>
        <w:t>go</w:t>
      </w:r>
      <w:r w:rsidRPr="00490707">
        <w:rPr>
          <w:sz w:val="24"/>
          <w:szCs w:val="24"/>
        </w:rPr>
        <w:t xml:space="preserve"> w</w:t>
      </w:r>
      <w:r w:rsidR="00BE62A3" w:rsidRPr="00490707">
        <w:rPr>
          <w:sz w:val="24"/>
          <w:szCs w:val="24"/>
        </w:rPr>
        <w:t> </w:t>
      </w:r>
      <w:r w:rsidRPr="00490707">
        <w:rPr>
          <w:sz w:val="24"/>
          <w:szCs w:val="24"/>
        </w:rPr>
        <w:t xml:space="preserve">trybie </w:t>
      </w:r>
      <w:r w:rsidR="00BB42E0" w:rsidRPr="00490707">
        <w:rPr>
          <w:sz w:val="24"/>
          <w:szCs w:val="24"/>
        </w:rPr>
        <w:t>przetarg</w:t>
      </w:r>
      <w:r w:rsidR="004733E3">
        <w:rPr>
          <w:sz w:val="24"/>
          <w:szCs w:val="24"/>
        </w:rPr>
        <w:t>u</w:t>
      </w:r>
      <w:r w:rsidR="00BB42E0" w:rsidRPr="00490707">
        <w:rPr>
          <w:sz w:val="24"/>
          <w:szCs w:val="24"/>
        </w:rPr>
        <w:t xml:space="preserve"> nieograniczon</w:t>
      </w:r>
      <w:r w:rsidR="004733E3">
        <w:rPr>
          <w:sz w:val="24"/>
          <w:szCs w:val="24"/>
        </w:rPr>
        <w:t>ego</w:t>
      </w:r>
      <w:r w:rsidRPr="00490707">
        <w:rPr>
          <w:b/>
          <w:sz w:val="24"/>
          <w:szCs w:val="24"/>
        </w:rPr>
        <w:t xml:space="preserve"> </w:t>
      </w:r>
      <w:r w:rsidRPr="00490707">
        <w:rPr>
          <w:bCs/>
          <w:sz w:val="24"/>
          <w:szCs w:val="24"/>
        </w:rPr>
        <w:t>na</w:t>
      </w:r>
      <w:r w:rsidRPr="00490707">
        <w:rPr>
          <w:b/>
          <w:sz w:val="24"/>
          <w:szCs w:val="24"/>
        </w:rPr>
        <w:t xml:space="preserve"> </w:t>
      </w:r>
      <w:r w:rsidR="00E72428" w:rsidRPr="00490707">
        <w:rPr>
          <w:bCs/>
          <w:sz w:val="24"/>
          <w:szCs w:val="24"/>
        </w:rPr>
        <w:t>”</w:t>
      </w:r>
      <w:r w:rsidR="00BB42E0" w:rsidRPr="00490707">
        <w:rPr>
          <w:b/>
          <w:bCs/>
          <w:sz w:val="24"/>
          <w:szCs w:val="24"/>
        </w:rPr>
        <w:t>Zakup sprzętu i aparatury medycznej dla potrzeb Szpitala Miejskiego Specjalistycznego im. G. Narutowicza w Krakowie, z zakresem rzeczowym: zakup sprzętu i aparatury medycznej w postaci myjni narzędziowej, mikroskopu operacyjnego, aparatu RTG typu ramię C, aparatów do znieczulania oraz ultrasonografu</w:t>
      </w:r>
      <w:r w:rsidR="00E72428" w:rsidRPr="00490707">
        <w:rPr>
          <w:bCs/>
          <w:sz w:val="24"/>
          <w:szCs w:val="24"/>
        </w:rPr>
        <w:t>”</w:t>
      </w:r>
      <w:r w:rsidRPr="00490707">
        <w:rPr>
          <w:b/>
          <w:sz w:val="24"/>
          <w:szCs w:val="24"/>
        </w:rPr>
        <w:t xml:space="preserve"> </w:t>
      </w:r>
      <w:r w:rsidRPr="00490707">
        <w:rPr>
          <w:bCs/>
          <w:sz w:val="24"/>
          <w:szCs w:val="24"/>
        </w:rPr>
        <w:t>– znak sprawy</w:t>
      </w:r>
      <w:r w:rsidRPr="00490707">
        <w:rPr>
          <w:b/>
          <w:sz w:val="24"/>
          <w:szCs w:val="24"/>
        </w:rPr>
        <w:t xml:space="preserve"> </w:t>
      </w:r>
      <w:r w:rsidR="00BB42E0" w:rsidRPr="00490707">
        <w:rPr>
          <w:b/>
          <w:sz w:val="24"/>
          <w:szCs w:val="24"/>
        </w:rPr>
        <w:t>ZP/44/2026</w:t>
      </w:r>
      <w:r w:rsidRPr="00490707">
        <w:rPr>
          <w:b/>
          <w:sz w:val="24"/>
          <w:szCs w:val="24"/>
        </w:rPr>
        <w:t>.</w:t>
      </w:r>
    </w:p>
    <w:p w14:paraId="3F231593" w14:textId="77777777" w:rsidR="0012774F" w:rsidRPr="0049070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90707">
        <w:rPr>
          <w:sz w:val="24"/>
          <w:szCs w:val="24"/>
        </w:rPr>
        <w:t xml:space="preserve">Zamawiający, działając na podstawie art. </w:t>
      </w:r>
      <w:r w:rsidR="0029606A" w:rsidRPr="00490707">
        <w:rPr>
          <w:sz w:val="24"/>
          <w:szCs w:val="24"/>
        </w:rPr>
        <w:t>1</w:t>
      </w:r>
      <w:r w:rsidRPr="00490707">
        <w:rPr>
          <w:sz w:val="24"/>
          <w:szCs w:val="24"/>
        </w:rPr>
        <w:t>3</w:t>
      </w:r>
      <w:r w:rsidR="0029606A" w:rsidRPr="00490707">
        <w:rPr>
          <w:sz w:val="24"/>
          <w:szCs w:val="24"/>
        </w:rPr>
        <w:t>5</w:t>
      </w:r>
      <w:r w:rsidRPr="00490707">
        <w:rPr>
          <w:sz w:val="24"/>
          <w:szCs w:val="24"/>
        </w:rPr>
        <w:t xml:space="preserve"> ust</w:t>
      </w:r>
      <w:r w:rsidR="00D9049C" w:rsidRPr="00490707">
        <w:rPr>
          <w:sz w:val="24"/>
          <w:szCs w:val="24"/>
        </w:rPr>
        <w:t xml:space="preserve">. </w:t>
      </w:r>
      <w:r w:rsidR="0029606A" w:rsidRPr="00490707">
        <w:rPr>
          <w:sz w:val="24"/>
          <w:szCs w:val="24"/>
        </w:rPr>
        <w:t>6</w:t>
      </w:r>
      <w:r w:rsidRPr="00490707">
        <w:rPr>
          <w:sz w:val="24"/>
          <w:szCs w:val="24"/>
        </w:rPr>
        <w:t xml:space="preserve"> ustawy z dnia </w:t>
      </w:r>
      <w:r w:rsidR="0029606A" w:rsidRPr="00490707">
        <w:rPr>
          <w:sz w:val="24"/>
          <w:szCs w:val="24"/>
        </w:rPr>
        <w:t>11</w:t>
      </w:r>
      <w:r w:rsidRPr="00490707">
        <w:rPr>
          <w:sz w:val="24"/>
          <w:szCs w:val="24"/>
        </w:rPr>
        <w:t xml:space="preserve"> </w:t>
      </w:r>
      <w:r w:rsidR="0029606A" w:rsidRPr="00490707">
        <w:rPr>
          <w:sz w:val="24"/>
          <w:szCs w:val="24"/>
        </w:rPr>
        <w:t xml:space="preserve">września </w:t>
      </w:r>
      <w:r w:rsidRPr="00490707">
        <w:rPr>
          <w:sz w:val="24"/>
          <w:szCs w:val="24"/>
        </w:rPr>
        <w:t>20</w:t>
      </w:r>
      <w:r w:rsidR="0029606A" w:rsidRPr="00490707">
        <w:rPr>
          <w:sz w:val="24"/>
          <w:szCs w:val="24"/>
        </w:rPr>
        <w:t>19</w:t>
      </w:r>
      <w:r w:rsidR="00BE62A3" w:rsidRPr="00490707">
        <w:rPr>
          <w:sz w:val="24"/>
          <w:szCs w:val="24"/>
        </w:rPr>
        <w:t> </w:t>
      </w:r>
      <w:r w:rsidRPr="00490707">
        <w:rPr>
          <w:sz w:val="24"/>
          <w:szCs w:val="24"/>
        </w:rPr>
        <w:t>r</w:t>
      </w:r>
      <w:r w:rsidR="0029606A" w:rsidRPr="00490707">
        <w:rPr>
          <w:sz w:val="24"/>
          <w:szCs w:val="24"/>
        </w:rPr>
        <w:t>.</w:t>
      </w:r>
      <w:r w:rsidRPr="00490707">
        <w:rPr>
          <w:sz w:val="24"/>
          <w:szCs w:val="24"/>
        </w:rPr>
        <w:t xml:space="preserve"> Prawo </w:t>
      </w:r>
      <w:r w:rsidR="0029606A" w:rsidRPr="00490707">
        <w:rPr>
          <w:sz w:val="24"/>
          <w:szCs w:val="24"/>
        </w:rPr>
        <w:t>z</w:t>
      </w:r>
      <w:r w:rsidRPr="00490707">
        <w:rPr>
          <w:sz w:val="24"/>
          <w:szCs w:val="24"/>
        </w:rPr>
        <w:t xml:space="preserve">amówień </w:t>
      </w:r>
      <w:r w:rsidR="0029606A" w:rsidRPr="00490707">
        <w:rPr>
          <w:sz w:val="24"/>
          <w:szCs w:val="24"/>
        </w:rPr>
        <w:t>p</w:t>
      </w:r>
      <w:r w:rsidRPr="00490707">
        <w:rPr>
          <w:sz w:val="24"/>
          <w:szCs w:val="24"/>
        </w:rPr>
        <w:t>ublicznych</w:t>
      </w:r>
      <w:r w:rsidR="00BE7BFD" w:rsidRPr="00490707">
        <w:rPr>
          <w:sz w:val="24"/>
          <w:szCs w:val="24"/>
        </w:rPr>
        <w:t xml:space="preserve"> </w:t>
      </w:r>
      <w:r w:rsidR="00D9049C" w:rsidRPr="00490707">
        <w:rPr>
          <w:sz w:val="24"/>
          <w:szCs w:val="24"/>
        </w:rPr>
        <w:t>udostępnia</w:t>
      </w:r>
      <w:r w:rsidR="00BE7BFD" w:rsidRPr="00490707">
        <w:rPr>
          <w:sz w:val="24"/>
          <w:szCs w:val="24"/>
        </w:rPr>
        <w:t xml:space="preserve"> poniżej treść zapytań do S</w:t>
      </w:r>
      <w:r w:rsidR="0012774F" w:rsidRPr="00490707">
        <w:rPr>
          <w:sz w:val="24"/>
          <w:szCs w:val="24"/>
        </w:rPr>
        <w:t>pecyfikacji Warunków Zamówienia (</w:t>
      </w:r>
      <w:r w:rsidR="0012774F" w:rsidRPr="00490707">
        <w:rPr>
          <w:sz w:val="24"/>
          <w:szCs w:val="24"/>
          <w:lang w:eastAsia="ar-SA"/>
        </w:rPr>
        <w:t>zwanej dalej</w:t>
      </w:r>
      <w:r w:rsidR="0012774F" w:rsidRPr="00490707">
        <w:rPr>
          <w:b/>
          <w:sz w:val="24"/>
          <w:szCs w:val="24"/>
          <w:lang w:eastAsia="ar-SA"/>
        </w:rPr>
        <w:t xml:space="preserve"> </w:t>
      </w:r>
      <w:r w:rsidR="0012774F" w:rsidRPr="00490707">
        <w:rPr>
          <w:bCs/>
          <w:sz w:val="24"/>
          <w:szCs w:val="24"/>
          <w:lang w:eastAsia="ar-SA"/>
        </w:rPr>
        <w:t>”SWZ”)</w:t>
      </w:r>
      <w:r w:rsidR="00D9049C" w:rsidRPr="00490707">
        <w:rPr>
          <w:bCs/>
          <w:sz w:val="24"/>
          <w:szCs w:val="24"/>
          <w:lang w:eastAsia="ar-SA"/>
        </w:rPr>
        <w:t xml:space="preserve"> </w:t>
      </w:r>
      <w:r w:rsidR="00D9049C" w:rsidRPr="00490707">
        <w:rPr>
          <w:sz w:val="24"/>
          <w:szCs w:val="24"/>
        </w:rPr>
        <w:t>wraz z wyjaśnieniami</w:t>
      </w:r>
      <w:r w:rsidR="0012774F" w:rsidRPr="0049070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42E0" w:rsidRPr="00490707" w14:paraId="7131E931" w14:textId="77777777" w:rsidTr="00AB7D40">
        <w:tc>
          <w:tcPr>
            <w:tcW w:w="9356" w:type="dxa"/>
          </w:tcPr>
          <w:p w14:paraId="0313B8C4" w14:textId="77777777" w:rsidR="00490707" w:rsidRPr="00490707" w:rsidRDefault="00490707" w:rsidP="00490707">
            <w:p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  <w:r w:rsidRPr="00490707">
              <w:rPr>
                <w:b/>
                <w:sz w:val="24"/>
                <w:szCs w:val="24"/>
              </w:rPr>
              <w:t xml:space="preserve">SWZ </w:t>
            </w:r>
          </w:p>
          <w:p w14:paraId="26A3E789" w14:textId="77777777" w:rsidR="00490707" w:rsidRPr="00490707" w:rsidRDefault="00490707" w:rsidP="00490707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490707">
              <w:rPr>
                <w:sz w:val="24"/>
                <w:szCs w:val="24"/>
              </w:rPr>
              <w:t>Czy Zamawiający dopuści oświadczenie autoryzowanego dystrybutora potwierdzające spełnienie danego parametru w przypadku braku danej informacji w oficjalnym katalogu producenta? Oryginalny katalog producenta nie uwzględnia wszystkich parametrów wyszczególnionych w załącznikach Zamawiającego.</w:t>
            </w:r>
          </w:p>
          <w:p w14:paraId="78F62C50" w14:textId="09FBDB8A" w:rsidR="00490707" w:rsidRPr="00490707" w:rsidRDefault="00490707" w:rsidP="00490707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490707">
              <w:rPr>
                <w:b/>
                <w:bCs/>
                <w:sz w:val="24"/>
                <w:szCs w:val="24"/>
              </w:rPr>
              <w:t xml:space="preserve">Odpowiedź: Zamawiający potwierdza. Zgodnie z uwagami pod tabelą parametrów, </w:t>
            </w:r>
            <w:r w:rsidR="004733E3">
              <w:rPr>
                <w:b/>
                <w:bCs/>
                <w:sz w:val="24"/>
                <w:szCs w:val="24"/>
              </w:rPr>
              <w:br/>
            </w:r>
            <w:r w:rsidRPr="00490707">
              <w:rPr>
                <w:b/>
                <w:bCs/>
                <w:sz w:val="24"/>
                <w:szCs w:val="24"/>
              </w:rPr>
              <w:t>w przypadku braku danego parametru w karcie katalogowej dopuszcza się załączenie instrukcji obsługi, oświadczenia wytwórcy lub oświadczenia autoryzowanego dystrybutora o spełnianiu wymaganych parametrów.</w:t>
            </w:r>
          </w:p>
          <w:p w14:paraId="34951581" w14:textId="77777777" w:rsidR="00490707" w:rsidRDefault="00490707" w:rsidP="00490707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170EFD17" w14:textId="5F896283" w:rsidR="00490707" w:rsidRPr="00490707" w:rsidRDefault="00490707" w:rsidP="00490707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490707">
              <w:rPr>
                <w:sz w:val="24"/>
                <w:szCs w:val="24"/>
              </w:rPr>
              <w:t xml:space="preserve">Prosimy Zamawiającego o odstąpienie od wymogu dostarczenia wykazu elementów eksploatacyjnych w przypadku, gdy urządzenie nie wymaga elementów eksploatacyjnych do pracy. </w:t>
            </w:r>
          </w:p>
          <w:p w14:paraId="351010EE" w14:textId="77777777" w:rsidR="00490707" w:rsidRDefault="00490707" w:rsidP="00490707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490707">
              <w:rPr>
                <w:b/>
                <w:bCs/>
                <w:sz w:val="24"/>
                <w:szCs w:val="24"/>
              </w:rPr>
              <w:t xml:space="preserve">Odpowiedź: Zamawiający wyjaśnia, że w przypadku, gdy oferowane urządzenie nie wymaga do prawidłowej pracy materiałów eksploatacyjnych, wystarczające będzie wpisanie informacji o tym fakcie w poz. 87 załącznika nr 1.3, np. „brak materiałów </w:t>
            </w:r>
            <w:r w:rsidRPr="00490707">
              <w:rPr>
                <w:b/>
                <w:bCs/>
                <w:sz w:val="24"/>
                <w:szCs w:val="24"/>
              </w:rPr>
              <w:lastRenderedPageBreak/>
              <w:t>eksploatacyjnych”.</w:t>
            </w:r>
          </w:p>
          <w:p w14:paraId="1A2BFEE9" w14:textId="77777777" w:rsidR="004733E3" w:rsidRPr="00490707" w:rsidRDefault="004733E3" w:rsidP="00490707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44664F6E" w14:textId="77777777" w:rsidR="00490707" w:rsidRPr="00490707" w:rsidRDefault="00490707" w:rsidP="00490707">
            <w:p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  <w:r w:rsidRPr="00490707">
              <w:rPr>
                <w:b/>
                <w:sz w:val="24"/>
                <w:szCs w:val="24"/>
              </w:rPr>
              <w:t xml:space="preserve">Załącznik nr 1.3 do SWZ – Pakiet nr 3 Aparat RTG typu ramię C </w:t>
            </w:r>
          </w:p>
          <w:p w14:paraId="2402080D" w14:textId="77777777" w:rsidR="00490707" w:rsidRPr="00490707" w:rsidRDefault="00490707" w:rsidP="00490707">
            <w:pPr>
              <w:numPr>
                <w:ilvl w:val="0"/>
                <w:numId w:val="8"/>
              </w:numPr>
              <w:spacing w:after="120"/>
              <w:ind w:left="314" w:right="-72" w:hanging="284"/>
              <w:jc w:val="both"/>
              <w:rPr>
                <w:b/>
                <w:sz w:val="24"/>
                <w:szCs w:val="24"/>
              </w:rPr>
            </w:pPr>
            <w:r w:rsidRPr="00490707">
              <w:rPr>
                <w:bCs/>
                <w:sz w:val="24"/>
                <w:szCs w:val="24"/>
              </w:rPr>
              <w:t>Pkt. 2 Czy Zamawiający dopuści do zaoferowania wysokiej klasy aparat RTG z ramieniem C, który posiada oprogramowanie w języku angielskim? Oferowany aparat posiada proste i intuicyjne oprogramowanie, dzięki czemu obsługa aparatu jest bezproblemowa. Dodatkowo gwarantujemy przeprowadzenie szkolenia z obsługi oraz dołączenie do urządzenia skróconej instrukcji obsługi aparatu.</w:t>
            </w:r>
          </w:p>
          <w:p w14:paraId="05D61B25" w14:textId="2C0F6D43" w:rsidR="00B10750" w:rsidRDefault="00490707" w:rsidP="00B10750">
            <w:pPr>
              <w:spacing w:after="120"/>
              <w:ind w:right="-72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Odpowiedź: Zamawiający modyfikuje zapis w kolumnie „Parametr wymagany” dla poz. 2 załącznika nr 1.3 na następujący: „Tak/Nie” oraz wprowadza punktację: Tak – 5 pkt., Nie – 0 pkt. </w:t>
            </w:r>
            <w:r w:rsidR="00B10750"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14:paraId="52B53D54" w14:textId="77777777" w:rsidR="00490707" w:rsidRPr="00490707" w:rsidRDefault="00490707" w:rsidP="00490707">
            <w:p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</w:p>
          <w:p w14:paraId="5F1FABEC" w14:textId="77777777" w:rsidR="00490707" w:rsidRPr="00490707" w:rsidRDefault="00490707" w:rsidP="00490707">
            <w:pPr>
              <w:numPr>
                <w:ilvl w:val="0"/>
                <w:numId w:val="8"/>
              </w:numPr>
              <w:spacing w:after="120"/>
              <w:ind w:left="314" w:right="-72" w:hanging="314"/>
              <w:jc w:val="both"/>
              <w:rPr>
                <w:bCs/>
                <w:sz w:val="24"/>
                <w:szCs w:val="24"/>
              </w:rPr>
            </w:pPr>
            <w:r w:rsidRPr="00490707">
              <w:rPr>
                <w:bCs/>
                <w:sz w:val="24"/>
                <w:szCs w:val="24"/>
              </w:rPr>
              <w:t xml:space="preserve">Pkt. 80 </w:t>
            </w:r>
            <w:r w:rsidRPr="00490707">
              <w:rPr>
                <w:sz w:val="24"/>
                <w:szCs w:val="24"/>
              </w:rPr>
              <w:t>Czy Zamawiający wyrazi zgodę na wydłużenie czasu naprawy do 5 dni roboczych i 10 dni roboczych w przypadku sprowadzenia części zamiennych spoza UE?</w:t>
            </w:r>
          </w:p>
          <w:p w14:paraId="5D136DA6" w14:textId="77777777" w:rsidR="00490707" w:rsidRDefault="00490707" w:rsidP="00490707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490707">
              <w:rPr>
                <w:b/>
                <w:bCs/>
                <w:sz w:val="24"/>
                <w:szCs w:val="24"/>
              </w:rPr>
              <w:t xml:space="preserve">Odpowiedź: Zamawiający wydłuża maksymalny czas naprawy do 4 dni roboczych, bez rozróżnienia napraw wymagających części lub nie. </w:t>
            </w:r>
          </w:p>
          <w:p w14:paraId="26BBF967" w14:textId="77777777" w:rsidR="00490707" w:rsidRPr="00490707" w:rsidRDefault="00490707" w:rsidP="00490707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4D626F3E" w14:textId="77777777" w:rsidR="00490707" w:rsidRPr="00490707" w:rsidRDefault="00490707" w:rsidP="00490707">
            <w:pPr>
              <w:numPr>
                <w:ilvl w:val="0"/>
                <w:numId w:val="8"/>
              </w:numPr>
              <w:spacing w:after="120"/>
              <w:ind w:left="314" w:right="-72" w:hanging="314"/>
              <w:jc w:val="both"/>
              <w:rPr>
                <w:bCs/>
                <w:sz w:val="24"/>
                <w:szCs w:val="24"/>
              </w:rPr>
            </w:pPr>
            <w:r w:rsidRPr="00490707">
              <w:rPr>
                <w:sz w:val="24"/>
                <w:szCs w:val="24"/>
              </w:rPr>
              <w:t xml:space="preserve">Pkt. 81 Czy Zamawiający uzna za spełniony wymóg w razie dostarczenia kodów serwisowych uprawniających do przeprowadzenia podstawowej diagnostyki serwisowej? Jednocześnie informujemy, że dostarczenie kodów serwisowych ważnych bezterminowo i uprawniających do pełnej diagnostyki aparatu jest niemożliwe, gdyż kody te wydawane są serwisantom na czas określony i po otrzymaniu stosownych certyfikatów poświadczających kwalifikacje.  </w:t>
            </w:r>
          </w:p>
          <w:p w14:paraId="5452739D" w14:textId="77777777" w:rsidR="00490707" w:rsidRDefault="00490707" w:rsidP="00490707">
            <w:p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  <w:r w:rsidRPr="00490707">
              <w:rPr>
                <w:b/>
                <w:sz w:val="24"/>
                <w:szCs w:val="24"/>
              </w:rPr>
              <w:t>Odpowiedź: Zamawiający potwierdza. Wymóg pkt 81 obejmuje wyłącznie dostęp na poziomie podstawowej diagnostyki (diagnozowanie podstawowych usterek, odczyt logów błędów, kasowanie komunikatów o przeglądach) po upływie okresu gwarancji i zostanie uznany za spełniony w przypadku dostarczenia kodów o takim zakresie, z zastrzeżeniem zachowania nieodpłatności i ciągłości dostępu w okresie eksploatacji (dopuszcza się kody odnawialne, przypisane przeszkolonym pracownikom Zamawiającego).</w:t>
            </w:r>
          </w:p>
          <w:p w14:paraId="39033F98" w14:textId="77777777" w:rsidR="00490707" w:rsidRPr="00490707" w:rsidRDefault="00490707" w:rsidP="00490707">
            <w:p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</w:p>
          <w:p w14:paraId="7A2A42EC" w14:textId="77777777" w:rsidR="00490707" w:rsidRPr="00490707" w:rsidRDefault="00490707" w:rsidP="00490707">
            <w:pPr>
              <w:numPr>
                <w:ilvl w:val="0"/>
                <w:numId w:val="8"/>
              </w:numPr>
              <w:spacing w:after="120"/>
              <w:ind w:left="314" w:right="-72" w:hanging="314"/>
              <w:jc w:val="both"/>
              <w:rPr>
                <w:bCs/>
                <w:sz w:val="24"/>
                <w:szCs w:val="24"/>
              </w:rPr>
            </w:pPr>
            <w:r w:rsidRPr="00490707">
              <w:rPr>
                <w:sz w:val="24"/>
                <w:szCs w:val="24"/>
              </w:rPr>
              <w:t xml:space="preserve">Pkt. 84 Prosimy Zamawiającego o wykreślenie zapisu. </w:t>
            </w:r>
          </w:p>
          <w:p w14:paraId="42563F5C" w14:textId="77777777" w:rsidR="00490707" w:rsidRDefault="00490707" w:rsidP="00490707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490707">
              <w:rPr>
                <w:b/>
                <w:bCs/>
                <w:sz w:val="24"/>
                <w:szCs w:val="24"/>
              </w:rPr>
              <w:t>Odpowiedź: Zamawiający podtrzymuje zapis. Niedostępność sprzętu przekraczająca 30 dni oznacza istotne zagrożenie ciągłości udzielania świadczeń zdrowotnych. Zapis ma charakter gwarancyjny, dotyczy wyłącznie sytuacji skrajnych i jest proporcjonalny do krytyczności przedmiotu zamówienia. Analogiczne postanowienia są powszechnie stosowane w zamówieniach na aparaturę medyczną.</w:t>
            </w:r>
          </w:p>
          <w:p w14:paraId="0A04F07B" w14:textId="77777777" w:rsidR="00490707" w:rsidRPr="00490707" w:rsidRDefault="00490707" w:rsidP="00490707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01C98E5B" w14:textId="77777777" w:rsidR="00490707" w:rsidRPr="00490707" w:rsidRDefault="00490707" w:rsidP="00490707">
            <w:pPr>
              <w:numPr>
                <w:ilvl w:val="0"/>
                <w:numId w:val="8"/>
              </w:numPr>
              <w:spacing w:after="120"/>
              <w:ind w:left="314" w:right="-72" w:hanging="314"/>
              <w:jc w:val="both"/>
              <w:rPr>
                <w:bCs/>
                <w:sz w:val="24"/>
                <w:szCs w:val="24"/>
              </w:rPr>
            </w:pPr>
            <w:r w:rsidRPr="00490707">
              <w:rPr>
                <w:sz w:val="24"/>
                <w:szCs w:val="24"/>
              </w:rPr>
              <w:t xml:space="preserve">Pkt. 87 Prosimy Zamawiającego o wykreślenie zapisu, gdyż oferowane urządzenie nie wymaga elementów eksploatacyjnych do prawidłowej pracy. </w:t>
            </w:r>
          </w:p>
          <w:p w14:paraId="2C66FC0C" w14:textId="77777777" w:rsidR="00490707" w:rsidRPr="00490707" w:rsidRDefault="00490707" w:rsidP="00490707">
            <w:pPr>
              <w:spacing w:after="120"/>
              <w:ind w:right="-72"/>
              <w:jc w:val="both"/>
              <w:rPr>
                <w:bCs/>
                <w:sz w:val="24"/>
                <w:szCs w:val="24"/>
              </w:rPr>
            </w:pPr>
            <w:r w:rsidRPr="00490707">
              <w:rPr>
                <w:b/>
                <w:bCs/>
                <w:sz w:val="24"/>
                <w:szCs w:val="24"/>
              </w:rPr>
              <w:t>Odpowiedź: Zamawiający nie wykreśla zapisu i ponownie informuje, że gdy oferowane urządzenie nie wymaga do prawidłowej pracy materiałów eksploatacyjnych, wystarczające będzie wpisanie informacji o tym fakcie np. „brak materiałów eksploatacyjnych”.</w:t>
            </w:r>
          </w:p>
          <w:p w14:paraId="016C1FD1" w14:textId="77777777" w:rsidR="00490707" w:rsidRPr="00490707" w:rsidRDefault="00490707" w:rsidP="00490707">
            <w:p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</w:p>
          <w:p w14:paraId="2C0D348C" w14:textId="77777777" w:rsidR="00490707" w:rsidRPr="00490707" w:rsidRDefault="00490707" w:rsidP="00490707">
            <w:p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  <w:r w:rsidRPr="00490707">
              <w:rPr>
                <w:b/>
                <w:sz w:val="24"/>
                <w:szCs w:val="24"/>
              </w:rPr>
              <w:t xml:space="preserve">Załącznik nr 4 do SWZ – Projekt umowy  </w:t>
            </w:r>
          </w:p>
          <w:p w14:paraId="11A5AB5E" w14:textId="77777777" w:rsidR="00490707" w:rsidRPr="00490707" w:rsidRDefault="00490707" w:rsidP="00490707">
            <w:pPr>
              <w:spacing w:after="120"/>
              <w:ind w:right="-72"/>
              <w:jc w:val="both"/>
              <w:rPr>
                <w:bCs/>
                <w:sz w:val="24"/>
                <w:szCs w:val="24"/>
              </w:rPr>
            </w:pPr>
            <w:r w:rsidRPr="00490707">
              <w:rPr>
                <w:sz w:val="24"/>
                <w:szCs w:val="24"/>
              </w:rPr>
              <w:t xml:space="preserve">§6.pkt.5 Prosimy Zamawiającego o wykreślenie zapisu, w razie naprawy powyżej 30 dni, wykonawca dostarczy urządzenie zastępcze na czas naprawy. </w:t>
            </w:r>
          </w:p>
          <w:p w14:paraId="1BABDF39" w14:textId="16815AE8" w:rsidR="00490707" w:rsidRPr="00490707" w:rsidRDefault="00490707" w:rsidP="00490707">
            <w:pPr>
              <w:spacing w:after="120"/>
              <w:ind w:right="-72"/>
              <w:jc w:val="both"/>
              <w:rPr>
                <w:b/>
                <w:sz w:val="24"/>
                <w:szCs w:val="24"/>
              </w:rPr>
            </w:pPr>
            <w:r w:rsidRPr="00490707">
              <w:rPr>
                <w:b/>
                <w:sz w:val="24"/>
                <w:szCs w:val="24"/>
              </w:rPr>
              <w:t>Odpowiedź: Zamawiający nie wyraża zgody (</w:t>
            </w:r>
            <w:r w:rsidR="004733E3">
              <w:rPr>
                <w:b/>
                <w:sz w:val="24"/>
                <w:szCs w:val="24"/>
              </w:rPr>
              <w:t xml:space="preserve">zgodnie z odpowiedzią na </w:t>
            </w:r>
            <w:r w:rsidRPr="00490707">
              <w:rPr>
                <w:b/>
                <w:sz w:val="24"/>
                <w:szCs w:val="24"/>
              </w:rPr>
              <w:t>pytanie 4).</w:t>
            </w:r>
          </w:p>
          <w:p w14:paraId="2B9F5407" w14:textId="77777777" w:rsidR="00490707" w:rsidRPr="00490707" w:rsidRDefault="00490707" w:rsidP="00490707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19EB4139" w14:textId="33CB0AAA" w:rsidR="00BB42E0" w:rsidRDefault="00BB42E0" w:rsidP="00AB7D4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2CBF390" w14:textId="77777777" w:rsidR="00BE7BFD" w:rsidRPr="00490707" w:rsidRDefault="00BE7BFD" w:rsidP="00520165">
      <w:pPr>
        <w:jc w:val="both"/>
        <w:rPr>
          <w:sz w:val="24"/>
          <w:szCs w:val="24"/>
        </w:rPr>
      </w:pPr>
    </w:p>
    <w:p w14:paraId="054BB169" w14:textId="77777777" w:rsidR="006D4AB3" w:rsidRPr="0049070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90707">
        <w:rPr>
          <w:sz w:val="24"/>
          <w:szCs w:val="24"/>
        </w:rPr>
        <w:t>Przewodniczący Komisji Przetargowej</w:t>
      </w:r>
    </w:p>
    <w:p w14:paraId="43E1B14E" w14:textId="77777777" w:rsidR="006D4AB3" w:rsidRPr="00490707" w:rsidRDefault="00BB42E0" w:rsidP="00490707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490707">
        <w:rPr>
          <w:sz w:val="24"/>
          <w:szCs w:val="24"/>
        </w:rPr>
        <w:t>Piotr</w:t>
      </w:r>
      <w:r w:rsidR="006D4AB3" w:rsidRPr="00490707">
        <w:rPr>
          <w:sz w:val="24"/>
          <w:szCs w:val="24"/>
        </w:rPr>
        <w:t xml:space="preserve"> </w:t>
      </w:r>
      <w:r w:rsidRPr="00490707">
        <w:rPr>
          <w:sz w:val="24"/>
          <w:szCs w:val="24"/>
        </w:rPr>
        <w:t>Nowakowski</w:t>
      </w:r>
    </w:p>
    <w:sectPr w:rsidR="006D4AB3" w:rsidRPr="0049070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0421D" w14:textId="77777777" w:rsidR="00BE7EF3" w:rsidRDefault="00BE7EF3">
      <w:r>
        <w:separator/>
      </w:r>
    </w:p>
  </w:endnote>
  <w:endnote w:type="continuationSeparator" w:id="0">
    <w:p w14:paraId="69AC9A3E" w14:textId="77777777" w:rsidR="00BE7EF3" w:rsidRDefault="00BE7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C677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BA80C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553F2" w14:textId="2F817B3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2F4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D9069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DDCF40" w14:textId="77777777" w:rsidR="006D4AB3" w:rsidRDefault="006D4AB3">
    <w:pPr>
      <w:pStyle w:val="Stopka"/>
      <w:tabs>
        <w:tab w:val="clear" w:pos="4536"/>
        <w:tab w:val="left" w:pos="6237"/>
      </w:tabs>
    </w:pPr>
  </w:p>
  <w:p w14:paraId="7F64BDA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5B6DA" w14:textId="77777777" w:rsidR="00BE7EF3" w:rsidRDefault="00BE7EF3">
      <w:r>
        <w:separator/>
      </w:r>
    </w:p>
  </w:footnote>
  <w:footnote w:type="continuationSeparator" w:id="0">
    <w:p w14:paraId="6DB129D8" w14:textId="77777777" w:rsidR="00BE7EF3" w:rsidRDefault="00BE7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2D644" w14:textId="77777777" w:rsidR="00BB42E0" w:rsidRDefault="00BB42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CC42B" w14:textId="77777777" w:rsidR="00BB42E0" w:rsidRDefault="00BB4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FA066" w14:textId="77777777" w:rsidR="00BB42E0" w:rsidRDefault="00BB42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A370C6"/>
    <w:multiLevelType w:val="hybridMultilevel"/>
    <w:tmpl w:val="770220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23078063">
    <w:abstractNumId w:val="4"/>
  </w:num>
  <w:num w:numId="2" w16cid:durableId="264507671">
    <w:abstractNumId w:val="7"/>
  </w:num>
  <w:num w:numId="3" w16cid:durableId="1472862356">
    <w:abstractNumId w:val="3"/>
  </w:num>
  <w:num w:numId="4" w16cid:durableId="489761103">
    <w:abstractNumId w:val="6"/>
  </w:num>
  <w:num w:numId="5" w16cid:durableId="2139256697">
    <w:abstractNumId w:val="0"/>
  </w:num>
  <w:num w:numId="6" w16cid:durableId="930620239">
    <w:abstractNumId w:val="2"/>
  </w:num>
  <w:num w:numId="7" w16cid:durableId="1197505070">
    <w:abstractNumId w:val="5"/>
  </w:num>
  <w:num w:numId="8" w16cid:durableId="10073625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20E"/>
    <w:rsid w:val="00003D4A"/>
    <w:rsid w:val="00031374"/>
    <w:rsid w:val="000A1097"/>
    <w:rsid w:val="000E2A8F"/>
    <w:rsid w:val="0012774F"/>
    <w:rsid w:val="00144B7A"/>
    <w:rsid w:val="00180C6E"/>
    <w:rsid w:val="001F6186"/>
    <w:rsid w:val="0029606A"/>
    <w:rsid w:val="004733E3"/>
    <w:rsid w:val="004848F3"/>
    <w:rsid w:val="00490707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F520E"/>
    <w:rsid w:val="00B10750"/>
    <w:rsid w:val="00B1255C"/>
    <w:rsid w:val="00B153F9"/>
    <w:rsid w:val="00BA6584"/>
    <w:rsid w:val="00BB42E0"/>
    <w:rsid w:val="00BE62A3"/>
    <w:rsid w:val="00BE7BFD"/>
    <w:rsid w:val="00BE7EF3"/>
    <w:rsid w:val="00C370F2"/>
    <w:rsid w:val="00C44EEC"/>
    <w:rsid w:val="00D22FFA"/>
    <w:rsid w:val="00D8461B"/>
    <w:rsid w:val="00D9049C"/>
    <w:rsid w:val="00D915F2"/>
    <w:rsid w:val="00DC291C"/>
    <w:rsid w:val="00DF32E8"/>
    <w:rsid w:val="00E21B49"/>
    <w:rsid w:val="00E2789F"/>
    <w:rsid w:val="00E72428"/>
    <w:rsid w:val="00EA14B3"/>
    <w:rsid w:val="00EA416E"/>
    <w:rsid w:val="00FC5957"/>
    <w:rsid w:val="00FD265E"/>
    <w:rsid w:val="00FE31C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34F662"/>
  <w15:chartTrackingRefBased/>
  <w15:docId w15:val="{65519AAD-35C7-4875-92E2-D40723C27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B1075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B107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607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2026-08-10T08:14:00Z</cp:lastPrinted>
  <dcterms:created xsi:type="dcterms:W3CDTF">2026-08-07T12:46:00Z</dcterms:created>
  <dcterms:modified xsi:type="dcterms:W3CDTF">2026-08-10T08:28:00Z</dcterms:modified>
</cp:coreProperties>
</file>