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7E68B" w14:textId="446EEDAF" w:rsidR="006149DB" w:rsidRDefault="006149DB" w:rsidP="00397910">
      <w:pPr>
        <w:ind w:right="24"/>
        <w:jc w:val="right"/>
        <w:rPr>
          <w:rFonts w:ascii="Garamond" w:hAnsi="Garamond"/>
          <w:b/>
          <w:bCs/>
          <w:color w:val="000000"/>
          <w:sz w:val="21"/>
          <w:szCs w:val="21"/>
        </w:rPr>
      </w:pPr>
      <w:r w:rsidRPr="006149DB">
        <w:rPr>
          <w:rFonts w:ascii="Garamond" w:hAnsi="Garamond"/>
          <w:b/>
          <w:bCs/>
          <w:color w:val="000000"/>
          <w:sz w:val="21"/>
          <w:szCs w:val="21"/>
        </w:rPr>
        <w:t xml:space="preserve">Załącznik nr </w:t>
      </w:r>
      <w:r w:rsidR="00397910">
        <w:rPr>
          <w:rFonts w:ascii="Garamond" w:hAnsi="Garamond"/>
          <w:b/>
          <w:bCs/>
          <w:color w:val="000000"/>
          <w:sz w:val="21"/>
          <w:szCs w:val="21"/>
        </w:rPr>
        <w:t xml:space="preserve">2 do SWZ / załacznik </w:t>
      </w:r>
      <w:r w:rsidR="00397910" w:rsidRPr="00397910">
        <w:rPr>
          <w:rFonts w:ascii="Garamond" w:hAnsi="Garamond"/>
          <w:b/>
          <w:bCs/>
          <w:color w:val="000000"/>
          <w:sz w:val="21"/>
          <w:szCs w:val="21"/>
          <w:u w:val="single"/>
        </w:rPr>
        <w:t>nr 1 do umowy</w:t>
      </w:r>
    </w:p>
    <w:p w14:paraId="3ABE32D3" w14:textId="77777777" w:rsidR="00397910" w:rsidRPr="006149DB" w:rsidRDefault="00397910" w:rsidP="00397910">
      <w:pPr>
        <w:ind w:right="24"/>
        <w:jc w:val="right"/>
        <w:rPr>
          <w:rFonts w:ascii="Garamond" w:hAnsi="Garamond"/>
          <w:b/>
          <w:bCs/>
          <w:color w:val="000000"/>
          <w:sz w:val="21"/>
          <w:szCs w:val="21"/>
        </w:rPr>
      </w:pPr>
    </w:p>
    <w:p w14:paraId="305449C0" w14:textId="77777777" w:rsidR="006149DB" w:rsidRPr="006149DB" w:rsidRDefault="006149DB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2C9E1827" w14:textId="000C11EB" w:rsidR="006149DB" w:rsidRPr="006149DB" w:rsidRDefault="006149DB" w:rsidP="006149DB">
      <w:pPr>
        <w:ind w:right="24"/>
        <w:jc w:val="center"/>
        <w:rPr>
          <w:rFonts w:ascii="Garamond" w:hAnsi="Garamond"/>
          <w:b/>
          <w:bCs/>
          <w:color w:val="000000"/>
          <w:sz w:val="21"/>
          <w:szCs w:val="21"/>
        </w:rPr>
      </w:pPr>
      <w:r w:rsidRPr="006149DB">
        <w:rPr>
          <w:rFonts w:ascii="Garamond" w:hAnsi="Garamond"/>
          <w:b/>
          <w:bCs/>
          <w:color w:val="000000"/>
          <w:sz w:val="21"/>
          <w:szCs w:val="21"/>
        </w:rPr>
        <w:t>OPIS PRZEDMIOTU ZAMÓWIENIA</w:t>
      </w:r>
      <w:r w:rsidR="008A1249">
        <w:rPr>
          <w:rFonts w:ascii="Garamond" w:hAnsi="Garamond"/>
          <w:b/>
          <w:bCs/>
          <w:color w:val="000000"/>
          <w:sz w:val="21"/>
          <w:szCs w:val="21"/>
        </w:rPr>
        <w:t xml:space="preserve"> (OPZ)</w:t>
      </w:r>
    </w:p>
    <w:p w14:paraId="48115BFF" w14:textId="77777777" w:rsidR="006149DB" w:rsidRDefault="006149DB" w:rsidP="008A1249">
      <w:pPr>
        <w:ind w:right="24"/>
        <w:rPr>
          <w:rFonts w:ascii="Garamond" w:hAnsi="Garamond"/>
          <w:color w:val="000000"/>
          <w:sz w:val="21"/>
          <w:szCs w:val="21"/>
        </w:rPr>
      </w:pPr>
    </w:p>
    <w:p w14:paraId="54F8ACAF" w14:textId="6E992B00" w:rsidR="008A1249" w:rsidRPr="008A1249" w:rsidRDefault="00397910" w:rsidP="008A1249">
      <w:pPr>
        <w:ind w:left="1276" w:right="24" w:hanging="567"/>
        <w:jc w:val="both"/>
        <w:rPr>
          <w:rFonts w:ascii="Garamond" w:hAnsi="Garamond"/>
          <w:b/>
          <w:bCs/>
          <w:color w:val="000000"/>
        </w:rPr>
      </w:pPr>
      <w:r w:rsidRPr="008A1249">
        <w:rPr>
          <w:rFonts w:ascii="Garamond" w:hAnsi="Garamond"/>
          <w:color w:val="000000"/>
        </w:rPr>
        <w:t>Usługa serwisowa</w:t>
      </w:r>
      <w:r w:rsidR="008A1249" w:rsidRPr="008A1249">
        <w:rPr>
          <w:rFonts w:ascii="Garamond" w:hAnsi="Garamond"/>
          <w:color w:val="000000"/>
        </w:rPr>
        <w:t xml:space="preserve"> i naprawy urządzeń i instalacji zaplecza technicznego Bloku </w:t>
      </w:r>
      <w:r w:rsidR="00CD68D4" w:rsidRPr="008A1249">
        <w:rPr>
          <w:rFonts w:ascii="Garamond" w:hAnsi="Garamond"/>
          <w:color w:val="000000"/>
        </w:rPr>
        <w:t>Operacyjnego i</w:t>
      </w:r>
      <w:r w:rsidR="008A1249" w:rsidRPr="008A1249">
        <w:rPr>
          <w:rFonts w:ascii="Garamond" w:hAnsi="Garamond"/>
          <w:color w:val="000000"/>
        </w:rPr>
        <w:t xml:space="preserve"> Centralnej </w:t>
      </w:r>
      <w:r w:rsidR="00446A9C" w:rsidRPr="008A1249">
        <w:rPr>
          <w:rFonts w:ascii="Garamond" w:hAnsi="Garamond"/>
          <w:color w:val="000000"/>
        </w:rPr>
        <w:t>Sterylizatorni w</w:t>
      </w:r>
      <w:r w:rsidR="008A1249" w:rsidRPr="008A1249">
        <w:rPr>
          <w:rFonts w:ascii="Garamond" w:hAnsi="Garamond"/>
          <w:color w:val="000000"/>
        </w:rPr>
        <w:t xml:space="preserve"> Szpitalu Wojewódzkim w Poznaniu.</w:t>
      </w:r>
    </w:p>
    <w:p w14:paraId="3749A92C" w14:textId="77777777" w:rsidR="008A1249" w:rsidRDefault="008A1249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35A00E32" w14:textId="77777777" w:rsidR="008A1249" w:rsidRDefault="008A1249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2CD295ED" w14:textId="6C5764FB" w:rsidR="008A1249" w:rsidRPr="0029542E" w:rsidRDefault="008A1249" w:rsidP="008A1249">
      <w:pPr>
        <w:numPr>
          <w:ilvl w:val="0"/>
          <w:numId w:val="19"/>
        </w:numPr>
        <w:ind w:right="24"/>
        <w:jc w:val="both"/>
        <w:rPr>
          <w:rFonts w:ascii="Garamond" w:hAnsi="Garamond"/>
          <w:b/>
          <w:bCs/>
          <w:color w:val="000000"/>
          <w:sz w:val="21"/>
          <w:szCs w:val="21"/>
        </w:rPr>
      </w:pPr>
      <w:r w:rsidRPr="0029542E">
        <w:rPr>
          <w:rFonts w:ascii="Garamond" w:hAnsi="Garamond"/>
          <w:b/>
          <w:bCs/>
          <w:color w:val="000000"/>
          <w:sz w:val="21"/>
          <w:szCs w:val="21"/>
        </w:rPr>
        <w:t>ZAMAWIAJĄCY:</w:t>
      </w:r>
    </w:p>
    <w:p w14:paraId="2D198482" w14:textId="5B3C86EF" w:rsidR="008A1249" w:rsidRDefault="008A1249" w:rsidP="008A1249">
      <w:pPr>
        <w:ind w:left="1080" w:right="24"/>
        <w:jc w:val="both"/>
        <w:rPr>
          <w:rFonts w:ascii="Garamond" w:hAnsi="Garamond"/>
          <w:color w:val="000000"/>
          <w:sz w:val="21"/>
          <w:szCs w:val="21"/>
        </w:rPr>
      </w:pPr>
      <w:r>
        <w:rPr>
          <w:rFonts w:ascii="Garamond" w:hAnsi="Garamond"/>
          <w:color w:val="000000"/>
          <w:sz w:val="21"/>
          <w:szCs w:val="21"/>
        </w:rPr>
        <w:t>Szpital Wojewódzki w Poznaniu</w:t>
      </w:r>
    </w:p>
    <w:p w14:paraId="086E1752" w14:textId="71506F9A" w:rsidR="0029542E" w:rsidRDefault="0029542E" w:rsidP="008A1249">
      <w:pPr>
        <w:ind w:left="1080" w:right="24"/>
        <w:jc w:val="both"/>
        <w:rPr>
          <w:rFonts w:ascii="Garamond" w:hAnsi="Garamond"/>
          <w:color w:val="000000"/>
          <w:sz w:val="21"/>
          <w:szCs w:val="21"/>
        </w:rPr>
      </w:pPr>
      <w:r>
        <w:rPr>
          <w:rFonts w:ascii="Garamond" w:hAnsi="Garamond"/>
          <w:color w:val="000000"/>
          <w:sz w:val="21"/>
          <w:szCs w:val="21"/>
        </w:rPr>
        <w:t>ul. Juraszów 7-19, 60-479 Poznań</w:t>
      </w:r>
    </w:p>
    <w:p w14:paraId="78E4A0BA" w14:textId="4D788168" w:rsidR="0029542E" w:rsidRDefault="0029542E" w:rsidP="008A1249">
      <w:pPr>
        <w:ind w:left="1080" w:right="24"/>
        <w:jc w:val="both"/>
        <w:rPr>
          <w:rFonts w:ascii="Garamond" w:hAnsi="Garamond"/>
          <w:color w:val="000000"/>
          <w:sz w:val="21"/>
          <w:szCs w:val="21"/>
        </w:rPr>
      </w:pPr>
      <w:r>
        <w:rPr>
          <w:rFonts w:ascii="Garamond" w:hAnsi="Garamond"/>
          <w:color w:val="000000"/>
          <w:sz w:val="21"/>
          <w:szCs w:val="21"/>
        </w:rPr>
        <w:t>NIP: 781 166 18 944, REGON 000292209</w:t>
      </w:r>
    </w:p>
    <w:p w14:paraId="7B450D3F" w14:textId="77777777" w:rsidR="008A1249" w:rsidRDefault="008A1249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3C8B8720" w14:textId="77777777" w:rsidR="008A1249" w:rsidRPr="0029542E" w:rsidRDefault="008A1249" w:rsidP="008A1249">
      <w:pPr>
        <w:numPr>
          <w:ilvl w:val="0"/>
          <w:numId w:val="19"/>
        </w:numPr>
        <w:ind w:right="24"/>
        <w:jc w:val="both"/>
        <w:rPr>
          <w:rFonts w:ascii="Garamond" w:hAnsi="Garamond"/>
          <w:b/>
          <w:bCs/>
          <w:color w:val="000000"/>
          <w:sz w:val="21"/>
          <w:szCs w:val="21"/>
        </w:rPr>
      </w:pPr>
      <w:r w:rsidRPr="0029542E">
        <w:rPr>
          <w:rFonts w:ascii="Garamond" w:hAnsi="Garamond"/>
          <w:b/>
          <w:bCs/>
          <w:color w:val="000000"/>
          <w:sz w:val="21"/>
          <w:szCs w:val="21"/>
        </w:rPr>
        <w:t>OPIS PRZEDMIOTU ZAMÓWNIENIA.</w:t>
      </w:r>
    </w:p>
    <w:p w14:paraId="3F2396CA" w14:textId="77777777" w:rsidR="008A1249" w:rsidRDefault="008A1249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5D031895" w14:textId="3043D6E3" w:rsidR="006149DB" w:rsidRPr="0029542E" w:rsidRDefault="006149DB" w:rsidP="0029542E">
      <w:pPr>
        <w:numPr>
          <w:ilvl w:val="0"/>
          <w:numId w:val="20"/>
        </w:numPr>
        <w:ind w:left="709" w:right="24" w:hanging="349"/>
        <w:jc w:val="both"/>
        <w:rPr>
          <w:rFonts w:ascii="Garamond" w:hAnsi="Garamond"/>
          <w:color w:val="000000"/>
          <w:sz w:val="21"/>
          <w:szCs w:val="21"/>
        </w:rPr>
      </w:pPr>
      <w:r w:rsidRPr="00080326">
        <w:rPr>
          <w:rFonts w:ascii="Garamond" w:hAnsi="Garamond"/>
          <w:color w:val="000000"/>
          <w:sz w:val="21"/>
          <w:szCs w:val="21"/>
        </w:rPr>
        <w:t xml:space="preserve">Przedmiotem zamówienia jest </w:t>
      </w:r>
      <w:r w:rsidR="00194BB9" w:rsidRPr="00080326">
        <w:rPr>
          <w:rFonts w:ascii="Garamond" w:hAnsi="Garamond"/>
          <w:color w:val="000000"/>
          <w:sz w:val="21"/>
          <w:szCs w:val="21"/>
        </w:rPr>
        <w:t>usługa serwisowa</w:t>
      </w:r>
      <w:r w:rsidRPr="00080326">
        <w:rPr>
          <w:rFonts w:ascii="Garamond" w:hAnsi="Garamond"/>
          <w:color w:val="000000"/>
          <w:sz w:val="21"/>
          <w:szCs w:val="21"/>
        </w:rPr>
        <w:t xml:space="preserve"> i naprawy urządzeń i instalacji </w:t>
      </w:r>
      <w:r w:rsidRPr="0029542E">
        <w:rPr>
          <w:rFonts w:ascii="Garamond" w:hAnsi="Garamond"/>
          <w:color w:val="000000"/>
          <w:sz w:val="21"/>
          <w:szCs w:val="21"/>
        </w:rPr>
        <w:t xml:space="preserve">zaplecza technicznego Bloku </w:t>
      </w:r>
      <w:r w:rsidR="00397910" w:rsidRPr="0029542E">
        <w:rPr>
          <w:rFonts w:ascii="Garamond" w:hAnsi="Garamond"/>
          <w:color w:val="000000"/>
          <w:sz w:val="21"/>
          <w:szCs w:val="21"/>
        </w:rPr>
        <w:t>Operacyjnego i</w:t>
      </w:r>
      <w:r w:rsidRPr="0029542E">
        <w:rPr>
          <w:rFonts w:ascii="Garamond" w:hAnsi="Garamond"/>
          <w:color w:val="000000"/>
          <w:sz w:val="21"/>
          <w:szCs w:val="21"/>
        </w:rPr>
        <w:t xml:space="preserve"> Centralnej Sterylizatorni w Szpitalu Wojewódzkim w Poznaniu.</w:t>
      </w:r>
    </w:p>
    <w:p w14:paraId="5AD2E8E4" w14:textId="77777777" w:rsidR="006149DB" w:rsidRPr="006149DB" w:rsidRDefault="006149DB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683D47B8" w14:textId="71032648" w:rsidR="006149DB" w:rsidRDefault="006149DB" w:rsidP="006149DB">
      <w:pPr>
        <w:ind w:right="24"/>
        <w:jc w:val="both"/>
        <w:rPr>
          <w:rFonts w:ascii="Garamond" w:hAnsi="Garamond"/>
          <w:color w:val="000000"/>
          <w:sz w:val="21"/>
          <w:szCs w:val="21"/>
          <w:u w:val="single"/>
        </w:rPr>
      </w:pPr>
      <w:r w:rsidRPr="006149DB">
        <w:rPr>
          <w:rFonts w:ascii="Garamond" w:hAnsi="Garamond"/>
          <w:color w:val="000000"/>
          <w:sz w:val="21"/>
          <w:szCs w:val="21"/>
        </w:rPr>
        <w:tab/>
      </w:r>
      <w:r w:rsidRPr="006149DB">
        <w:rPr>
          <w:rFonts w:ascii="Garamond" w:hAnsi="Garamond"/>
          <w:color w:val="000000"/>
          <w:sz w:val="21"/>
          <w:szCs w:val="21"/>
          <w:u w:val="single"/>
        </w:rPr>
        <w:t xml:space="preserve">Wykaz urządzeń objętych przedmiotową usługą znajduje się w załączniku </w:t>
      </w:r>
      <w:r w:rsidR="00CD68D4">
        <w:rPr>
          <w:rFonts w:ascii="Garamond" w:hAnsi="Garamond"/>
          <w:color w:val="000000"/>
          <w:sz w:val="21"/>
          <w:szCs w:val="21"/>
          <w:u w:val="single"/>
        </w:rPr>
        <w:t xml:space="preserve">nr 3 </w:t>
      </w:r>
      <w:r w:rsidRPr="006149DB">
        <w:rPr>
          <w:rFonts w:ascii="Garamond" w:hAnsi="Garamond"/>
          <w:color w:val="000000"/>
          <w:sz w:val="21"/>
          <w:szCs w:val="21"/>
          <w:u w:val="single"/>
        </w:rPr>
        <w:t>do Specyfikacji.</w:t>
      </w:r>
    </w:p>
    <w:p w14:paraId="4F4314CD" w14:textId="77777777" w:rsidR="0029542E" w:rsidRPr="006149DB" w:rsidRDefault="0029542E" w:rsidP="006149DB">
      <w:pPr>
        <w:ind w:right="24"/>
        <w:jc w:val="both"/>
        <w:rPr>
          <w:rFonts w:ascii="Garamond" w:hAnsi="Garamond"/>
          <w:color w:val="000000"/>
          <w:sz w:val="21"/>
          <w:szCs w:val="21"/>
          <w:u w:val="single"/>
        </w:rPr>
      </w:pPr>
    </w:p>
    <w:p w14:paraId="11F55655" w14:textId="77777777" w:rsidR="006149DB" w:rsidRPr="006149DB" w:rsidRDefault="006149DB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 xml:space="preserve">2. </w:t>
      </w:r>
      <w:r w:rsidRPr="006149DB">
        <w:rPr>
          <w:rFonts w:ascii="Garamond" w:hAnsi="Garamond"/>
          <w:color w:val="000000"/>
          <w:sz w:val="21"/>
          <w:szCs w:val="21"/>
        </w:rPr>
        <w:tab/>
        <w:t>Przedmiotowa usługa obejmuje:</w:t>
      </w:r>
    </w:p>
    <w:p w14:paraId="0BFDB15B" w14:textId="77777777" w:rsidR="006149DB" w:rsidRPr="006149DB" w:rsidRDefault="006149DB" w:rsidP="006149DB">
      <w:pPr>
        <w:numPr>
          <w:ilvl w:val="0"/>
          <w:numId w:val="16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Konserwacje:</w:t>
      </w:r>
    </w:p>
    <w:p w14:paraId="0597EAC1" w14:textId="77777777" w:rsidR="006149DB" w:rsidRPr="006149DB" w:rsidRDefault="006149DB" w:rsidP="006149DB">
      <w:pPr>
        <w:numPr>
          <w:ilvl w:val="0"/>
          <w:numId w:val="18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System wizualizacji i sterowania (BMS) central wentylacyjnych.</w:t>
      </w:r>
    </w:p>
    <w:p w14:paraId="3015A782" w14:textId="77777777" w:rsidR="006149DB" w:rsidRPr="006149DB" w:rsidRDefault="006149DB" w:rsidP="006149DB">
      <w:pPr>
        <w:numPr>
          <w:ilvl w:val="0"/>
          <w:numId w:val="18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Węzeł cieplny.</w:t>
      </w:r>
    </w:p>
    <w:p w14:paraId="49C8054F" w14:textId="77777777" w:rsidR="006149DB" w:rsidRPr="006149DB" w:rsidRDefault="006149DB" w:rsidP="006149DB">
      <w:pPr>
        <w:numPr>
          <w:ilvl w:val="0"/>
          <w:numId w:val="18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Nawilżacze parowe.</w:t>
      </w:r>
    </w:p>
    <w:p w14:paraId="198094CC" w14:textId="77777777" w:rsidR="006149DB" w:rsidRPr="006149DB" w:rsidRDefault="006149DB" w:rsidP="006149DB">
      <w:pPr>
        <w:numPr>
          <w:ilvl w:val="0"/>
          <w:numId w:val="18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Centrale wentylacyjne, wymiana filtrów, badanie czystości powietrza.</w:t>
      </w:r>
    </w:p>
    <w:p w14:paraId="48037220" w14:textId="77777777" w:rsidR="006149DB" w:rsidRPr="006149DB" w:rsidRDefault="006149DB" w:rsidP="006149DB">
      <w:pPr>
        <w:numPr>
          <w:ilvl w:val="0"/>
          <w:numId w:val="18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Stacje odwróconej osmozy dla nawilżaczy parowych.</w:t>
      </w:r>
    </w:p>
    <w:p w14:paraId="473E178E" w14:textId="77777777" w:rsidR="006149DB" w:rsidRPr="006149DB" w:rsidRDefault="006149DB" w:rsidP="006149DB">
      <w:pPr>
        <w:numPr>
          <w:ilvl w:val="0"/>
          <w:numId w:val="17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Przestrzeganie terminów badań kontrolnych i konserwacyjnych,</w:t>
      </w:r>
    </w:p>
    <w:p w14:paraId="341A8BF0" w14:textId="77777777" w:rsidR="006149DB" w:rsidRPr="006149DB" w:rsidRDefault="006149DB" w:rsidP="006149DB">
      <w:pPr>
        <w:numPr>
          <w:ilvl w:val="0"/>
          <w:numId w:val="17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Utrzymanie urządzeń w stanie zapewniającym bezpieczną i sprawną eksploatacje,</w:t>
      </w:r>
    </w:p>
    <w:p w14:paraId="7977387F" w14:textId="77777777" w:rsidR="006149DB" w:rsidRPr="006149DB" w:rsidRDefault="006149DB" w:rsidP="006149DB">
      <w:pPr>
        <w:numPr>
          <w:ilvl w:val="0"/>
          <w:numId w:val="17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Informowanie Zamawiającego o stanie konserwowanych urządzeń oraz konieczności wykonania prac typu: remonty, naprawy, modernizacje,</w:t>
      </w:r>
    </w:p>
    <w:p w14:paraId="6DBF56D2" w14:textId="77777777" w:rsidR="006149DB" w:rsidRPr="006149DB" w:rsidRDefault="006149DB" w:rsidP="006149DB">
      <w:pPr>
        <w:numPr>
          <w:ilvl w:val="0"/>
          <w:numId w:val="17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 xml:space="preserve">Reprezentowanie Zamawiającego podczas przeprowadzanych kontroli instytucji zewnętrznych </w:t>
      </w:r>
      <w:r w:rsidRPr="006149DB">
        <w:rPr>
          <w:rFonts w:ascii="Garamond" w:hAnsi="Garamond"/>
          <w:color w:val="000000"/>
          <w:sz w:val="21"/>
          <w:szCs w:val="21"/>
        </w:rPr>
        <w:br/>
        <w:t>w tym UDT, P S P, ppoż. itp.,</w:t>
      </w:r>
    </w:p>
    <w:p w14:paraId="6072ABB3" w14:textId="3C702756" w:rsidR="006149DB" w:rsidRPr="006149DB" w:rsidRDefault="006149DB" w:rsidP="006149DB">
      <w:pPr>
        <w:numPr>
          <w:ilvl w:val="0"/>
          <w:numId w:val="17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W ramach umowy wykonawca po wymianie filtrów H</w:t>
      </w:r>
      <w:r w:rsidR="0029542E">
        <w:rPr>
          <w:rFonts w:ascii="Garamond" w:hAnsi="Garamond"/>
          <w:color w:val="000000"/>
          <w:sz w:val="21"/>
          <w:szCs w:val="21"/>
        </w:rPr>
        <w:t>EPA</w:t>
      </w:r>
      <w:r w:rsidRPr="006149DB">
        <w:rPr>
          <w:rFonts w:ascii="Garamond" w:hAnsi="Garamond"/>
          <w:color w:val="000000"/>
          <w:sz w:val="21"/>
          <w:szCs w:val="21"/>
        </w:rPr>
        <w:t xml:space="preserve"> i po czyszczeniu kanałów wentylacyjnych wykona badania bakteriologiczne czystości powietrza. Wyniki badań załączy do dokumentacji.</w:t>
      </w:r>
    </w:p>
    <w:p w14:paraId="2A31E425" w14:textId="77777777" w:rsidR="006149DB" w:rsidRPr="006149DB" w:rsidRDefault="006149DB" w:rsidP="006149DB">
      <w:pPr>
        <w:numPr>
          <w:ilvl w:val="0"/>
          <w:numId w:val="17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Przeglądy i konserwacje urządzeń oraz instalacji odbywać się będą wg harmonogramu prac.</w:t>
      </w:r>
    </w:p>
    <w:p w14:paraId="570A2B6B" w14:textId="03D58A32" w:rsidR="006149DB" w:rsidRPr="006149DB" w:rsidRDefault="006149DB" w:rsidP="006149DB">
      <w:pPr>
        <w:numPr>
          <w:ilvl w:val="0"/>
          <w:numId w:val="17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 xml:space="preserve">Naprawy </w:t>
      </w:r>
      <w:r w:rsidR="008F277E">
        <w:rPr>
          <w:rFonts w:ascii="Garamond" w:hAnsi="Garamond"/>
          <w:color w:val="000000"/>
          <w:sz w:val="21"/>
          <w:szCs w:val="21"/>
        </w:rPr>
        <w:t xml:space="preserve">– wynikające z przeglądów i konserwacji </w:t>
      </w:r>
      <w:r w:rsidRPr="006149DB">
        <w:rPr>
          <w:rFonts w:ascii="Garamond" w:hAnsi="Garamond"/>
          <w:color w:val="000000"/>
          <w:sz w:val="21"/>
          <w:szCs w:val="21"/>
        </w:rPr>
        <w:t>będą wykonywane niezwłocznie, lecz w czasie nie dłuższym niż 2 dni od dnia zgłoszenia. Z zastrzeżeniem, że w terminie do 12 godzin od chwili powiadomienia wykonawca przedstawi wstępną kalkulację cenową naprawy.</w:t>
      </w:r>
    </w:p>
    <w:p w14:paraId="3C3088C1" w14:textId="77777777" w:rsidR="006149DB" w:rsidRPr="006149DB" w:rsidRDefault="006149DB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2CFB28A2" w14:textId="17A5DCE0" w:rsidR="006149DB" w:rsidRDefault="006149DB" w:rsidP="0029542E">
      <w:pPr>
        <w:ind w:left="709"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 xml:space="preserve">Rozliczenie prac dodatkowych nastąpi na podstawie </w:t>
      </w:r>
      <w:r w:rsidR="00583BEB">
        <w:rPr>
          <w:rFonts w:ascii="Garamond" w:hAnsi="Garamond"/>
          <w:color w:val="000000"/>
          <w:sz w:val="21"/>
          <w:szCs w:val="21"/>
        </w:rPr>
        <w:t xml:space="preserve">zaakceptowanego przez Zamawiającego </w:t>
      </w:r>
      <w:r w:rsidRPr="006149DB">
        <w:rPr>
          <w:rFonts w:ascii="Garamond" w:hAnsi="Garamond"/>
          <w:color w:val="000000"/>
          <w:sz w:val="21"/>
          <w:szCs w:val="21"/>
        </w:rPr>
        <w:t xml:space="preserve">kosztorysu </w:t>
      </w:r>
      <w:r w:rsidR="00397910" w:rsidRPr="006149DB">
        <w:rPr>
          <w:rFonts w:ascii="Garamond" w:hAnsi="Garamond"/>
          <w:color w:val="000000"/>
          <w:sz w:val="21"/>
          <w:szCs w:val="21"/>
        </w:rPr>
        <w:t>powykonawczego</w:t>
      </w:r>
      <w:r w:rsidR="00397910">
        <w:rPr>
          <w:rFonts w:ascii="Garamond" w:hAnsi="Garamond"/>
          <w:color w:val="000000"/>
          <w:sz w:val="21"/>
          <w:szCs w:val="21"/>
        </w:rPr>
        <w:t>, który</w:t>
      </w:r>
      <w:r w:rsidR="00583BEB">
        <w:rPr>
          <w:rFonts w:ascii="Garamond" w:hAnsi="Garamond"/>
          <w:color w:val="000000"/>
          <w:sz w:val="21"/>
          <w:szCs w:val="21"/>
        </w:rPr>
        <w:t xml:space="preserve"> będzie podstawą do wystawienia faktury vat </w:t>
      </w:r>
      <w:r w:rsidR="004C781F">
        <w:rPr>
          <w:rFonts w:ascii="Garamond" w:hAnsi="Garamond"/>
          <w:color w:val="000000"/>
          <w:sz w:val="21"/>
          <w:szCs w:val="21"/>
        </w:rPr>
        <w:t xml:space="preserve">oraz </w:t>
      </w:r>
      <w:r w:rsidR="004C781F" w:rsidRPr="004C781F">
        <w:rPr>
          <w:rFonts w:ascii="Garamond" w:hAnsi="Garamond"/>
          <w:color w:val="000000"/>
          <w:sz w:val="21"/>
          <w:szCs w:val="21"/>
        </w:rPr>
        <w:t>cenę części zamiennych i materiałów</w:t>
      </w:r>
      <w:r w:rsidRPr="006149DB">
        <w:rPr>
          <w:rFonts w:ascii="Garamond" w:hAnsi="Garamond"/>
          <w:color w:val="000000"/>
          <w:sz w:val="21"/>
          <w:szCs w:val="21"/>
        </w:rPr>
        <w:t>. Cena jednostkowa roboczogodziny powinna uwzględniać dojazd do Zamawiającego.</w:t>
      </w:r>
      <w:r w:rsidR="00810DF0">
        <w:rPr>
          <w:rFonts w:ascii="Garamond" w:hAnsi="Garamond"/>
          <w:color w:val="000000"/>
          <w:sz w:val="21"/>
          <w:szCs w:val="21"/>
        </w:rPr>
        <w:t xml:space="preserve"> Wykonanie naprawy wyłącznie po akceptacji Zamawiającego.</w:t>
      </w:r>
    </w:p>
    <w:p w14:paraId="1E0B6A4B" w14:textId="77777777" w:rsidR="009F340B" w:rsidRPr="006149DB" w:rsidRDefault="009F340B" w:rsidP="0029542E">
      <w:pPr>
        <w:ind w:left="709"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3A52A47F" w14:textId="054E4733" w:rsidR="006149DB" w:rsidRPr="006149DB" w:rsidRDefault="006149DB" w:rsidP="0029542E">
      <w:pPr>
        <w:ind w:left="709"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 xml:space="preserve">Po wykonaniu bieżących napraw, przeglądów i konserwacji wyszczególnionych w załączniku  </w:t>
      </w:r>
      <w:r w:rsidRPr="006149DB">
        <w:rPr>
          <w:rFonts w:ascii="Garamond" w:hAnsi="Garamond"/>
          <w:color w:val="000000"/>
          <w:sz w:val="21"/>
          <w:szCs w:val="21"/>
        </w:rPr>
        <w:br/>
        <w:t xml:space="preserve">do umowy, osoby uprawnione mają obowiązek zgłoszenia się do administracji Działu </w:t>
      </w:r>
      <w:r w:rsidR="0029542E">
        <w:rPr>
          <w:rFonts w:ascii="Garamond" w:hAnsi="Garamond"/>
          <w:color w:val="000000"/>
          <w:sz w:val="21"/>
          <w:szCs w:val="21"/>
        </w:rPr>
        <w:t>Eksploatacji i Serwisu</w:t>
      </w:r>
      <w:r w:rsidRPr="006149DB">
        <w:rPr>
          <w:rFonts w:ascii="Garamond" w:hAnsi="Garamond"/>
          <w:color w:val="000000"/>
          <w:sz w:val="21"/>
          <w:szCs w:val="21"/>
        </w:rPr>
        <w:t xml:space="preserve"> z wykazem przeprowadzonych czynności. W wykazie powinny być wyszczególnione wykonywane czynności wraz z datą wykonania ich oraz osobami, które wykonywały te czynności.</w:t>
      </w:r>
    </w:p>
    <w:p w14:paraId="0F7D6738" w14:textId="77777777" w:rsidR="006149DB" w:rsidRPr="006149DB" w:rsidRDefault="006149DB" w:rsidP="0029542E">
      <w:pPr>
        <w:ind w:left="709"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Kolejność miesięcy w harmonogramie może ulec zmianie.</w:t>
      </w:r>
    </w:p>
    <w:p w14:paraId="58ED82F8" w14:textId="77777777" w:rsidR="006149DB" w:rsidRPr="006149DB" w:rsidRDefault="006149DB" w:rsidP="0029542E">
      <w:pPr>
        <w:ind w:left="709"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2AC643B4" w14:textId="77777777" w:rsidR="006149DB" w:rsidRPr="006149DB" w:rsidRDefault="006149DB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1320218B" w14:textId="77777777" w:rsidR="006149DB" w:rsidRPr="006149DB" w:rsidRDefault="006149DB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1E24EA80" w14:textId="4CFDCC7D" w:rsidR="0023247D" w:rsidRDefault="0023247D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3F9ABDEA" w14:textId="2E748011" w:rsidR="00FE7A63" w:rsidRDefault="00FE7A63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sectPr w:rsidR="00FE7A63" w:rsidSect="00D119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276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5E549" w14:textId="77777777" w:rsidR="006F6500" w:rsidRDefault="006F6500" w:rsidP="000E587E">
      <w:r>
        <w:separator/>
      </w:r>
    </w:p>
  </w:endnote>
  <w:endnote w:type="continuationSeparator" w:id="0">
    <w:p w14:paraId="429EF199" w14:textId="77777777" w:rsidR="006F6500" w:rsidRDefault="006F6500" w:rsidP="000E5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626DD" w14:textId="77777777" w:rsidR="006A6E2B" w:rsidRDefault="006A6E2B"/>
  <w:p w14:paraId="149DBD10" w14:textId="77777777" w:rsidR="006A6E2B" w:rsidRDefault="006A6E2B"/>
  <w:p w14:paraId="026AC66A" w14:textId="77777777" w:rsidR="006A6E2B" w:rsidRDefault="006A6E2B"/>
  <w:p w14:paraId="554A7B71" w14:textId="77777777" w:rsidR="006A6E2B" w:rsidRDefault="006A6E2B"/>
  <w:p w14:paraId="256E7AF7" w14:textId="77777777" w:rsidR="006A6E2B" w:rsidRDefault="006A6E2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D9506" w14:textId="77777777" w:rsidR="0029542E" w:rsidRDefault="0029542E" w:rsidP="0029542E">
    <w:pPr>
      <w:pStyle w:val="Stopka"/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22"/>
        <w:szCs w:val="22"/>
      </w:rPr>
      <w:t>____________________________________________________________________________________</w:t>
    </w:r>
  </w:p>
  <w:p w14:paraId="10E76088" w14:textId="601D8924" w:rsidR="004B2B34" w:rsidRDefault="0029542E" w:rsidP="009420C3">
    <w:pPr>
      <w:ind w:right="24"/>
      <w:jc w:val="both"/>
    </w:pPr>
    <w:r w:rsidRPr="00931A75">
      <w:rPr>
        <w:rFonts w:ascii="Garamond" w:hAnsi="Garamond"/>
        <w:bCs/>
        <w:color w:val="000000"/>
        <w:sz w:val="18"/>
        <w:szCs w:val="18"/>
      </w:rPr>
      <w:t xml:space="preserve">Konserwacja i naprawa </w:t>
    </w:r>
    <w:r w:rsidR="00194BB9" w:rsidRPr="00931A75">
      <w:rPr>
        <w:rFonts w:ascii="Garamond" w:hAnsi="Garamond"/>
        <w:bCs/>
        <w:color w:val="000000"/>
        <w:sz w:val="18"/>
        <w:szCs w:val="18"/>
      </w:rPr>
      <w:t>urządzeń i</w:t>
    </w:r>
    <w:r w:rsidRPr="00931A75">
      <w:rPr>
        <w:rFonts w:ascii="Garamond" w:hAnsi="Garamond"/>
        <w:bCs/>
        <w:color w:val="000000"/>
        <w:sz w:val="18"/>
        <w:szCs w:val="18"/>
      </w:rPr>
      <w:t xml:space="preserve"> instalacji zaplecza technicznego Bloku Operacyjnego i Centralnej Sterylizatorni Szpitala Wojewódzkiego w </w:t>
    </w:r>
    <w:r w:rsidR="00194BB9" w:rsidRPr="00931A75">
      <w:rPr>
        <w:rFonts w:ascii="Garamond" w:hAnsi="Garamond"/>
        <w:bCs/>
        <w:color w:val="000000"/>
        <w:sz w:val="18"/>
        <w:szCs w:val="18"/>
      </w:rPr>
      <w:t>Poznaniu</w:t>
    </w:r>
    <w:r w:rsidR="00194BB9" w:rsidRPr="004529ED">
      <w:rPr>
        <w:rFonts w:ascii="Calibri" w:hAnsi="Calibri" w:cs="Calibri"/>
        <w:sz w:val="16"/>
        <w:szCs w:val="16"/>
      </w:rPr>
      <w:t xml:space="preserve"> </w:t>
    </w:r>
    <w:r w:rsidR="009420C3">
      <w:rPr>
        <w:rFonts w:ascii="Calibri" w:hAnsi="Calibri" w:cs="Calibri"/>
        <w:sz w:val="16"/>
        <w:szCs w:val="16"/>
      </w:rPr>
      <w:t>–</w:t>
    </w:r>
    <w:r>
      <w:rPr>
        <w:rFonts w:ascii="Calibri" w:hAnsi="Calibri" w:cs="Calibri"/>
        <w:sz w:val="16"/>
        <w:szCs w:val="16"/>
      </w:rPr>
      <w:t xml:space="preserve"> </w:t>
    </w:r>
    <w:r w:rsidR="009420C3">
      <w:rPr>
        <w:rFonts w:ascii="Calibri" w:hAnsi="Calibri" w:cs="Calibri"/>
        <w:sz w:val="16"/>
        <w:szCs w:val="16"/>
      </w:rPr>
      <w:t>SZW/DZP/67/2026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3DE40" w14:textId="77777777" w:rsidR="009420C3" w:rsidRDefault="009420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B2B505" w14:textId="77777777" w:rsidR="006F6500" w:rsidRDefault="006F6500" w:rsidP="000E587E">
      <w:r>
        <w:separator/>
      </w:r>
    </w:p>
  </w:footnote>
  <w:footnote w:type="continuationSeparator" w:id="0">
    <w:p w14:paraId="2D53AC82" w14:textId="77777777" w:rsidR="006F6500" w:rsidRDefault="006F6500" w:rsidP="000E5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F5130" w14:textId="22E9798A" w:rsidR="006A6E2B" w:rsidRDefault="006D369C"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1331094C" wp14:editId="31C9B9CB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2" name="PowerPlusWaterMarkObject68390876"/>
              <wp:cNvGraphicFramePr>
                <a:graphicFrameLocks xmlns:a="http://schemas.openxmlformats.org/drawingml/2006/main" noGrp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EditPoints="1" noAdjustHandles="1" noChangeArrowheads="1" noChangeShapeType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2BE7D4" w14:textId="77777777" w:rsidR="006A6E2B" w:rsidRDefault="006A6E2B" w:rsidP="0023247D">
                          <w:pPr>
                            <w:jc w:val="center"/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</w:rPr>
                            <w:t>PROJEKT 120619 VER. 1.0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31094C" id="_x0000_t202" coordsize="21600,21600" o:spt="202" path="m,l,21600r21600,l21600,xe">
              <v:stroke joinstyle="miter"/>
              <v:path gradientshapeok="t" o:connecttype="rect"/>
            </v:shapetype>
            <v:shape id="PowerPlusWaterMarkObject68390876" o:spid="_x0000_s1026" type="#_x0000_t202" style="position:absolute;margin-left:0;margin-top:0;width:692.3pt;height:60.2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" o:allowincell="f" filled="f" stroked="f">
              <v:stroke joinstyle="round"/>
              <o:lock v:ext="edit" rotation="t" aspectratio="t" verticies="t" adjusthandles="t" grouping="t" shapetype="t"/>
              <v:textbox>
                <w:txbxContent>
                  <w:p w14:paraId="412BE7D4" w14:textId="77777777" w:rsidR="006A6E2B" w:rsidRDefault="006A6E2B" w:rsidP="0023247D">
                    <w:pPr>
                      <w:jc w:val="center"/>
                    </w:pPr>
                    <w:r>
                      <w:rPr>
                        <w:color w:val="C0C0C0"/>
                        <w:sz w:val="72"/>
                        <w:szCs w:val="72"/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558AA695" w14:textId="77777777" w:rsidR="006A6E2B" w:rsidRDefault="006A6E2B"/>
  <w:p w14:paraId="43257D9E" w14:textId="77777777" w:rsidR="006A6E2B" w:rsidRDefault="006A6E2B"/>
  <w:p w14:paraId="1050E7EC" w14:textId="77777777" w:rsidR="006A6E2B" w:rsidRDefault="006A6E2B"/>
  <w:p w14:paraId="0ADE1431" w14:textId="77777777" w:rsidR="006A6E2B" w:rsidRDefault="006A6E2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1CE49" w14:textId="3EE8CC36" w:rsidR="006A6E2B" w:rsidRPr="00DC334D" w:rsidRDefault="006A6E2B" w:rsidP="00DC334D">
    <w:pPr>
      <w:pStyle w:val="Nagwek1"/>
      <w:spacing w:after="182" w:line="276" w:lineRule="auto"/>
      <w:ind w:left="87" w:firstLine="0"/>
      <w:jc w:val="center"/>
      <w:rPr>
        <w:rFonts w:ascii="Garamond" w:hAnsi="Garamond"/>
        <w:b/>
        <w:bCs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A401E" w14:textId="517AB335" w:rsidR="006A6E2B" w:rsidRDefault="006D369C"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025CA9CC" wp14:editId="4AF91A8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1" name="PowerPlusWaterMarkObject68390875"/>
              <wp:cNvGraphicFramePr>
                <a:graphicFrameLocks xmlns:a="http://schemas.openxmlformats.org/drawingml/2006/main" noGrp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EditPoints="1" noAdjustHandles="1" noChangeArrowheads="1" noChangeShapeType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B792C4" w14:textId="77777777" w:rsidR="006A6E2B" w:rsidRDefault="006A6E2B" w:rsidP="0023247D">
                          <w:pPr>
                            <w:jc w:val="center"/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</w:rPr>
                            <w:t>PROJEKT 120619 VER. 1.0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5CA9CC" id="_x0000_t202" coordsize="21600,21600" o:spt="202" path="m,l,21600r21600,l21600,xe">
              <v:stroke joinstyle="miter"/>
              <v:path gradientshapeok="t" o:connecttype="rect"/>
            </v:shapetype>
            <v:shape id="PowerPlusWaterMarkObject68390875" o:spid="_x0000_s1027" type="#_x0000_t202" style="position:absolute;margin-left:0;margin-top:0;width:692.3pt;height:60.2pt;rotation:-45;z-index:-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" o:allowincell="f" filled="f" stroked="f">
              <v:stroke joinstyle="round"/>
              <o:lock v:ext="edit" rotation="t" aspectratio="t" verticies="t" adjusthandles="t" grouping="t" shapetype="t"/>
              <v:textbox>
                <w:txbxContent>
                  <w:p w14:paraId="09B792C4" w14:textId="77777777" w:rsidR="006A6E2B" w:rsidRDefault="006A6E2B" w:rsidP="0023247D">
                    <w:pPr>
                      <w:jc w:val="center"/>
                    </w:pPr>
                    <w:r>
                      <w:rPr>
                        <w:color w:val="C0C0C0"/>
                        <w:sz w:val="72"/>
                        <w:szCs w:val="72"/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4" w15:restartNumberingAfterBreak="0">
    <w:nsid w:val="1D923257"/>
    <w:multiLevelType w:val="hybridMultilevel"/>
    <w:tmpl w:val="D6C6144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DD8204A"/>
    <w:multiLevelType w:val="hybridMultilevel"/>
    <w:tmpl w:val="F54C18C4"/>
    <w:lvl w:ilvl="0" w:tplc="800EF862">
      <w:start w:val="1"/>
      <w:numFmt w:val="decimal"/>
      <w:lvlText w:val="%1)"/>
      <w:lvlJc w:val="left"/>
      <w:pPr>
        <w:ind w:left="78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F28E562">
      <w:start w:val="1"/>
      <w:numFmt w:val="lowerLetter"/>
      <w:lvlText w:val="%2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E24126">
      <w:start w:val="1"/>
      <w:numFmt w:val="lowerRoman"/>
      <w:lvlText w:val="%3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7A434C">
      <w:start w:val="1"/>
      <w:numFmt w:val="decimal"/>
      <w:lvlText w:val="%4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5CAF16">
      <w:start w:val="1"/>
      <w:numFmt w:val="lowerLetter"/>
      <w:lvlText w:val="%5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54B288">
      <w:start w:val="1"/>
      <w:numFmt w:val="lowerRoman"/>
      <w:lvlText w:val="%6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285D48">
      <w:start w:val="1"/>
      <w:numFmt w:val="decimal"/>
      <w:lvlText w:val="%7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D2CE26">
      <w:start w:val="1"/>
      <w:numFmt w:val="lowerLetter"/>
      <w:lvlText w:val="%8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38BB9A">
      <w:start w:val="1"/>
      <w:numFmt w:val="lowerRoman"/>
      <w:lvlText w:val="%9"/>
      <w:lvlJc w:val="left"/>
      <w:pPr>
        <w:ind w:left="6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89C34CC"/>
    <w:multiLevelType w:val="hybridMultilevel"/>
    <w:tmpl w:val="1B82ADC2"/>
    <w:lvl w:ilvl="0" w:tplc="0415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351A706F"/>
    <w:multiLevelType w:val="hybridMultilevel"/>
    <w:tmpl w:val="83084E9A"/>
    <w:lvl w:ilvl="0" w:tplc="FEACD92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202809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abstractNum w:abstractNumId="9" w15:restartNumberingAfterBreak="0">
    <w:nsid w:val="4A5D1BB2"/>
    <w:multiLevelType w:val="hybridMultilevel"/>
    <w:tmpl w:val="184EEEBE"/>
    <w:lvl w:ilvl="0" w:tplc="04150011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765B41"/>
    <w:multiLevelType w:val="hybridMultilevel"/>
    <w:tmpl w:val="77AA500E"/>
    <w:lvl w:ilvl="0" w:tplc="B2B43C96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5865"/>
    <w:multiLevelType w:val="hybridMultilevel"/>
    <w:tmpl w:val="E5A468A8"/>
    <w:lvl w:ilvl="0" w:tplc="501479C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8F453D1"/>
    <w:multiLevelType w:val="hybridMultilevel"/>
    <w:tmpl w:val="79681318"/>
    <w:lvl w:ilvl="0" w:tplc="45C60EA6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60DE28">
      <w:start w:val="1"/>
      <w:numFmt w:val="decimal"/>
      <w:lvlText w:val="%2)"/>
      <w:lvlJc w:val="left"/>
      <w:pPr>
        <w:ind w:left="1447" w:hanging="360"/>
      </w:pPr>
      <w:rPr>
        <w:b w:val="0"/>
        <w:bCs w:val="0"/>
      </w:r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AC21766"/>
    <w:multiLevelType w:val="hybridMultilevel"/>
    <w:tmpl w:val="AD12FCEA"/>
    <w:lvl w:ilvl="0" w:tplc="501479C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 w15:restartNumberingAfterBreak="0">
    <w:nsid w:val="686953DF"/>
    <w:multiLevelType w:val="hybridMultilevel"/>
    <w:tmpl w:val="9236C8CC"/>
    <w:lvl w:ilvl="0" w:tplc="04150011">
      <w:start w:val="1"/>
      <w:numFmt w:val="decimal"/>
      <w:lvlText w:val="%1)"/>
      <w:lvlJc w:val="left"/>
      <w:pPr>
        <w:ind w:left="807" w:hanging="360"/>
      </w:pPr>
    </w:lvl>
    <w:lvl w:ilvl="1" w:tplc="04150019" w:tentative="1">
      <w:start w:val="1"/>
      <w:numFmt w:val="lowerLetter"/>
      <w:lvlText w:val="%2."/>
      <w:lvlJc w:val="left"/>
      <w:pPr>
        <w:ind w:left="1527" w:hanging="360"/>
      </w:pPr>
    </w:lvl>
    <w:lvl w:ilvl="2" w:tplc="0415001B" w:tentative="1">
      <w:start w:val="1"/>
      <w:numFmt w:val="lowerRoman"/>
      <w:lvlText w:val="%3."/>
      <w:lvlJc w:val="right"/>
      <w:pPr>
        <w:ind w:left="2247" w:hanging="180"/>
      </w:pPr>
    </w:lvl>
    <w:lvl w:ilvl="3" w:tplc="0415000F" w:tentative="1">
      <w:start w:val="1"/>
      <w:numFmt w:val="decimal"/>
      <w:lvlText w:val="%4."/>
      <w:lvlJc w:val="left"/>
      <w:pPr>
        <w:ind w:left="2967" w:hanging="360"/>
      </w:pPr>
    </w:lvl>
    <w:lvl w:ilvl="4" w:tplc="04150019" w:tentative="1">
      <w:start w:val="1"/>
      <w:numFmt w:val="lowerLetter"/>
      <w:lvlText w:val="%5."/>
      <w:lvlJc w:val="left"/>
      <w:pPr>
        <w:ind w:left="3687" w:hanging="360"/>
      </w:pPr>
    </w:lvl>
    <w:lvl w:ilvl="5" w:tplc="0415001B" w:tentative="1">
      <w:start w:val="1"/>
      <w:numFmt w:val="lowerRoman"/>
      <w:lvlText w:val="%6."/>
      <w:lvlJc w:val="right"/>
      <w:pPr>
        <w:ind w:left="4407" w:hanging="180"/>
      </w:pPr>
    </w:lvl>
    <w:lvl w:ilvl="6" w:tplc="0415000F" w:tentative="1">
      <w:start w:val="1"/>
      <w:numFmt w:val="decimal"/>
      <w:lvlText w:val="%7."/>
      <w:lvlJc w:val="left"/>
      <w:pPr>
        <w:ind w:left="5127" w:hanging="360"/>
      </w:pPr>
    </w:lvl>
    <w:lvl w:ilvl="7" w:tplc="04150019" w:tentative="1">
      <w:start w:val="1"/>
      <w:numFmt w:val="lowerLetter"/>
      <w:lvlText w:val="%8."/>
      <w:lvlJc w:val="left"/>
      <w:pPr>
        <w:ind w:left="5847" w:hanging="360"/>
      </w:pPr>
    </w:lvl>
    <w:lvl w:ilvl="8" w:tplc="0415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15" w15:restartNumberingAfterBreak="0">
    <w:nsid w:val="6F846C3E"/>
    <w:multiLevelType w:val="hybridMultilevel"/>
    <w:tmpl w:val="3A86B642"/>
    <w:lvl w:ilvl="0" w:tplc="A98ABB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165FFB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abstractNum w:abstractNumId="17" w15:restartNumberingAfterBreak="0">
    <w:nsid w:val="74B16B29"/>
    <w:multiLevelType w:val="hybridMultilevel"/>
    <w:tmpl w:val="997C9B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B86A6B"/>
    <w:multiLevelType w:val="hybridMultilevel"/>
    <w:tmpl w:val="911EAA20"/>
    <w:lvl w:ilvl="0" w:tplc="501479C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E22204B"/>
    <w:multiLevelType w:val="hybridMultilevel"/>
    <w:tmpl w:val="7CD8039E"/>
    <w:lvl w:ilvl="0" w:tplc="5680E0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00425">
    <w:abstractNumId w:val="12"/>
  </w:num>
  <w:num w:numId="2" w16cid:durableId="1870993973">
    <w:abstractNumId w:val="8"/>
  </w:num>
  <w:num w:numId="3" w16cid:durableId="183909530">
    <w:abstractNumId w:val="16"/>
  </w:num>
  <w:num w:numId="4" w16cid:durableId="868490875">
    <w:abstractNumId w:val="9"/>
  </w:num>
  <w:num w:numId="5" w16cid:durableId="1855537331">
    <w:abstractNumId w:val="15"/>
  </w:num>
  <w:num w:numId="6" w16cid:durableId="1775709660">
    <w:abstractNumId w:val="10"/>
  </w:num>
  <w:num w:numId="7" w16cid:durableId="1601832690">
    <w:abstractNumId w:val="4"/>
  </w:num>
  <w:num w:numId="8" w16cid:durableId="267130258">
    <w:abstractNumId w:val="14"/>
  </w:num>
  <w:num w:numId="9" w16cid:durableId="768503907">
    <w:abstractNumId w:val="3"/>
  </w:num>
  <w:num w:numId="10" w16cid:durableId="215431548">
    <w:abstractNumId w:val="13"/>
  </w:num>
  <w:num w:numId="11" w16cid:durableId="1573353607">
    <w:abstractNumId w:val="18"/>
  </w:num>
  <w:num w:numId="12" w16cid:durableId="322896353">
    <w:abstractNumId w:val="5"/>
  </w:num>
  <w:num w:numId="13" w16cid:durableId="839664437">
    <w:abstractNumId w:val="17"/>
  </w:num>
  <w:num w:numId="14" w16cid:durableId="775099383">
    <w:abstractNumId w:val="6"/>
  </w:num>
  <w:num w:numId="15" w16cid:durableId="1461151385">
    <w:abstractNumId w:val="2"/>
  </w:num>
  <w:num w:numId="16" w16cid:durableId="1026248343">
    <w:abstractNumId w:val="0"/>
  </w:num>
  <w:num w:numId="17" w16cid:durableId="1784029442">
    <w:abstractNumId w:val="1"/>
  </w:num>
  <w:num w:numId="18" w16cid:durableId="205798120">
    <w:abstractNumId w:val="11"/>
  </w:num>
  <w:num w:numId="19" w16cid:durableId="198856791">
    <w:abstractNumId w:val="19"/>
  </w:num>
  <w:num w:numId="20" w16cid:durableId="990208360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87E"/>
    <w:rsid w:val="00004317"/>
    <w:rsid w:val="00010D46"/>
    <w:rsid w:val="000114EB"/>
    <w:rsid w:val="00023CCA"/>
    <w:rsid w:val="000266B4"/>
    <w:rsid w:val="00030397"/>
    <w:rsid w:val="00033713"/>
    <w:rsid w:val="00080326"/>
    <w:rsid w:val="000836E4"/>
    <w:rsid w:val="00083C6A"/>
    <w:rsid w:val="000919B5"/>
    <w:rsid w:val="00092A50"/>
    <w:rsid w:val="0009371D"/>
    <w:rsid w:val="000A2C9B"/>
    <w:rsid w:val="000A6554"/>
    <w:rsid w:val="000A7104"/>
    <w:rsid w:val="000A782C"/>
    <w:rsid w:val="000E3637"/>
    <w:rsid w:val="000E587E"/>
    <w:rsid w:val="000F0A1D"/>
    <w:rsid w:val="000F37BD"/>
    <w:rsid w:val="000F50B2"/>
    <w:rsid w:val="000F5F42"/>
    <w:rsid w:val="0010061E"/>
    <w:rsid w:val="001208C0"/>
    <w:rsid w:val="00125D1F"/>
    <w:rsid w:val="00125E97"/>
    <w:rsid w:val="00127A2B"/>
    <w:rsid w:val="00132988"/>
    <w:rsid w:val="00141E6A"/>
    <w:rsid w:val="00155E4A"/>
    <w:rsid w:val="00167E01"/>
    <w:rsid w:val="00180BC1"/>
    <w:rsid w:val="00181B6E"/>
    <w:rsid w:val="00183439"/>
    <w:rsid w:val="00194BB9"/>
    <w:rsid w:val="001B3EFA"/>
    <w:rsid w:val="001B69CF"/>
    <w:rsid w:val="001B7130"/>
    <w:rsid w:val="001C62E9"/>
    <w:rsid w:val="001D04F1"/>
    <w:rsid w:val="001D2BA6"/>
    <w:rsid w:val="001D5C6C"/>
    <w:rsid w:val="001E1B43"/>
    <w:rsid w:val="001E4214"/>
    <w:rsid w:val="001F32C8"/>
    <w:rsid w:val="001F66C7"/>
    <w:rsid w:val="00211572"/>
    <w:rsid w:val="00211771"/>
    <w:rsid w:val="00211DC1"/>
    <w:rsid w:val="0021352B"/>
    <w:rsid w:val="0021446E"/>
    <w:rsid w:val="0021593F"/>
    <w:rsid w:val="0021611A"/>
    <w:rsid w:val="00216A84"/>
    <w:rsid w:val="002200C5"/>
    <w:rsid w:val="00227231"/>
    <w:rsid w:val="002305FB"/>
    <w:rsid w:val="002308B1"/>
    <w:rsid w:val="0023247D"/>
    <w:rsid w:val="0023278E"/>
    <w:rsid w:val="00240FCA"/>
    <w:rsid w:val="00246719"/>
    <w:rsid w:val="00251A9E"/>
    <w:rsid w:val="00254950"/>
    <w:rsid w:val="002618D4"/>
    <w:rsid w:val="002677FE"/>
    <w:rsid w:val="00292C85"/>
    <w:rsid w:val="00292EB2"/>
    <w:rsid w:val="0029542E"/>
    <w:rsid w:val="002A0E3B"/>
    <w:rsid w:val="002A1EE7"/>
    <w:rsid w:val="002A6EA6"/>
    <w:rsid w:val="002C35A0"/>
    <w:rsid w:val="002C7750"/>
    <w:rsid w:val="002D0CDB"/>
    <w:rsid w:val="002D2F72"/>
    <w:rsid w:val="002E02FC"/>
    <w:rsid w:val="002E0D57"/>
    <w:rsid w:val="002E4BF1"/>
    <w:rsid w:val="002E547C"/>
    <w:rsid w:val="002F06F6"/>
    <w:rsid w:val="002F382D"/>
    <w:rsid w:val="002F4994"/>
    <w:rsid w:val="00307D7A"/>
    <w:rsid w:val="0032258E"/>
    <w:rsid w:val="003229C3"/>
    <w:rsid w:val="00335079"/>
    <w:rsid w:val="00335D68"/>
    <w:rsid w:val="0035162A"/>
    <w:rsid w:val="0035736D"/>
    <w:rsid w:val="0036598D"/>
    <w:rsid w:val="00373258"/>
    <w:rsid w:val="00373CB3"/>
    <w:rsid w:val="00377067"/>
    <w:rsid w:val="00381529"/>
    <w:rsid w:val="00397910"/>
    <w:rsid w:val="003A2CFC"/>
    <w:rsid w:val="003A2FE5"/>
    <w:rsid w:val="003B3343"/>
    <w:rsid w:val="003B6FA5"/>
    <w:rsid w:val="003C1101"/>
    <w:rsid w:val="003D70E4"/>
    <w:rsid w:val="003E7DC3"/>
    <w:rsid w:val="003F152C"/>
    <w:rsid w:val="00406D42"/>
    <w:rsid w:val="004156CB"/>
    <w:rsid w:val="00422C6D"/>
    <w:rsid w:val="00425F20"/>
    <w:rsid w:val="00430EAE"/>
    <w:rsid w:val="0043129F"/>
    <w:rsid w:val="00432573"/>
    <w:rsid w:val="0043714F"/>
    <w:rsid w:val="00440140"/>
    <w:rsid w:val="00446A9C"/>
    <w:rsid w:val="00450727"/>
    <w:rsid w:val="00464E05"/>
    <w:rsid w:val="0047166B"/>
    <w:rsid w:val="004A262E"/>
    <w:rsid w:val="004B2B34"/>
    <w:rsid w:val="004C4452"/>
    <w:rsid w:val="004C781F"/>
    <w:rsid w:val="004D373F"/>
    <w:rsid w:val="004F2584"/>
    <w:rsid w:val="00500C12"/>
    <w:rsid w:val="005204FF"/>
    <w:rsid w:val="00522487"/>
    <w:rsid w:val="0052423B"/>
    <w:rsid w:val="00527C55"/>
    <w:rsid w:val="00534243"/>
    <w:rsid w:val="005448FD"/>
    <w:rsid w:val="00547C83"/>
    <w:rsid w:val="005508F4"/>
    <w:rsid w:val="005529F4"/>
    <w:rsid w:val="00567831"/>
    <w:rsid w:val="005717D2"/>
    <w:rsid w:val="00580A2F"/>
    <w:rsid w:val="00583BEB"/>
    <w:rsid w:val="005862D0"/>
    <w:rsid w:val="00590ED0"/>
    <w:rsid w:val="005A48E7"/>
    <w:rsid w:val="005B5EEA"/>
    <w:rsid w:val="005E0090"/>
    <w:rsid w:val="005F0973"/>
    <w:rsid w:val="005F572C"/>
    <w:rsid w:val="005F6989"/>
    <w:rsid w:val="00607867"/>
    <w:rsid w:val="006149DB"/>
    <w:rsid w:val="00623E65"/>
    <w:rsid w:val="00627F7F"/>
    <w:rsid w:val="006320E4"/>
    <w:rsid w:val="00635EEF"/>
    <w:rsid w:val="006417A7"/>
    <w:rsid w:val="00650D6D"/>
    <w:rsid w:val="00656C7A"/>
    <w:rsid w:val="00657B98"/>
    <w:rsid w:val="00660298"/>
    <w:rsid w:val="0066409C"/>
    <w:rsid w:val="00671E19"/>
    <w:rsid w:val="00686787"/>
    <w:rsid w:val="00695988"/>
    <w:rsid w:val="006A2795"/>
    <w:rsid w:val="006A4EC6"/>
    <w:rsid w:val="006A6E2B"/>
    <w:rsid w:val="006B1600"/>
    <w:rsid w:val="006B2F43"/>
    <w:rsid w:val="006D24BE"/>
    <w:rsid w:val="006D2E03"/>
    <w:rsid w:val="006D369C"/>
    <w:rsid w:val="006F6500"/>
    <w:rsid w:val="00705CFD"/>
    <w:rsid w:val="00707151"/>
    <w:rsid w:val="00734E80"/>
    <w:rsid w:val="00737CBA"/>
    <w:rsid w:val="007418EC"/>
    <w:rsid w:val="007422F8"/>
    <w:rsid w:val="007441A9"/>
    <w:rsid w:val="00753613"/>
    <w:rsid w:val="00777F22"/>
    <w:rsid w:val="0079247F"/>
    <w:rsid w:val="007A369C"/>
    <w:rsid w:val="007C3262"/>
    <w:rsid w:val="007C42A0"/>
    <w:rsid w:val="007C7943"/>
    <w:rsid w:val="007D13E4"/>
    <w:rsid w:val="007D5243"/>
    <w:rsid w:val="007D7D63"/>
    <w:rsid w:val="007F5656"/>
    <w:rsid w:val="00800F81"/>
    <w:rsid w:val="0080378C"/>
    <w:rsid w:val="00810DF0"/>
    <w:rsid w:val="00834F10"/>
    <w:rsid w:val="00842299"/>
    <w:rsid w:val="00845D2D"/>
    <w:rsid w:val="00846836"/>
    <w:rsid w:val="00853EEE"/>
    <w:rsid w:val="008541A9"/>
    <w:rsid w:val="00854A0A"/>
    <w:rsid w:val="00873960"/>
    <w:rsid w:val="00873FEC"/>
    <w:rsid w:val="008774DF"/>
    <w:rsid w:val="00886403"/>
    <w:rsid w:val="0089180F"/>
    <w:rsid w:val="00894085"/>
    <w:rsid w:val="008A1249"/>
    <w:rsid w:val="008C3E3D"/>
    <w:rsid w:val="008C63E8"/>
    <w:rsid w:val="008C6C80"/>
    <w:rsid w:val="008D45F3"/>
    <w:rsid w:val="008E5EF3"/>
    <w:rsid w:val="008F277E"/>
    <w:rsid w:val="008F312F"/>
    <w:rsid w:val="008F6CE6"/>
    <w:rsid w:val="00901F6F"/>
    <w:rsid w:val="00903531"/>
    <w:rsid w:val="009233B9"/>
    <w:rsid w:val="00926CE5"/>
    <w:rsid w:val="009420C3"/>
    <w:rsid w:val="009447CE"/>
    <w:rsid w:val="00953D00"/>
    <w:rsid w:val="009640C3"/>
    <w:rsid w:val="0096705E"/>
    <w:rsid w:val="009711C4"/>
    <w:rsid w:val="00971361"/>
    <w:rsid w:val="00973968"/>
    <w:rsid w:val="00982C9E"/>
    <w:rsid w:val="00982CC0"/>
    <w:rsid w:val="009A7FA4"/>
    <w:rsid w:val="009B1B78"/>
    <w:rsid w:val="009B402B"/>
    <w:rsid w:val="009B43B2"/>
    <w:rsid w:val="009D3B62"/>
    <w:rsid w:val="009D441F"/>
    <w:rsid w:val="009D6FE0"/>
    <w:rsid w:val="009E2DDA"/>
    <w:rsid w:val="009E3849"/>
    <w:rsid w:val="009F340B"/>
    <w:rsid w:val="00A16C49"/>
    <w:rsid w:val="00A21FE2"/>
    <w:rsid w:val="00A2326B"/>
    <w:rsid w:val="00A4150A"/>
    <w:rsid w:val="00A433D8"/>
    <w:rsid w:val="00A53E5A"/>
    <w:rsid w:val="00A63E6B"/>
    <w:rsid w:val="00A667A9"/>
    <w:rsid w:val="00A76B59"/>
    <w:rsid w:val="00A84BFD"/>
    <w:rsid w:val="00A976AC"/>
    <w:rsid w:val="00AA4CA3"/>
    <w:rsid w:val="00AB10B6"/>
    <w:rsid w:val="00AD0CD3"/>
    <w:rsid w:val="00AD5F8A"/>
    <w:rsid w:val="00AD7919"/>
    <w:rsid w:val="00AE150F"/>
    <w:rsid w:val="00AE6C28"/>
    <w:rsid w:val="00AF59F6"/>
    <w:rsid w:val="00B17817"/>
    <w:rsid w:val="00B22BBC"/>
    <w:rsid w:val="00B271C6"/>
    <w:rsid w:val="00B40AE2"/>
    <w:rsid w:val="00B6468E"/>
    <w:rsid w:val="00B74748"/>
    <w:rsid w:val="00B75E25"/>
    <w:rsid w:val="00B80DBE"/>
    <w:rsid w:val="00B969AD"/>
    <w:rsid w:val="00BC3DBB"/>
    <w:rsid w:val="00BD34DD"/>
    <w:rsid w:val="00BD6D30"/>
    <w:rsid w:val="00BE29CC"/>
    <w:rsid w:val="00BE4AB3"/>
    <w:rsid w:val="00BF4308"/>
    <w:rsid w:val="00C07D10"/>
    <w:rsid w:val="00C15D9B"/>
    <w:rsid w:val="00C3249A"/>
    <w:rsid w:val="00C3337B"/>
    <w:rsid w:val="00C3629E"/>
    <w:rsid w:val="00C413D5"/>
    <w:rsid w:val="00C47DFF"/>
    <w:rsid w:val="00C51A7B"/>
    <w:rsid w:val="00C530C9"/>
    <w:rsid w:val="00C53F8C"/>
    <w:rsid w:val="00C71BFE"/>
    <w:rsid w:val="00C740A2"/>
    <w:rsid w:val="00C80D9B"/>
    <w:rsid w:val="00C91C3F"/>
    <w:rsid w:val="00CB2741"/>
    <w:rsid w:val="00CC0CA0"/>
    <w:rsid w:val="00CC721B"/>
    <w:rsid w:val="00CD68D4"/>
    <w:rsid w:val="00CE1CE5"/>
    <w:rsid w:val="00CE32B0"/>
    <w:rsid w:val="00CE3B7A"/>
    <w:rsid w:val="00CE7846"/>
    <w:rsid w:val="00CF4944"/>
    <w:rsid w:val="00D10402"/>
    <w:rsid w:val="00D11510"/>
    <w:rsid w:val="00D119F0"/>
    <w:rsid w:val="00D130C0"/>
    <w:rsid w:val="00D238A7"/>
    <w:rsid w:val="00D2463D"/>
    <w:rsid w:val="00D262C9"/>
    <w:rsid w:val="00D262E3"/>
    <w:rsid w:val="00D37FE9"/>
    <w:rsid w:val="00D449F6"/>
    <w:rsid w:val="00D46916"/>
    <w:rsid w:val="00D54FDA"/>
    <w:rsid w:val="00D55A9F"/>
    <w:rsid w:val="00D56789"/>
    <w:rsid w:val="00D56C8F"/>
    <w:rsid w:val="00D61380"/>
    <w:rsid w:val="00D623DC"/>
    <w:rsid w:val="00D62BE4"/>
    <w:rsid w:val="00D9083A"/>
    <w:rsid w:val="00D94354"/>
    <w:rsid w:val="00DB2B92"/>
    <w:rsid w:val="00DB5406"/>
    <w:rsid w:val="00DC0C1B"/>
    <w:rsid w:val="00DC22BF"/>
    <w:rsid w:val="00DC334D"/>
    <w:rsid w:val="00DD3244"/>
    <w:rsid w:val="00DD6326"/>
    <w:rsid w:val="00DD6DF7"/>
    <w:rsid w:val="00DE3EAB"/>
    <w:rsid w:val="00DF28FC"/>
    <w:rsid w:val="00E04F99"/>
    <w:rsid w:val="00E05FF8"/>
    <w:rsid w:val="00E1348A"/>
    <w:rsid w:val="00E14E5D"/>
    <w:rsid w:val="00E17134"/>
    <w:rsid w:val="00E26D73"/>
    <w:rsid w:val="00E27E66"/>
    <w:rsid w:val="00E41A25"/>
    <w:rsid w:val="00E5253F"/>
    <w:rsid w:val="00E57C81"/>
    <w:rsid w:val="00E61854"/>
    <w:rsid w:val="00E71D4B"/>
    <w:rsid w:val="00E7435B"/>
    <w:rsid w:val="00E7747E"/>
    <w:rsid w:val="00E77A58"/>
    <w:rsid w:val="00E93AFE"/>
    <w:rsid w:val="00E9784F"/>
    <w:rsid w:val="00EA5615"/>
    <w:rsid w:val="00EB2E84"/>
    <w:rsid w:val="00EB64D6"/>
    <w:rsid w:val="00ED2B72"/>
    <w:rsid w:val="00ED73D0"/>
    <w:rsid w:val="00EE18B0"/>
    <w:rsid w:val="00EF3AD3"/>
    <w:rsid w:val="00F07F31"/>
    <w:rsid w:val="00F14FD2"/>
    <w:rsid w:val="00F22BBF"/>
    <w:rsid w:val="00F31D10"/>
    <w:rsid w:val="00F31EAB"/>
    <w:rsid w:val="00F72BBE"/>
    <w:rsid w:val="00F81950"/>
    <w:rsid w:val="00F84B05"/>
    <w:rsid w:val="00F84DAF"/>
    <w:rsid w:val="00FD50C2"/>
    <w:rsid w:val="00FE050A"/>
    <w:rsid w:val="00FE7A63"/>
    <w:rsid w:val="00FF46A4"/>
    <w:rsid w:val="00FF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6CB38"/>
  <w15:chartTrackingRefBased/>
  <w15:docId w15:val="{87564472-803A-C840-A529-67C0F1E49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138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rFonts w:ascii="Times New Roman" w:eastAsia="Times New Roman" w:hAnsi="Times New Roman"/>
      <w:color w:val="000000"/>
      <w:sz w:val="3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0E587E"/>
    <w:rPr>
      <w:rFonts w:ascii="Times New Roman" w:eastAsia="Times New Roman" w:hAnsi="Times New Roman" w:cs="Times New Roman"/>
      <w:color w:val="000000"/>
      <w:sz w:val="30"/>
      <w:szCs w:val="22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0E587E"/>
    <w:pPr>
      <w:spacing w:line="261" w:lineRule="auto"/>
      <w:ind w:left="257"/>
    </w:pPr>
    <w:rPr>
      <w:rFonts w:cs="Calibri"/>
      <w:color w:val="000000"/>
      <w:sz w:val="24"/>
      <w:szCs w:val="24"/>
    </w:rPr>
  </w:style>
  <w:style w:type="character" w:customStyle="1" w:styleId="footnotedescriptionChar">
    <w:name w:val="footnote description Char"/>
    <w:link w:val="footnotedescription"/>
    <w:rsid w:val="000E587E"/>
    <w:rPr>
      <w:rFonts w:ascii="Calibri" w:eastAsia="Calibri" w:hAnsi="Calibri" w:cs="Calibri"/>
      <w:color w:val="000000"/>
      <w:sz w:val="24"/>
      <w:szCs w:val="24"/>
      <w:lang w:eastAsia="pl-PL" w:bidi="ar-SA"/>
    </w:rPr>
  </w:style>
  <w:style w:type="character" w:customStyle="1" w:styleId="footnotemark">
    <w:name w:val="footnote mark"/>
    <w:hidden/>
    <w:rsid w:val="000E587E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0E587E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216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247D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47D"/>
    <w:rPr>
      <w:rFonts w:ascii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3247D"/>
    <w:rPr>
      <w:rFonts w:eastAsia="Times New Roman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3247D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66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F66C7"/>
    <w:rPr>
      <w:rFonts w:ascii="Segoe UI" w:eastAsia="Times New Roman" w:hAnsi="Segoe UI" w:cs="Segoe UI"/>
      <w:color w:val="000000"/>
      <w:sz w:val="18"/>
      <w:szCs w:val="18"/>
    </w:rPr>
  </w:style>
  <w:style w:type="paragraph" w:styleId="Zwykytekst">
    <w:name w:val="Plain Text"/>
    <w:basedOn w:val="Normalny"/>
    <w:link w:val="ZwykytekstZnak"/>
    <w:rsid w:val="001F66C7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1F66C7"/>
    <w:rPr>
      <w:rFonts w:ascii="Courier New" w:eastAsia="Times New Roman" w:hAnsi="Courier New"/>
      <w:lang w:val="x-none" w:eastAsia="x-none"/>
    </w:rPr>
  </w:style>
  <w:style w:type="paragraph" w:styleId="Poprawka">
    <w:name w:val="Revision"/>
    <w:hidden/>
    <w:uiPriority w:val="99"/>
    <w:semiHidden/>
    <w:rsid w:val="00A2326B"/>
    <w:rPr>
      <w:rFonts w:ascii="Times New Roman" w:eastAsia="Times New Roman" w:hAnsi="Times New Roman"/>
      <w:color w:val="000000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rsid w:val="00373C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3C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373CB3"/>
    <w:rPr>
      <w:rFonts w:ascii="Times New Roman" w:eastAsia="Times New Roman" w:hAnsi="Times New Roman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3C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73CB3"/>
    <w:rPr>
      <w:rFonts w:ascii="Times New Roman" w:eastAsia="Times New Roman" w:hAnsi="Times New Roman"/>
      <w:b/>
      <w:bCs/>
      <w:color w:val="000000"/>
    </w:rPr>
  </w:style>
  <w:style w:type="paragraph" w:styleId="NormalnyWeb">
    <w:name w:val="Normal (Web)"/>
    <w:basedOn w:val="Normalny"/>
    <w:uiPriority w:val="99"/>
    <w:unhideWhenUsed/>
    <w:rsid w:val="00D61380"/>
    <w:pPr>
      <w:spacing w:before="100" w:beforeAutospacing="1" w:after="100" w:afterAutospacing="1"/>
    </w:pPr>
  </w:style>
  <w:style w:type="character" w:styleId="Hipercze">
    <w:name w:val="Hyperlink"/>
    <w:uiPriority w:val="99"/>
    <w:unhideWhenUsed/>
    <w:rsid w:val="00DC0C1B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DC0C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8544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0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85149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932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86274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7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6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75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3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83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03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86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0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00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50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17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53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23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80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684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81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331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55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45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12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65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63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733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2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22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11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14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9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499A2-AA12-41EA-A564-0D4D5DEB9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371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Szpital Wojewódzki w Poznaniu</cp:lastModifiedBy>
  <cp:revision>6</cp:revision>
  <cp:lastPrinted>2024-03-12T10:12:00Z</cp:lastPrinted>
  <dcterms:created xsi:type="dcterms:W3CDTF">2026-08-06T10:21:00Z</dcterms:created>
  <dcterms:modified xsi:type="dcterms:W3CDTF">2026-08-06T10:27:00Z</dcterms:modified>
</cp:coreProperties>
</file>