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3B0FB1" w:rsidRDefault="00203F1B" w:rsidP="003B0FB1">
      <w:pPr>
        <w:jc w:val="right"/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sz w:val="18"/>
          <w:szCs w:val="18"/>
        </w:rPr>
        <w:t>Kraków</w:t>
      </w:r>
      <w:r w:rsidR="005C0930" w:rsidRPr="003B0FB1">
        <w:rPr>
          <w:rFonts w:ascii="Verdana" w:hAnsi="Verdana"/>
          <w:sz w:val="18"/>
          <w:szCs w:val="18"/>
        </w:rPr>
        <w:t xml:space="preserve"> dnia: </w:t>
      </w:r>
      <w:r w:rsidRPr="003B0FB1">
        <w:rPr>
          <w:rFonts w:ascii="Verdana" w:hAnsi="Verdana"/>
          <w:sz w:val="18"/>
          <w:szCs w:val="18"/>
        </w:rPr>
        <w:t>2026-08-06</w:t>
      </w:r>
    </w:p>
    <w:p w:rsidR="00203F1B" w:rsidRPr="003B0FB1" w:rsidRDefault="00203F1B" w:rsidP="003B0FB1">
      <w:pPr>
        <w:rPr>
          <w:rFonts w:ascii="Verdana" w:hAnsi="Verdana"/>
          <w:b/>
          <w:bCs/>
          <w:sz w:val="18"/>
          <w:szCs w:val="18"/>
        </w:rPr>
      </w:pPr>
      <w:r w:rsidRPr="003B0FB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203F1B" w:rsidRPr="003B0FB1" w:rsidRDefault="00203F1B" w:rsidP="003B0FB1">
      <w:pPr>
        <w:rPr>
          <w:rFonts w:ascii="Verdana" w:hAnsi="Verdana"/>
          <w:b/>
          <w:bCs/>
          <w:sz w:val="18"/>
          <w:szCs w:val="18"/>
        </w:rPr>
      </w:pPr>
      <w:r w:rsidRPr="003B0FB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3B0FB1" w:rsidRDefault="00203F1B" w:rsidP="003B0FB1">
      <w:pPr>
        <w:rPr>
          <w:rFonts w:ascii="Verdana" w:hAnsi="Verdana"/>
          <w:b/>
          <w:bCs/>
          <w:sz w:val="18"/>
          <w:szCs w:val="18"/>
        </w:rPr>
      </w:pPr>
      <w:r w:rsidRPr="003B0FB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3B0FB1" w:rsidRDefault="00203F1B" w:rsidP="003B0FB1">
      <w:pPr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sz w:val="18"/>
          <w:szCs w:val="18"/>
        </w:rPr>
        <w:t>Al. Mickiewicza</w:t>
      </w:r>
      <w:r w:rsidR="005C0930" w:rsidRPr="003B0FB1">
        <w:rPr>
          <w:rFonts w:ascii="Verdana" w:hAnsi="Verdana"/>
          <w:sz w:val="18"/>
          <w:szCs w:val="18"/>
        </w:rPr>
        <w:t xml:space="preserve"> </w:t>
      </w:r>
      <w:r w:rsidRPr="003B0FB1">
        <w:rPr>
          <w:rFonts w:ascii="Verdana" w:hAnsi="Verdana"/>
          <w:sz w:val="18"/>
          <w:szCs w:val="18"/>
        </w:rPr>
        <w:t>30</w:t>
      </w:r>
    </w:p>
    <w:p w:rsidR="005C0930" w:rsidRPr="003B0FB1" w:rsidRDefault="00203F1B" w:rsidP="003B0FB1">
      <w:pPr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sz w:val="18"/>
          <w:szCs w:val="18"/>
        </w:rPr>
        <w:t>30-059</w:t>
      </w:r>
      <w:r w:rsidR="005C0930" w:rsidRPr="003B0FB1">
        <w:rPr>
          <w:rFonts w:ascii="Verdana" w:hAnsi="Verdana"/>
          <w:sz w:val="18"/>
          <w:szCs w:val="18"/>
        </w:rPr>
        <w:t xml:space="preserve"> </w:t>
      </w:r>
      <w:r w:rsidRPr="003B0FB1">
        <w:rPr>
          <w:rFonts w:ascii="Verdana" w:hAnsi="Verdana"/>
          <w:sz w:val="18"/>
          <w:szCs w:val="18"/>
        </w:rPr>
        <w:t>Kraków</w:t>
      </w:r>
    </w:p>
    <w:p w:rsidR="005C0930" w:rsidRPr="003B0FB1" w:rsidRDefault="00B26D41" w:rsidP="003B0FB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sz w:val="18"/>
          <w:szCs w:val="18"/>
        </w:rPr>
        <w:t xml:space="preserve">Sygnatura: </w:t>
      </w:r>
      <w:r w:rsidR="00203F1B" w:rsidRPr="003B0FB1">
        <w:rPr>
          <w:rFonts w:ascii="Verdana" w:hAnsi="Verdana"/>
          <w:b/>
          <w:sz w:val="18"/>
          <w:szCs w:val="18"/>
        </w:rPr>
        <w:t>KC-DE-zp.25.316.2026</w:t>
      </w:r>
      <w:r w:rsidR="005C0930" w:rsidRPr="003B0FB1">
        <w:rPr>
          <w:rFonts w:ascii="Verdana" w:hAnsi="Verdana"/>
          <w:sz w:val="18"/>
          <w:szCs w:val="18"/>
        </w:rPr>
        <w:tab/>
        <w:t xml:space="preserve"> </w:t>
      </w:r>
    </w:p>
    <w:p w:rsidR="005C0930" w:rsidRPr="003B0FB1" w:rsidRDefault="005C0930" w:rsidP="003B0FB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0930" w:rsidRPr="003B0FB1" w:rsidRDefault="005C0930" w:rsidP="003B0FB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3B0FB1">
        <w:rPr>
          <w:rFonts w:ascii="Verdana" w:hAnsi="Verdana"/>
          <w:b/>
          <w:sz w:val="18"/>
          <w:szCs w:val="18"/>
        </w:rPr>
        <w:t>WYKONAWCY</w:t>
      </w:r>
    </w:p>
    <w:p w:rsidR="005C0930" w:rsidRPr="003B0FB1" w:rsidRDefault="005C0930" w:rsidP="003B0FB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sz w:val="18"/>
          <w:szCs w:val="18"/>
        </w:rPr>
        <w:t>ubiegający się o zamówienie publiczne</w:t>
      </w:r>
    </w:p>
    <w:p w:rsidR="00EF1037" w:rsidRPr="003B0FB1" w:rsidRDefault="00EF1037" w:rsidP="003B0FB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3B0FB1" w:rsidRDefault="00EF1037" w:rsidP="003B0FB1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sz w:val="18"/>
          <w:szCs w:val="18"/>
        </w:rPr>
        <w:t>P O W I A D O M I E N I E</w:t>
      </w:r>
    </w:p>
    <w:p w:rsidR="00EF1037" w:rsidRPr="003B0FB1" w:rsidRDefault="00EF1037" w:rsidP="003B0FB1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sz w:val="18"/>
          <w:szCs w:val="18"/>
        </w:rPr>
        <w:t>o zmianach  SWZ</w:t>
      </w:r>
    </w:p>
    <w:p w:rsidR="003B0FB1" w:rsidRPr="003B0FB1" w:rsidRDefault="003B0FB1" w:rsidP="003B0FB1">
      <w:pPr>
        <w:rPr>
          <w:rFonts w:ascii="Verdana" w:hAnsi="Verdana"/>
          <w:sz w:val="18"/>
          <w:szCs w:val="18"/>
        </w:rPr>
      </w:pPr>
    </w:p>
    <w:p w:rsidR="00EF1037" w:rsidRPr="003B0FB1" w:rsidRDefault="005C0930" w:rsidP="003B0FB1">
      <w:pPr>
        <w:jc w:val="both"/>
        <w:rPr>
          <w:rFonts w:ascii="Verdana" w:hAnsi="Verdana"/>
          <w:iCs/>
          <w:sz w:val="18"/>
          <w:szCs w:val="18"/>
        </w:rPr>
      </w:pPr>
      <w:r w:rsidRPr="003B0FB1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3B0FB1">
        <w:rPr>
          <w:rFonts w:ascii="Verdana" w:hAnsi="Verdana"/>
          <w:sz w:val="18"/>
          <w:szCs w:val="18"/>
        </w:rPr>
        <w:t>:</w:t>
      </w:r>
      <w:r w:rsidRPr="003B0FB1">
        <w:rPr>
          <w:rFonts w:ascii="Verdana" w:hAnsi="Verdana"/>
          <w:sz w:val="18"/>
          <w:szCs w:val="18"/>
        </w:rPr>
        <w:t xml:space="preserve"> </w:t>
      </w:r>
      <w:r w:rsidR="00203F1B" w:rsidRPr="003B0FB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03F1B" w:rsidRPr="003B0FB1">
        <w:rPr>
          <w:rFonts w:ascii="Verdana" w:hAnsi="Verdana"/>
          <w:sz w:val="18"/>
          <w:szCs w:val="18"/>
        </w:rPr>
        <w:t>Pzp</w:t>
      </w:r>
      <w:proofErr w:type="spellEnd"/>
      <w:r w:rsidRPr="003B0FB1">
        <w:rPr>
          <w:rFonts w:ascii="Verdana" w:hAnsi="Verdana"/>
          <w:b/>
          <w:sz w:val="18"/>
          <w:szCs w:val="18"/>
        </w:rPr>
        <w:t xml:space="preserve"> </w:t>
      </w:r>
      <w:r w:rsidR="000817F1" w:rsidRPr="003B0FB1">
        <w:rPr>
          <w:rFonts w:ascii="Verdana" w:hAnsi="Verdana"/>
          <w:bCs/>
          <w:sz w:val="18"/>
          <w:szCs w:val="18"/>
        </w:rPr>
        <w:t>pn.</w:t>
      </w:r>
      <w:r w:rsidRPr="003B0FB1">
        <w:rPr>
          <w:rFonts w:ascii="Verdana" w:hAnsi="Verdana"/>
          <w:b/>
          <w:sz w:val="18"/>
          <w:szCs w:val="18"/>
        </w:rPr>
        <w:t xml:space="preserve"> </w:t>
      </w:r>
      <w:r w:rsidRPr="003B0FB1">
        <w:rPr>
          <w:rFonts w:ascii="Verdana" w:hAnsi="Verdana"/>
          <w:bCs/>
          <w:sz w:val="18"/>
          <w:szCs w:val="18"/>
        </w:rPr>
        <w:t>”</w:t>
      </w:r>
      <w:r w:rsidR="00203F1B" w:rsidRPr="003B0FB1">
        <w:rPr>
          <w:rFonts w:ascii="Verdana" w:hAnsi="Verdana"/>
          <w:b/>
          <w:bCs/>
          <w:sz w:val="18"/>
          <w:szCs w:val="18"/>
        </w:rPr>
        <w:t xml:space="preserve">Dostawa odczynników chemicznych dla </w:t>
      </w:r>
      <w:proofErr w:type="spellStart"/>
      <w:r w:rsidR="00203F1B" w:rsidRPr="003B0FB1">
        <w:rPr>
          <w:rFonts w:ascii="Verdana" w:hAnsi="Verdana"/>
          <w:b/>
          <w:bCs/>
          <w:sz w:val="18"/>
          <w:szCs w:val="18"/>
        </w:rPr>
        <w:t>WIMiC</w:t>
      </w:r>
      <w:proofErr w:type="spellEnd"/>
      <w:r w:rsidR="00203F1B" w:rsidRPr="003B0FB1">
        <w:rPr>
          <w:rFonts w:ascii="Verdana" w:hAnsi="Verdana"/>
          <w:b/>
          <w:bCs/>
          <w:sz w:val="18"/>
          <w:szCs w:val="18"/>
        </w:rPr>
        <w:t xml:space="preserve"> - KC-DE-zp.25.316.2026</w:t>
      </w:r>
      <w:r w:rsidRPr="003B0FB1">
        <w:rPr>
          <w:rFonts w:ascii="Verdana" w:hAnsi="Verdana"/>
          <w:bCs/>
          <w:sz w:val="18"/>
          <w:szCs w:val="18"/>
        </w:rPr>
        <w:t>”</w:t>
      </w:r>
      <w:r w:rsidRPr="003B0FB1">
        <w:rPr>
          <w:rFonts w:ascii="Verdana" w:hAnsi="Verdana"/>
          <w:b/>
          <w:sz w:val="18"/>
          <w:szCs w:val="18"/>
        </w:rPr>
        <w:t xml:space="preserve"> </w:t>
      </w:r>
      <w:r w:rsidRPr="003B0FB1">
        <w:rPr>
          <w:rFonts w:ascii="Verdana" w:hAnsi="Verdana"/>
          <w:bCs/>
          <w:sz w:val="18"/>
          <w:szCs w:val="18"/>
        </w:rPr>
        <w:t>– znak sprawy</w:t>
      </w:r>
      <w:r w:rsidRPr="003B0FB1">
        <w:rPr>
          <w:rFonts w:ascii="Verdana" w:hAnsi="Verdana"/>
          <w:b/>
          <w:sz w:val="18"/>
          <w:szCs w:val="18"/>
        </w:rPr>
        <w:t xml:space="preserve"> </w:t>
      </w:r>
      <w:r w:rsidR="00203F1B" w:rsidRPr="003B0FB1">
        <w:rPr>
          <w:rFonts w:ascii="Verdana" w:hAnsi="Verdana"/>
          <w:b/>
          <w:sz w:val="18"/>
          <w:szCs w:val="18"/>
        </w:rPr>
        <w:t>KC-DE-zp.25.316.2026</w:t>
      </w:r>
      <w:r w:rsidRPr="003B0FB1">
        <w:rPr>
          <w:rFonts w:ascii="Verdana" w:hAnsi="Verdana"/>
          <w:b/>
          <w:sz w:val="18"/>
          <w:szCs w:val="18"/>
        </w:rPr>
        <w:t>.</w:t>
      </w:r>
    </w:p>
    <w:p w:rsidR="00EF1037" w:rsidRPr="003B0FB1" w:rsidRDefault="005C0930" w:rsidP="003B0FB1">
      <w:pPr>
        <w:jc w:val="both"/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sz w:val="18"/>
          <w:szCs w:val="18"/>
        </w:rPr>
        <w:t xml:space="preserve">Zamawiający, </w:t>
      </w:r>
      <w:r w:rsidR="00431ECB" w:rsidRPr="003B0FB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B0FB1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3B0FB1">
        <w:rPr>
          <w:rFonts w:ascii="Verdana" w:hAnsi="Verdana"/>
          <w:sz w:val="18"/>
          <w:szCs w:val="18"/>
        </w:rPr>
        <w:t>286</w:t>
      </w:r>
      <w:r w:rsidRPr="003B0FB1">
        <w:rPr>
          <w:rFonts w:ascii="Verdana" w:hAnsi="Verdana"/>
          <w:sz w:val="18"/>
          <w:szCs w:val="18"/>
        </w:rPr>
        <w:t xml:space="preserve"> ust. 1 i </w:t>
      </w:r>
      <w:r w:rsidR="00F004A8" w:rsidRPr="003B0FB1">
        <w:rPr>
          <w:rFonts w:ascii="Verdana" w:hAnsi="Verdana"/>
          <w:sz w:val="18"/>
          <w:szCs w:val="18"/>
        </w:rPr>
        <w:t>7</w:t>
      </w:r>
      <w:r w:rsidRPr="003B0FB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3B0FB1">
        <w:rPr>
          <w:rFonts w:ascii="Verdana" w:hAnsi="Verdana"/>
          <w:sz w:val="18"/>
          <w:szCs w:val="18"/>
        </w:rPr>
        <w:t xml:space="preserve"> </w:t>
      </w:r>
      <w:r w:rsidR="00986A5B" w:rsidRPr="003B0FB1">
        <w:rPr>
          <w:rFonts w:ascii="Verdana" w:hAnsi="Verdana"/>
          <w:sz w:val="18"/>
          <w:szCs w:val="18"/>
        </w:rPr>
        <w:t>(Dz.U.20</w:t>
      </w:r>
      <w:r w:rsidR="00F14382" w:rsidRPr="003B0FB1">
        <w:rPr>
          <w:rFonts w:ascii="Verdana" w:hAnsi="Verdana"/>
          <w:sz w:val="18"/>
          <w:szCs w:val="18"/>
        </w:rPr>
        <w:t>26 poz. 793</w:t>
      </w:r>
      <w:r w:rsidR="00986A5B" w:rsidRPr="003B0FB1">
        <w:rPr>
          <w:rFonts w:ascii="Verdana" w:hAnsi="Verdana"/>
          <w:sz w:val="18"/>
          <w:szCs w:val="18"/>
        </w:rPr>
        <w:t xml:space="preserve"> ze zm.) </w:t>
      </w:r>
      <w:r w:rsidR="00EB3650" w:rsidRPr="003B0FB1">
        <w:rPr>
          <w:rFonts w:ascii="Verdana" w:hAnsi="Verdana"/>
          <w:sz w:val="18"/>
          <w:szCs w:val="18"/>
        </w:rPr>
        <w:t xml:space="preserve">informuje o </w:t>
      </w:r>
      <w:r w:rsidRPr="003B0FB1">
        <w:rPr>
          <w:rFonts w:ascii="Verdana" w:hAnsi="Verdana"/>
          <w:sz w:val="18"/>
          <w:szCs w:val="18"/>
        </w:rPr>
        <w:t>dokon</w:t>
      </w:r>
      <w:r w:rsidR="00EB3650" w:rsidRPr="003B0FB1">
        <w:rPr>
          <w:rFonts w:ascii="Verdana" w:hAnsi="Verdana"/>
          <w:sz w:val="18"/>
          <w:szCs w:val="18"/>
        </w:rPr>
        <w:t>aniu</w:t>
      </w:r>
      <w:r w:rsidRPr="003B0FB1">
        <w:rPr>
          <w:rFonts w:ascii="Verdana" w:hAnsi="Verdana"/>
          <w:sz w:val="18"/>
          <w:szCs w:val="18"/>
        </w:rPr>
        <w:t xml:space="preserve"> </w:t>
      </w:r>
      <w:r w:rsidR="00460DC4" w:rsidRPr="003B0FB1">
        <w:rPr>
          <w:rFonts w:ascii="Verdana" w:hAnsi="Verdana"/>
          <w:sz w:val="18"/>
          <w:szCs w:val="18"/>
        </w:rPr>
        <w:t>zmian</w:t>
      </w:r>
      <w:r w:rsidRPr="003B0FB1">
        <w:rPr>
          <w:rFonts w:ascii="Verdana" w:hAnsi="Verdana"/>
          <w:sz w:val="18"/>
          <w:szCs w:val="18"/>
        </w:rPr>
        <w:t xml:space="preserve"> w z</w:t>
      </w:r>
      <w:r w:rsidR="00460DC4" w:rsidRPr="003B0FB1">
        <w:rPr>
          <w:rFonts w:ascii="Verdana" w:hAnsi="Verdana"/>
          <w:sz w:val="18"/>
          <w:szCs w:val="18"/>
        </w:rPr>
        <w:t>apis</w:t>
      </w:r>
      <w:r w:rsidRPr="003B0FB1">
        <w:rPr>
          <w:rFonts w:ascii="Verdana" w:hAnsi="Verdana"/>
          <w:sz w:val="18"/>
          <w:szCs w:val="18"/>
        </w:rPr>
        <w:t>ach</w:t>
      </w:r>
      <w:r w:rsidR="00460DC4" w:rsidRPr="003B0FB1">
        <w:rPr>
          <w:rFonts w:ascii="Verdana" w:hAnsi="Verdana"/>
          <w:sz w:val="18"/>
          <w:szCs w:val="18"/>
        </w:rPr>
        <w:t xml:space="preserve"> </w:t>
      </w:r>
      <w:r w:rsidRPr="003B0FB1">
        <w:rPr>
          <w:rFonts w:ascii="Verdana" w:hAnsi="Verdana"/>
          <w:sz w:val="18"/>
          <w:szCs w:val="18"/>
        </w:rPr>
        <w:t>S</w:t>
      </w:r>
      <w:r w:rsidR="00EF1037" w:rsidRPr="003B0FB1">
        <w:rPr>
          <w:rFonts w:ascii="Verdana" w:hAnsi="Verdana"/>
          <w:sz w:val="18"/>
          <w:szCs w:val="18"/>
        </w:rPr>
        <w:t>pecyfikacji warunków zamówienia</w:t>
      </w:r>
      <w:r w:rsidR="00460DC4" w:rsidRPr="003B0FB1">
        <w:rPr>
          <w:rFonts w:ascii="Verdana" w:hAnsi="Verdana"/>
          <w:sz w:val="18"/>
          <w:szCs w:val="18"/>
        </w:rPr>
        <w:t xml:space="preserve"> w następującym zakresie</w:t>
      </w:r>
      <w:r w:rsidR="00EF1037" w:rsidRPr="003B0FB1">
        <w:rPr>
          <w:rFonts w:ascii="Verdana" w:hAnsi="Verdana"/>
          <w:sz w:val="18"/>
          <w:szCs w:val="18"/>
        </w:rPr>
        <w:t>:</w:t>
      </w:r>
    </w:p>
    <w:p w:rsidR="00EF1037" w:rsidRPr="003B0FB1" w:rsidRDefault="001F62C1" w:rsidP="003B0FB1">
      <w:pPr>
        <w:jc w:val="both"/>
        <w:rPr>
          <w:rFonts w:ascii="Verdana" w:hAnsi="Verdana"/>
          <w:b/>
          <w:bCs/>
          <w:sz w:val="18"/>
          <w:szCs w:val="18"/>
        </w:rPr>
      </w:pPr>
      <w:r w:rsidRPr="003B0FB1">
        <w:rPr>
          <w:rFonts w:ascii="Verdana" w:hAnsi="Verdana"/>
          <w:b/>
          <w:bCs/>
          <w:sz w:val="18"/>
          <w:szCs w:val="18"/>
        </w:rPr>
        <w:t xml:space="preserve">pkt 21.2.2 </w:t>
      </w:r>
    </w:p>
    <w:p w:rsidR="001F62C1" w:rsidRPr="003B0FB1" w:rsidRDefault="001F62C1" w:rsidP="00E02559">
      <w:pPr>
        <w:spacing w:before="120" w:after="120" w:line="360" w:lineRule="auto"/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3B0FB1">
        <w:rPr>
          <w:rFonts w:ascii="Verdana" w:hAnsi="Verdana"/>
          <w:b/>
          <w:bCs/>
          <w:sz w:val="18"/>
          <w:szCs w:val="18"/>
          <w:u w:val="single"/>
        </w:rPr>
        <w:t>zamiast:</w:t>
      </w:r>
    </w:p>
    <w:p w:rsidR="001F62C1" w:rsidRPr="003B0FB1" w:rsidRDefault="001F62C1" w:rsidP="003B0FB1">
      <w:pPr>
        <w:pStyle w:val="NormalnyWeb"/>
        <w:spacing w:before="0" w:after="0" w:line="360" w:lineRule="auto"/>
        <w:rPr>
          <w:rFonts w:ascii="Verdana" w:hAnsi="Verdana" w:cs="Arial"/>
          <w:b/>
          <w:bCs/>
          <w:color w:val="000000"/>
          <w:sz w:val="18"/>
          <w:szCs w:val="18"/>
        </w:rPr>
      </w:pPr>
      <w:bookmarkStart w:id="0" w:name="_Hlk235530901"/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TERMIN REALIZACJI:</w:t>
      </w:r>
    </w:p>
    <w:p w:rsidR="001F62C1" w:rsidRPr="003B0FB1" w:rsidRDefault="001F62C1" w:rsidP="003B0FB1">
      <w:pPr>
        <w:pStyle w:val="NormalnyWeb"/>
        <w:spacing w:before="0" w:after="0" w:line="240" w:lineRule="auto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>Termin realizacji liczony jest zgodnie ze wzorem:</w:t>
      </w:r>
    </w:p>
    <w:p w:rsidR="001F62C1" w:rsidRPr="003B0FB1" w:rsidRDefault="001F62C1" w:rsidP="003B0FB1">
      <w:pPr>
        <w:pStyle w:val="NormalnyWeb"/>
        <w:spacing w:before="0" w:after="0" w:line="240" w:lineRule="auto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Liczba punktów = </w:t>
      </w:r>
      <w:proofErr w:type="spellStart"/>
      <w:r w:rsidRPr="003B0FB1">
        <w:rPr>
          <w:rFonts w:ascii="Verdana" w:hAnsi="Verdana" w:cs="Arial"/>
          <w:color w:val="000000"/>
          <w:sz w:val="18"/>
          <w:szCs w:val="18"/>
        </w:rPr>
        <w:t>Tof</w:t>
      </w:r>
      <w:proofErr w:type="spellEnd"/>
      <w:r w:rsidRPr="003B0FB1">
        <w:rPr>
          <w:rFonts w:ascii="Verdana" w:hAnsi="Verdana" w:cs="Arial"/>
          <w:color w:val="000000"/>
          <w:sz w:val="18"/>
          <w:szCs w:val="18"/>
        </w:rPr>
        <w:t xml:space="preserve">  * waga kryterium </w:t>
      </w:r>
    </w:p>
    <w:p w:rsidR="001F62C1" w:rsidRPr="003B0FB1" w:rsidRDefault="001F62C1" w:rsidP="003B0FB1">
      <w:pPr>
        <w:pStyle w:val="NormalnyWeb"/>
        <w:spacing w:before="0" w:after="0" w:line="240" w:lineRule="auto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>gdzie:</w:t>
      </w:r>
    </w:p>
    <w:p w:rsidR="001F62C1" w:rsidRPr="003B0FB1" w:rsidRDefault="001F62C1" w:rsidP="003B0FB1">
      <w:pPr>
        <w:pStyle w:val="NormalnyWeb"/>
        <w:spacing w:before="0" w:after="0" w:line="360" w:lineRule="auto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- </w:t>
      </w:r>
      <w:proofErr w:type="spellStart"/>
      <w:r w:rsidRPr="003B0FB1">
        <w:rPr>
          <w:rFonts w:ascii="Verdana" w:hAnsi="Verdana" w:cs="Arial"/>
          <w:color w:val="000000"/>
          <w:sz w:val="18"/>
          <w:szCs w:val="18"/>
        </w:rPr>
        <w:t>Tof</w:t>
      </w:r>
      <w:proofErr w:type="spellEnd"/>
      <w:r w:rsidRPr="003B0FB1">
        <w:rPr>
          <w:rFonts w:ascii="Verdana" w:hAnsi="Verdana" w:cs="Arial"/>
          <w:color w:val="000000"/>
          <w:sz w:val="18"/>
          <w:szCs w:val="18"/>
        </w:rPr>
        <w:t xml:space="preserve"> – liczba punktów przyznana badanej ofercie zgodnie z poniższymi zasadami: 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100 pkt – termin realizacji 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do 28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 75 pkt – termin realizacji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od 25 do 27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 50 pkt – termin realizacji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od 20 do 24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 25 pkt – termin realizacji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od 15 do 19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 0 pkt – termin realizacji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 xml:space="preserve"> do 14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</w:p>
    <w:p w:rsidR="001F62C1" w:rsidRPr="003B0FB1" w:rsidRDefault="001F62C1" w:rsidP="003B0FB1">
      <w:pPr>
        <w:pStyle w:val="Tekstkomentarza"/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bCs/>
          <w:sz w:val="18"/>
          <w:szCs w:val="18"/>
        </w:rPr>
        <w:t>Oferty z terminem realizacji zamówienia powyżej 28 dni  zostaną odrzucone, jako niezgodne z SWZ.</w:t>
      </w:r>
    </w:p>
    <w:bookmarkEnd w:id="0"/>
    <w:p w:rsidR="003B0FB1" w:rsidRDefault="003B0FB1" w:rsidP="003B0FB1">
      <w:pPr>
        <w:spacing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</w:p>
    <w:p w:rsidR="001F62C1" w:rsidRPr="003B0FB1" w:rsidRDefault="001F62C1" w:rsidP="003B0FB1">
      <w:pPr>
        <w:spacing w:line="360" w:lineRule="auto"/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3B0FB1">
        <w:rPr>
          <w:rFonts w:ascii="Verdana" w:hAnsi="Verdana"/>
          <w:b/>
          <w:bCs/>
          <w:sz w:val="18"/>
          <w:szCs w:val="18"/>
          <w:u w:val="single"/>
        </w:rPr>
        <w:t>powinno być:</w:t>
      </w:r>
    </w:p>
    <w:p w:rsidR="001F62C1" w:rsidRPr="003B0FB1" w:rsidRDefault="001F62C1" w:rsidP="003B0FB1">
      <w:pPr>
        <w:pStyle w:val="NormalnyWeb"/>
        <w:spacing w:before="0" w:after="0" w:line="360" w:lineRule="auto"/>
        <w:rPr>
          <w:rFonts w:ascii="Verdana" w:hAnsi="Verdana" w:cs="Arial"/>
          <w:b/>
          <w:bCs/>
          <w:color w:val="000000"/>
          <w:sz w:val="18"/>
          <w:szCs w:val="18"/>
        </w:rPr>
      </w:pP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TERMIN REALIZACJI:</w:t>
      </w:r>
    </w:p>
    <w:p w:rsidR="001F62C1" w:rsidRPr="003B0FB1" w:rsidRDefault="001F62C1" w:rsidP="003B0FB1">
      <w:pPr>
        <w:pStyle w:val="NormalnyWeb"/>
        <w:spacing w:before="0" w:after="0" w:line="240" w:lineRule="auto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>Termin realizacji liczony jest zgodnie ze wzorem:</w:t>
      </w:r>
    </w:p>
    <w:p w:rsidR="001F62C1" w:rsidRPr="003B0FB1" w:rsidRDefault="001F62C1" w:rsidP="003B0FB1">
      <w:pPr>
        <w:pStyle w:val="NormalnyWeb"/>
        <w:spacing w:before="0" w:after="0" w:line="240" w:lineRule="auto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Liczba punktów = </w:t>
      </w:r>
      <w:proofErr w:type="spellStart"/>
      <w:r w:rsidRPr="003B0FB1">
        <w:rPr>
          <w:rFonts w:ascii="Verdana" w:hAnsi="Verdana" w:cs="Arial"/>
          <w:color w:val="000000"/>
          <w:sz w:val="18"/>
          <w:szCs w:val="18"/>
        </w:rPr>
        <w:t>Tof</w:t>
      </w:r>
      <w:proofErr w:type="spellEnd"/>
      <w:r w:rsidRPr="003B0FB1">
        <w:rPr>
          <w:rFonts w:ascii="Verdana" w:hAnsi="Verdana" w:cs="Arial"/>
          <w:color w:val="000000"/>
          <w:sz w:val="18"/>
          <w:szCs w:val="18"/>
        </w:rPr>
        <w:t xml:space="preserve">  * waga kryterium </w:t>
      </w:r>
    </w:p>
    <w:p w:rsidR="001F62C1" w:rsidRPr="003B0FB1" w:rsidRDefault="001F62C1" w:rsidP="003B0FB1">
      <w:pPr>
        <w:pStyle w:val="NormalnyWeb"/>
        <w:spacing w:before="0" w:after="0" w:line="240" w:lineRule="auto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>gdzie:</w:t>
      </w:r>
    </w:p>
    <w:p w:rsidR="001F62C1" w:rsidRPr="003B0FB1" w:rsidRDefault="001F62C1" w:rsidP="003B0FB1">
      <w:pPr>
        <w:pStyle w:val="NormalnyWeb"/>
        <w:spacing w:before="0" w:after="0" w:line="360" w:lineRule="auto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- </w:t>
      </w:r>
      <w:proofErr w:type="spellStart"/>
      <w:r w:rsidRPr="003B0FB1">
        <w:rPr>
          <w:rFonts w:ascii="Verdana" w:hAnsi="Verdana" w:cs="Arial"/>
          <w:color w:val="000000"/>
          <w:sz w:val="18"/>
          <w:szCs w:val="18"/>
        </w:rPr>
        <w:t>Tof</w:t>
      </w:r>
      <w:proofErr w:type="spellEnd"/>
      <w:r w:rsidRPr="003B0FB1">
        <w:rPr>
          <w:rFonts w:ascii="Verdana" w:hAnsi="Verdana" w:cs="Arial"/>
          <w:color w:val="000000"/>
          <w:sz w:val="18"/>
          <w:szCs w:val="18"/>
        </w:rPr>
        <w:t xml:space="preserve"> – liczba punktów przyznana badanej ofercie zgodnie z poniższymi zasadami: 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   0 pkt – termin realizacji 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do 28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 25 pkt – termin realizacji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od 25 do 27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 50 pkt – termin realizacji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od 20 do 24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 75 pkt – termin realizacji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od 15 do 19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  <w:r w:rsidRPr="003B0FB1">
        <w:rPr>
          <w:rFonts w:ascii="Verdana" w:hAnsi="Verdana" w:cs="Arial"/>
          <w:color w:val="000000"/>
          <w:sz w:val="18"/>
          <w:szCs w:val="18"/>
        </w:rPr>
        <w:t xml:space="preserve"> 100 pkt – termin realizacji </w:t>
      </w:r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 xml:space="preserve"> </w:t>
      </w:r>
      <w:bookmarkStart w:id="1" w:name="_GoBack"/>
      <w:bookmarkEnd w:id="1"/>
      <w:r w:rsidRPr="003B0FB1">
        <w:rPr>
          <w:rFonts w:ascii="Verdana" w:hAnsi="Verdana" w:cs="Arial"/>
          <w:b/>
          <w:bCs/>
          <w:color w:val="000000"/>
          <w:sz w:val="18"/>
          <w:szCs w:val="18"/>
        </w:rPr>
        <w:t>14 dni</w:t>
      </w:r>
      <w:r w:rsidRPr="003B0FB1">
        <w:rPr>
          <w:rFonts w:ascii="Verdana" w:hAnsi="Verdana" w:cs="Arial"/>
          <w:color w:val="000000"/>
          <w:sz w:val="18"/>
          <w:szCs w:val="18"/>
        </w:rPr>
        <w:t xml:space="preserve"> od daty podpisania umowy</w:t>
      </w:r>
    </w:p>
    <w:p w:rsidR="001F62C1" w:rsidRPr="003B0FB1" w:rsidRDefault="001F62C1" w:rsidP="003B0FB1">
      <w:pPr>
        <w:pStyle w:val="NormalnyWeb"/>
        <w:spacing w:before="0" w:after="0" w:line="360" w:lineRule="auto"/>
        <w:ind w:left="352" w:hanging="352"/>
        <w:rPr>
          <w:rFonts w:ascii="Verdana" w:hAnsi="Verdana" w:cs="Arial"/>
          <w:color w:val="000000"/>
          <w:sz w:val="18"/>
          <w:szCs w:val="18"/>
        </w:rPr>
      </w:pPr>
    </w:p>
    <w:p w:rsidR="001F62C1" w:rsidRPr="003B0FB1" w:rsidRDefault="001F62C1" w:rsidP="003B0FB1">
      <w:pPr>
        <w:pStyle w:val="Tekstkomentarza"/>
        <w:rPr>
          <w:rFonts w:ascii="Verdana" w:hAnsi="Verdana"/>
          <w:sz w:val="18"/>
          <w:szCs w:val="18"/>
        </w:rPr>
      </w:pPr>
      <w:r w:rsidRPr="003B0FB1">
        <w:rPr>
          <w:rFonts w:ascii="Verdana" w:hAnsi="Verdana"/>
          <w:bCs/>
          <w:sz w:val="18"/>
          <w:szCs w:val="18"/>
        </w:rPr>
        <w:t>Oferty z terminem realizacji zamówienia powyżej 28 dni  zostaną odrzucone, jako niezgodne z SWZ.</w:t>
      </w:r>
    </w:p>
    <w:sectPr w:rsidR="001F62C1" w:rsidRPr="003B0F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E29" w:rsidRDefault="003F3E29">
      <w:r>
        <w:separator/>
      </w:r>
    </w:p>
  </w:endnote>
  <w:endnote w:type="continuationSeparator" w:id="0">
    <w:p w:rsidR="003F3E29" w:rsidRDefault="003F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031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E29" w:rsidRDefault="003F3E29">
      <w:r>
        <w:separator/>
      </w:r>
    </w:p>
  </w:footnote>
  <w:footnote w:type="continuationSeparator" w:id="0">
    <w:p w:rsidR="003F3E29" w:rsidRDefault="003F3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F1B" w:rsidRDefault="00203F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F1B" w:rsidRDefault="00203F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F1B" w:rsidRDefault="00203F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3E29"/>
    <w:rsid w:val="00057D02"/>
    <w:rsid w:val="000613E0"/>
    <w:rsid w:val="000817F1"/>
    <w:rsid w:val="001A571A"/>
    <w:rsid w:val="001F62C1"/>
    <w:rsid w:val="00203F1B"/>
    <w:rsid w:val="002B1C74"/>
    <w:rsid w:val="002D0D0C"/>
    <w:rsid w:val="00384EFD"/>
    <w:rsid w:val="003B0FB1"/>
    <w:rsid w:val="003E4BC3"/>
    <w:rsid w:val="003F3E29"/>
    <w:rsid w:val="004222DA"/>
    <w:rsid w:val="00431ECB"/>
    <w:rsid w:val="00453E59"/>
    <w:rsid w:val="00460DC4"/>
    <w:rsid w:val="00475281"/>
    <w:rsid w:val="005079A4"/>
    <w:rsid w:val="0055546F"/>
    <w:rsid w:val="005C0930"/>
    <w:rsid w:val="0060318D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438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68EF2C-7041-465E-B00E-C7378EBE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rsid w:val="001F62C1"/>
    <w:pPr>
      <w:suppressAutoHyphens/>
      <w:spacing w:before="280" w:after="142" w:line="276" w:lineRule="auto"/>
    </w:pPr>
    <w:rPr>
      <w:sz w:val="24"/>
      <w:szCs w:val="24"/>
      <w:lang w:eastAsia="zh-CN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1F62C1"/>
    <w:pPr>
      <w:suppressAutoHyphens/>
    </w:pPr>
    <w:rPr>
      <w:lang w:eastAsia="zh-CN"/>
    </w:rPr>
  </w:style>
  <w:style w:type="character" w:customStyle="1" w:styleId="TekstkomentarzaZnak">
    <w:name w:val="Tekst komentarza Znak"/>
    <w:basedOn w:val="Domylnaczcionkaakapitu"/>
    <w:rsid w:val="001F62C1"/>
  </w:style>
  <w:style w:type="character" w:customStyle="1" w:styleId="TekstkomentarzaZnak1">
    <w:name w:val="Tekst komentarza Znak1"/>
    <w:link w:val="Tekstkomentarza"/>
    <w:uiPriority w:val="99"/>
    <w:rsid w:val="001F62C1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328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6</cp:revision>
  <cp:lastPrinted>2001-02-10T18:08:00Z</cp:lastPrinted>
  <dcterms:created xsi:type="dcterms:W3CDTF">2026-08-06T07:41:00Z</dcterms:created>
  <dcterms:modified xsi:type="dcterms:W3CDTF">2026-08-06T08:55:00Z</dcterms:modified>
</cp:coreProperties>
</file>