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1AAE8DCD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>Załącznik nr</w:t>
    </w:r>
    <w:r w:rsidR="00B1629F">
      <w:rPr>
        <w:i/>
        <w:iCs/>
        <w:sz w:val="20"/>
        <w:szCs w:val="20"/>
        <w:lang w:val="pl-PL"/>
      </w:rPr>
      <w:t xml:space="preserve"> 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4934D1C2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013991">
      <w:rPr>
        <w:i/>
        <w:iCs/>
        <w:lang w:val="pl-PL"/>
      </w:rPr>
      <w:t>4</w:t>
    </w:r>
    <w:r w:rsidR="005E3FE0">
      <w:rPr>
        <w:i/>
        <w:iCs/>
        <w:lang w:val="pl-PL"/>
      </w:rPr>
      <w:t>7</w:t>
    </w:r>
    <w:r w:rsidRPr="00A1210A">
      <w:rPr>
        <w:i/>
        <w:iCs/>
        <w:lang w:val="pl-PL"/>
      </w:rPr>
      <w:t>/202</w:t>
    </w:r>
    <w:r w:rsidR="00013991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</w:t>
    </w:r>
    <w:r w:rsidR="005E3FE0" w:rsidRPr="005E3FE0">
      <w:rPr>
        <w:i/>
        <w:iCs/>
        <w:lang w:val="pl-PL"/>
      </w:rPr>
      <w:t>Zakup i dostawa leków do programów lekowych i innych leków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3991"/>
    <w:rsid w:val="00017BCE"/>
    <w:rsid w:val="001374DB"/>
    <w:rsid w:val="003A57A1"/>
    <w:rsid w:val="005B15EE"/>
    <w:rsid w:val="005B2D00"/>
    <w:rsid w:val="005E3FE0"/>
    <w:rsid w:val="00647651"/>
    <w:rsid w:val="0073477F"/>
    <w:rsid w:val="007A4A99"/>
    <w:rsid w:val="007C1A0F"/>
    <w:rsid w:val="00A1210A"/>
    <w:rsid w:val="00A64CBD"/>
    <w:rsid w:val="00A807EA"/>
    <w:rsid w:val="00AA247B"/>
    <w:rsid w:val="00AC1B78"/>
    <w:rsid w:val="00B1629F"/>
    <w:rsid w:val="00BC3781"/>
    <w:rsid w:val="00BF0D01"/>
    <w:rsid w:val="00C44F11"/>
    <w:rsid w:val="00C573C3"/>
    <w:rsid w:val="00CF6E77"/>
    <w:rsid w:val="00D34F20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10</cp:revision>
  <dcterms:created xsi:type="dcterms:W3CDTF">2025-09-01T06:09:00Z</dcterms:created>
  <dcterms:modified xsi:type="dcterms:W3CDTF">2026-07-28T07:57:00Z</dcterms:modified>
</cp:coreProperties>
</file>