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9DCE8" w14:textId="77777777" w:rsidR="00554D72" w:rsidRPr="002A7F9B" w:rsidRDefault="002A6B2C" w:rsidP="00CE725F">
      <w:pPr>
        <w:spacing w:after="480"/>
        <w:jc w:val="right"/>
        <w:rPr>
          <w:rFonts w:ascii="Arial" w:hAnsi="Arial" w:cs="Arial"/>
        </w:rPr>
      </w:pPr>
      <w:r w:rsidRPr="002A7F9B">
        <w:rPr>
          <w:rFonts w:ascii="Arial" w:hAnsi="Arial" w:cs="Arial"/>
        </w:rPr>
        <w:t>Gnojnik</w:t>
      </w:r>
      <w:r w:rsidR="00554D72" w:rsidRPr="002A7F9B">
        <w:rPr>
          <w:rFonts w:ascii="Arial" w:hAnsi="Arial" w:cs="Arial"/>
        </w:rPr>
        <w:t xml:space="preserve"> dnia: </w:t>
      </w:r>
      <w:r w:rsidRPr="002A7F9B">
        <w:rPr>
          <w:rFonts w:ascii="Arial" w:hAnsi="Arial" w:cs="Arial"/>
        </w:rPr>
        <w:t>2026-07-24</w:t>
      </w:r>
    </w:p>
    <w:p w14:paraId="34DC8C72" w14:textId="77777777" w:rsidR="00554D72" w:rsidRPr="002A7F9B" w:rsidRDefault="002A6B2C" w:rsidP="00CE725F">
      <w:pPr>
        <w:rPr>
          <w:rFonts w:ascii="Arial" w:hAnsi="Arial" w:cs="Arial"/>
          <w:b/>
          <w:bCs/>
        </w:rPr>
      </w:pPr>
      <w:r w:rsidRPr="002A7F9B">
        <w:rPr>
          <w:rFonts w:ascii="Arial" w:hAnsi="Arial" w:cs="Arial"/>
          <w:b/>
          <w:bCs/>
        </w:rPr>
        <w:t>Gmina Gnojnik</w:t>
      </w:r>
    </w:p>
    <w:p w14:paraId="0C04B4EE" w14:textId="77777777" w:rsidR="00554D72" w:rsidRPr="002A7F9B" w:rsidRDefault="002A6B2C" w:rsidP="00CE725F">
      <w:pPr>
        <w:rPr>
          <w:rFonts w:ascii="Arial" w:hAnsi="Arial" w:cs="Arial"/>
        </w:rPr>
      </w:pPr>
      <w:r w:rsidRPr="002A7F9B">
        <w:rPr>
          <w:rFonts w:ascii="Arial" w:hAnsi="Arial" w:cs="Arial"/>
        </w:rPr>
        <w:t>Gnojnik</w:t>
      </w:r>
      <w:r w:rsidR="00554D72" w:rsidRPr="002A7F9B">
        <w:rPr>
          <w:rFonts w:ascii="Arial" w:hAnsi="Arial" w:cs="Arial"/>
        </w:rPr>
        <w:t xml:space="preserve"> </w:t>
      </w:r>
      <w:r w:rsidRPr="002A7F9B">
        <w:rPr>
          <w:rFonts w:ascii="Arial" w:hAnsi="Arial" w:cs="Arial"/>
        </w:rPr>
        <w:t>363</w:t>
      </w:r>
    </w:p>
    <w:p w14:paraId="2B9DB4D3" w14:textId="77777777" w:rsidR="00554D72" w:rsidRPr="002A7F9B" w:rsidRDefault="002A6B2C" w:rsidP="00CE725F">
      <w:pPr>
        <w:rPr>
          <w:rFonts w:ascii="Arial" w:hAnsi="Arial" w:cs="Arial"/>
        </w:rPr>
      </w:pPr>
      <w:r w:rsidRPr="002A7F9B">
        <w:rPr>
          <w:rFonts w:ascii="Arial" w:hAnsi="Arial" w:cs="Arial"/>
        </w:rPr>
        <w:t>32-864</w:t>
      </w:r>
      <w:r w:rsidR="00554D72" w:rsidRPr="002A7F9B">
        <w:rPr>
          <w:rFonts w:ascii="Arial" w:hAnsi="Arial" w:cs="Arial"/>
        </w:rPr>
        <w:t xml:space="preserve"> </w:t>
      </w:r>
      <w:r w:rsidRPr="002A7F9B">
        <w:rPr>
          <w:rFonts w:ascii="Arial" w:hAnsi="Arial" w:cs="Arial"/>
        </w:rPr>
        <w:t>Gnojnik</w:t>
      </w:r>
    </w:p>
    <w:p w14:paraId="476AB1CE" w14:textId="77777777" w:rsidR="00554D72" w:rsidRPr="002A7F9B" w:rsidRDefault="00554D72" w:rsidP="00CE725F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2A7F9B">
        <w:rPr>
          <w:rFonts w:ascii="Arial" w:hAnsi="Arial" w:cs="Arial"/>
          <w:b/>
        </w:rPr>
        <w:t>WYKONAWCY</w:t>
      </w:r>
    </w:p>
    <w:p w14:paraId="6333FA0F" w14:textId="77777777" w:rsidR="00554D72" w:rsidRPr="002A7F9B" w:rsidRDefault="00554D72" w:rsidP="00CE725F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</w:rPr>
      </w:pPr>
      <w:r w:rsidRPr="002A7F9B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A7F9B" w14:paraId="3502F08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0D0390" w14:textId="77777777" w:rsidR="00AB5D68" w:rsidRPr="002A7F9B" w:rsidRDefault="00AB5D68" w:rsidP="00CE725F">
            <w:pPr>
              <w:pStyle w:val="Nagwek1"/>
              <w:spacing w:after="0"/>
              <w:jc w:val="center"/>
              <w:rPr>
                <w:rFonts w:cs="Arial"/>
                <w:spacing w:val="60"/>
                <w:sz w:val="20"/>
              </w:rPr>
            </w:pPr>
            <w:r w:rsidRPr="002A7F9B">
              <w:rPr>
                <w:rFonts w:cs="Arial"/>
                <w:spacing w:val="60"/>
                <w:sz w:val="20"/>
              </w:rPr>
              <w:t>ZAWIADOMIENIE</w:t>
            </w:r>
          </w:p>
          <w:p w14:paraId="7A4E9DA6" w14:textId="77777777" w:rsidR="00AB5D68" w:rsidRPr="002A7F9B" w:rsidRDefault="00AB5D68" w:rsidP="00CE725F">
            <w:pPr>
              <w:keepNext/>
              <w:suppressAutoHyphens/>
              <w:spacing w:after="240"/>
              <w:jc w:val="center"/>
              <w:outlineLvl w:val="1"/>
              <w:rPr>
                <w:rFonts w:ascii="Arial" w:hAnsi="Arial" w:cs="Arial"/>
              </w:rPr>
            </w:pPr>
            <w:r w:rsidRPr="002A7F9B">
              <w:rPr>
                <w:rFonts w:ascii="Arial" w:hAnsi="Arial" w:cs="Arial"/>
              </w:rPr>
              <w:t xml:space="preserve">o zmianie treści Specyfikacji Warunków Zamówienia </w:t>
            </w:r>
            <w:r w:rsidR="00E32881" w:rsidRPr="002A7F9B">
              <w:rPr>
                <w:rFonts w:ascii="Arial" w:hAnsi="Arial" w:cs="Arial"/>
              </w:rPr>
              <w:t xml:space="preserve">(dalej </w:t>
            </w:r>
            <w:r w:rsidR="00E32881" w:rsidRPr="002A7F9B">
              <w:rPr>
                <w:rFonts w:ascii="Arial" w:hAnsi="Arial" w:cs="Arial"/>
                <w:b/>
                <w:bCs/>
              </w:rPr>
              <w:t>SWZ</w:t>
            </w:r>
            <w:r w:rsidR="00E32881" w:rsidRPr="002A7F9B">
              <w:rPr>
                <w:rFonts w:ascii="Arial" w:hAnsi="Arial" w:cs="Arial"/>
              </w:rPr>
              <w:t>)</w:t>
            </w:r>
          </w:p>
        </w:tc>
      </w:tr>
    </w:tbl>
    <w:p w14:paraId="4CD325D1" w14:textId="77777777" w:rsidR="00EF1037" w:rsidRPr="002A7F9B" w:rsidRDefault="00EF1037" w:rsidP="00CE725F">
      <w:pPr>
        <w:pStyle w:val="Nagwek1"/>
        <w:spacing w:before="0" w:after="360"/>
        <w:rPr>
          <w:rFonts w:cs="Arial"/>
          <w:sz w:val="20"/>
        </w:rPr>
      </w:pPr>
    </w:p>
    <w:p w14:paraId="5B5E9F89" w14:textId="77777777" w:rsidR="00554D72" w:rsidRPr="002A7F9B" w:rsidRDefault="00554D72" w:rsidP="00CE725F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2A7F9B">
        <w:rPr>
          <w:rFonts w:ascii="Arial" w:eastAsia="Calibri" w:hAnsi="Arial" w:cs="Arial"/>
          <w:lang w:eastAsia="en-US"/>
        </w:rPr>
        <w:t xml:space="preserve">Dotyczy </w:t>
      </w:r>
      <w:r w:rsidRPr="002A7F9B">
        <w:rPr>
          <w:rFonts w:ascii="Arial" w:hAnsi="Arial" w:cs="Arial"/>
        </w:rPr>
        <w:t>postępowania o udzielenie zamówienia publicznego</w:t>
      </w:r>
      <w:r w:rsidRPr="002A7F9B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A7F9B" w14:paraId="691302EE" w14:textId="77777777" w:rsidTr="00860A6D">
        <w:tc>
          <w:tcPr>
            <w:tcW w:w="2269" w:type="dxa"/>
            <w:shd w:val="clear" w:color="auto" w:fill="auto"/>
          </w:tcPr>
          <w:p w14:paraId="581B3817" w14:textId="77777777" w:rsidR="00554D72" w:rsidRPr="002A7F9B" w:rsidRDefault="00554D72" w:rsidP="00CE725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2A7F9B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43A4B9" w14:textId="77777777" w:rsidR="00554D72" w:rsidRPr="002A7F9B" w:rsidRDefault="002A6B2C" w:rsidP="00CE725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A7F9B">
              <w:rPr>
                <w:rFonts w:ascii="Arial" w:hAnsi="Arial" w:cs="Arial"/>
                <w:bCs/>
              </w:rPr>
              <w:t>Rozbudowa i przebudowa budynku Publicznej Szkoły Podstawowej w Gosprzydowej - Etap I stan surowy otwarty z pokryciem dachowym z  uwzględnieniem przebudowy dachu na starej części szkoły</w:t>
            </w:r>
            <w:r w:rsidR="00554D72" w:rsidRPr="002A7F9B">
              <w:rPr>
                <w:rFonts w:ascii="Arial" w:hAnsi="Arial" w:cs="Arial"/>
                <w:bCs/>
              </w:rPr>
              <w:t>.</w:t>
            </w:r>
          </w:p>
        </w:tc>
      </w:tr>
      <w:tr w:rsidR="002A6B2C" w:rsidRPr="002A7F9B" w14:paraId="63435D19" w14:textId="77777777" w:rsidTr="0008434A">
        <w:tc>
          <w:tcPr>
            <w:tcW w:w="2269" w:type="dxa"/>
            <w:shd w:val="clear" w:color="auto" w:fill="auto"/>
          </w:tcPr>
          <w:p w14:paraId="1964475E" w14:textId="77777777" w:rsidR="002A6B2C" w:rsidRPr="002A7F9B" w:rsidRDefault="002A6B2C" w:rsidP="00CE725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2A7F9B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12B1FF" w14:textId="77777777" w:rsidR="002A6B2C" w:rsidRPr="002A7F9B" w:rsidRDefault="002A6B2C" w:rsidP="00CE725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A7F9B">
              <w:rPr>
                <w:rFonts w:ascii="Arial" w:hAnsi="Arial" w:cs="Arial"/>
                <w:bCs/>
              </w:rPr>
              <w:t>RIiD.271.11.2026</w:t>
            </w:r>
          </w:p>
        </w:tc>
      </w:tr>
    </w:tbl>
    <w:p w14:paraId="2A5783A4" w14:textId="124BB06A" w:rsidR="00EF1037" w:rsidRPr="002A7F9B" w:rsidRDefault="005C0930" w:rsidP="00CE725F">
      <w:pPr>
        <w:spacing w:before="480" w:after="120"/>
        <w:jc w:val="both"/>
        <w:rPr>
          <w:rFonts w:ascii="Arial" w:hAnsi="Arial" w:cs="Arial"/>
        </w:rPr>
      </w:pPr>
      <w:r w:rsidRPr="002A7F9B">
        <w:rPr>
          <w:rFonts w:ascii="Arial" w:hAnsi="Arial" w:cs="Arial"/>
        </w:rPr>
        <w:t xml:space="preserve">Zamawiający, </w:t>
      </w:r>
      <w:r w:rsidR="002A6B2C" w:rsidRPr="002A7F9B">
        <w:rPr>
          <w:rFonts w:ascii="Arial" w:hAnsi="Arial" w:cs="Arial"/>
          <w:b/>
        </w:rPr>
        <w:t>Gmina Gnojnik</w:t>
      </w:r>
      <w:r w:rsidRPr="002A7F9B">
        <w:rPr>
          <w:rFonts w:ascii="Arial" w:hAnsi="Arial" w:cs="Arial"/>
        </w:rPr>
        <w:t xml:space="preserve">, działając na podstawie art. </w:t>
      </w:r>
      <w:r w:rsidR="00F004A8" w:rsidRPr="002A7F9B">
        <w:rPr>
          <w:rFonts w:ascii="Arial" w:hAnsi="Arial" w:cs="Arial"/>
        </w:rPr>
        <w:t>286</w:t>
      </w:r>
      <w:r w:rsidRPr="002A7F9B">
        <w:rPr>
          <w:rFonts w:ascii="Arial" w:hAnsi="Arial" w:cs="Arial"/>
        </w:rPr>
        <w:t xml:space="preserve"> ust. 1 i </w:t>
      </w:r>
      <w:r w:rsidR="00F004A8" w:rsidRPr="002A7F9B">
        <w:rPr>
          <w:rFonts w:ascii="Arial" w:hAnsi="Arial" w:cs="Arial"/>
        </w:rPr>
        <w:t>7</w:t>
      </w:r>
      <w:r w:rsidRPr="002A7F9B">
        <w:rPr>
          <w:rFonts w:ascii="Arial" w:hAnsi="Arial" w:cs="Arial"/>
        </w:rPr>
        <w:t xml:space="preserve"> ustawy z dnia 11 września 2019r. Prawo zamówień publicznych </w:t>
      </w:r>
      <w:r w:rsidR="002A6B2C" w:rsidRPr="002A7F9B">
        <w:rPr>
          <w:rFonts w:ascii="Arial" w:hAnsi="Arial" w:cs="Arial"/>
        </w:rPr>
        <w:t>(</w:t>
      </w:r>
      <w:proofErr w:type="spellStart"/>
      <w:r w:rsidR="002A6B2C" w:rsidRPr="002A7F9B">
        <w:rPr>
          <w:rFonts w:ascii="Arial" w:hAnsi="Arial" w:cs="Arial"/>
        </w:rPr>
        <w:t>t.j</w:t>
      </w:r>
      <w:proofErr w:type="spellEnd"/>
      <w:r w:rsidR="002A6B2C" w:rsidRPr="002A7F9B">
        <w:rPr>
          <w:rFonts w:ascii="Arial" w:hAnsi="Arial" w:cs="Arial"/>
        </w:rPr>
        <w:t>. Dz. U. z 202</w:t>
      </w:r>
      <w:r w:rsidR="002A7F9B" w:rsidRPr="002A7F9B">
        <w:rPr>
          <w:rFonts w:ascii="Arial" w:hAnsi="Arial" w:cs="Arial"/>
        </w:rPr>
        <w:t>6</w:t>
      </w:r>
      <w:r w:rsidR="002A6B2C" w:rsidRPr="002A7F9B">
        <w:rPr>
          <w:rFonts w:ascii="Arial" w:hAnsi="Arial" w:cs="Arial"/>
        </w:rPr>
        <w:t xml:space="preserve"> r. poz. </w:t>
      </w:r>
      <w:r w:rsidR="002A7F9B" w:rsidRPr="002A7F9B">
        <w:rPr>
          <w:rFonts w:ascii="Arial" w:hAnsi="Arial" w:cs="Arial"/>
        </w:rPr>
        <w:t>793</w:t>
      </w:r>
      <w:r w:rsidR="002A6B2C" w:rsidRPr="002A7F9B">
        <w:rPr>
          <w:rFonts w:ascii="Arial" w:hAnsi="Arial" w:cs="Arial"/>
        </w:rPr>
        <w:t xml:space="preserve"> z </w:t>
      </w:r>
      <w:proofErr w:type="spellStart"/>
      <w:r w:rsidR="002A6B2C" w:rsidRPr="002A7F9B">
        <w:rPr>
          <w:rFonts w:ascii="Arial" w:hAnsi="Arial" w:cs="Arial"/>
        </w:rPr>
        <w:t>późn</w:t>
      </w:r>
      <w:proofErr w:type="spellEnd"/>
      <w:r w:rsidR="002A6B2C" w:rsidRPr="002A7F9B">
        <w:rPr>
          <w:rFonts w:ascii="Arial" w:hAnsi="Arial" w:cs="Arial"/>
        </w:rPr>
        <w:t>. zm.)</w:t>
      </w:r>
      <w:r w:rsidRPr="002A7F9B">
        <w:rPr>
          <w:rFonts w:ascii="Arial" w:hAnsi="Arial" w:cs="Arial"/>
        </w:rPr>
        <w:t xml:space="preserve">, </w:t>
      </w:r>
      <w:r w:rsidR="00EB3650" w:rsidRPr="002A7F9B">
        <w:rPr>
          <w:rFonts w:ascii="Arial" w:hAnsi="Arial" w:cs="Arial"/>
        </w:rPr>
        <w:t xml:space="preserve">informuje o </w:t>
      </w:r>
      <w:r w:rsidRPr="002A7F9B">
        <w:rPr>
          <w:rFonts w:ascii="Arial" w:hAnsi="Arial" w:cs="Arial"/>
        </w:rPr>
        <w:t>dokon</w:t>
      </w:r>
      <w:r w:rsidR="00EB3650" w:rsidRPr="002A7F9B">
        <w:rPr>
          <w:rFonts w:ascii="Arial" w:hAnsi="Arial" w:cs="Arial"/>
        </w:rPr>
        <w:t>aniu</w:t>
      </w:r>
      <w:r w:rsidRPr="002A7F9B">
        <w:rPr>
          <w:rFonts w:ascii="Arial" w:hAnsi="Arial" w:cs="Arial"/>
        </w:rPr>
        <w:t xml:space="preserve"> </w:t>
      </w:r>
      <w:r w:rsidR="00460DC4" w:rsidRPr="002A7F9B">
        <w:rPr>
          <w:rFonts w:ascii="Arial" w:hAnsi="Arial" w:cs="Arial"/>
        </w:rPr>
        <w:t>zmian</w:t>
      </w:r>
      <w:r w:rsidRPr="002A7F9B">
        <w:rPr>
          <w:rFonts w:ascii="Arial" w:hAnsi="Arial" w:cs="Arial"/>
        </w:rPr>
        <w:t xml:space="preserve"> w z</w:t>
      </w:r>
      <w:r w:rsidR="00460DC4" w:rsidRPr="002A7F9B">
        <w:rPr>
          <w:rFonts w:ascii="Arial" w:hAnsi="Arial" w:cs="Arial"/>
        </w:rPr>
        <w:t>apis</w:t>
      </w:r>
      <w:r w:rsidRPr="002A7F9B">
        <w:rPr>
          <w:rFonts w:ascii="Arial" w:hAnsi="Arial" w:cs="Arial"/>
        </w:rPr>
        <w:t>ach</w:t>
      </w:r>
      <w:r w:rsidR="00460DC4" w:rsidRPr="002A7F9B">
        <w:rPr>
          <w:rFonts w:ascii="Arial" w:hAnsi="Arial" w:cs="Arial"/>
        </w:rPr>
        <w:t xml:space="preserve"> </w:t>
      </w:r>
      <w:r w:rsidR="00E32881" w:rsidRPr="002A7F9B">
        <w:rPr>
          <w:rFonts w:ascii="Arial" w:hAnsi="Arial" w:cs="Arial"/>
        </w:rPr>
        <w:t xml:space="preserve">SWZ </w:t>
      </w:r>
      <w:r w:rsidR="00460DC4" w:rsidRPr="002A7F9B">
        <w:rPr>
          <w:rFonts w:ascii="Arial" w:hAnsi="Arial" w:cs="Arial"/>
        </w:rPr>
        <w:t>w następującym zakresie</w:t>
      </w:r>
      <w:r w:rsidR="00EF1037" w:rsidRPr="002A7F9B">
        <w:rPr>
          <w:rFonts w:ascii="Arial" w:hAnsi="Arial" w:cs="Arial"/>
        </w:rPr>
        <w:t>:</w:t>
      </w:r>
    </w:p>
    <w:p w14:paraId="1C5F1B81" w14:textId="75AB35DA" w:rsidR="002A7F9B" w:rsidRPr="002A7F9B" w:rsidRDefault="002A7F9B" w:rsidP="00CE725F">
      <w:pPr>
        <w:spacing w:before="480" w:after="120"/>
        <w:jc w:val="both"/>
        <w:rPr>
          <w:rFonts w:ascii="Arial" w:hAnsi="Arial" w:cs="Arial"/>
        </w:rPr>
      </w:pPr>
      <w:r w:rsidRPr="002A7F9B">
        <w:rPr>
          <w:rFonts w:ascii="Arial" w:hAnsi="Arial" w:cs="Arial"/>
          <w:b/>
          <w:bCs/>
        </w:rPr>
        <w:t>Punkt 15.2</w:t>
      </w:r>
      <w:r w:rsidRPr="002A7F9B">
        <w:rPr>
          <w:rFonts w:ascii="Arial" w:hAnsi="Arial" w:cs="Arial"/>
        </w:rPr>
        <w:t xml:space="preserve">. SWZ otrzymuje brzmienie: Wadium musi zostać wniesione przed upływem terminu składania ofert, tj. do dnia </w:t>
      </w:r>
      <w:r w:rsidRPr="002A7F9B">
        <w:rPr>
          <w:rFonts w:ascii="Arial" w:hAnsi="Arial" w:cs="Arial"/>
          <w:b/>
          <w:bCs/>
        </w:rPr>
        <w:t>2026-</w:t>
      </w:r>
      <w:r>
        <w:rPr>
          <w:rFonts w:ascii="Arial" w:hAnsi="Arial" w:cs="Arial"/>
          <w:b/>
          <w:bCs/>
        </w:rPr>
        <w:t>07-31</w:t>
      </w:r>
      <w:r w:rsidRPr="002A7F9B">
        <w:rPr>
          <w:rFonts w:ascii="Arial" w:hAnsi="Arial" w:cs="Arial"/>
          <w:b/>
          <w:bCs/>
        </w:rPr>
        <w:t xml:space="preserve"> do godz. 10:00</w:t>
      </w:r>
      <w:r w:rsidRPr="002A7F9B">
        <w:rPr>
          <w:rFonts w:ascii="Arial" w:hAnsi="Arial" w:cs="Arial"/>
        </w:rPr>
        <w:t>, według wyboru Wykonawcy w jednej lub kilku następujących formach:</w:t>
      </w:r>
    </w:p>
    <w:p w14:paraId="07AEF5EA" w14:textId="77777777" w:rsidR="002A7F9B" w:rsidRPr="002A7F9B" w:rsidRDefault="002A7F9B" w:rsidP="00CE725F">
      <w:pPr>
        <w:rPr>
          <w:rFonts w:ascii="Arial" w:hAnsi="Arial" w:cs="Arial"/>
        </w:rPr>
      </w:pPr>
      <w:r w:rsidRPr="002A7F9B">
        <w:rPr>
          <w:rFonts w:ascii="Arial" w:hAnsi="Arial" w:cs="Arial"/>
        </w:rPr>
        <w:t>1) pieniądzu;</w:t>
      </w:r>
    </w:p>
    <w:p w14:paraId="5E1CC183" w14:textId="77777777" w:rsidR="002A7F9B" w:rsidRPr="002A7F9B" w:rsidRDefault="002A7F9B" w:rsidP="00CE725F">
      <w:pPr>
        <w:rPr>
          <w:rFonts w:ascii="Arial" w:hAnsi="Arial" w:cs="Arial"/>
        </w:rPr>
      </w:pPr>
      <w:r w:rsidRPr="002A7F9B">
        <w:rPr>
          <w:rFonts w:ascii="Arial" w:hAnsi="Arial" w:cs="Arial"/>
        </w:rPr>
        <w:t>2) gwarancjach bankowych;</w:t>
      </w:r>
    </w:p>
    <w:p w14:paraId="10389E94" w14:textId="77777777" w:rsidR="002A7F9B" w:rsidRPr="002A7F9B" w:rsidRDefault="002A7F9B" w:rsidP="00CE725F">
      <w:pPr>
        <w:rPr>
          <w:rFonts w:ascii="Arial" w:hAnsi="Arial" w:cs="Arial"/>
        </w:rPr>
      </w:pPr>
      <w:r w:rsidRPr="002A7F9B">
        <w:rPr>
          <w:rFonts w:ascii="Arial" w:hAnsi="Arial" w:cs="Arial"/>
        </w:rPr>
        <w:t>3) gwarancjach ubezpieczeniowych;</w:t>
      </w:r>
    </w:p>
    <w:p w14:paraId="67283B07" w14:textId="77777777" w:rsidR="002A7F9B" w:rsidRPr="002A7F9B" w:rsidRDefault="002A7F9B" w:rsidP="00CE725F">
      <w:pPr>
        <w:rPr>
          <w:rFonts w:ascii="Arial" w:hAnsi="Arial" w:cs="Arial"/>
        </w:rPr>
      </w:pPr>
      <w:r w:rsidRPr="002A7F9B">
        <w:rPr>
          <w:rFonts w:ascii="Arial" w:hAnsi="Arial" w:cs="Arial"/>
        </w:rPr>
        <w:t>4) poręczeniach udzielanych przez podmioty, o których mowa w art. 6b ust. 5 pkt 2 ustawy z dnia 9 listopada 2000 r. o utworzeniu Polskiej Agencji Rozwoju Przedsiębiorczości (</w:t>
      </w:r>
      <w:proofErr w:type="spellStart"/>
      <w:r w:rsidRPr="002A7F9B">
        <w:rPr>
          <w:rFonts w:ascii="Arial" w:hAnsi="Arial" w:cs="Arial"/>
        </w:rPr>
        <w:t>t.j</w:t>
      </w:r>
      <w:proofErr w:type="spellEnd"/>
      <w:r w:rsidRPr="002A7F9B">
        <w:rPr>
          <w:rFonts w:ascii="Arial" w:hAnsi="Arial" w:cs="Arial"/>
        </w:rPr>
        <w:t>. Dz.U. z 2025r. poz. 98).</w:t>
      </w:r>
    </w:p>
    <w:p w14:paraId="0D6D5C47" w14:textId="09B881CF" w:rsidR="002A7F9B" w:rsidRPr="002A7F9B" w:rsidRDefault="002A7F9B" w:rsidP="00CE725F">
      <w:pPr>
        <w:spacing w:before="480" w:after="120"/>
        <w:jc w:val="both"/>
        <w:rPr>
          <w:rFonts w:ascii="Arial" w:hAnsi="Arial" w:cs="Arial"/>
        </w:rPr>
      </w:pPr>
      <w:r w:rsidRPr="002A7F9B">
        <w:rPr>
          <w:rFonts w:ascii="Arial" w:hAnsi="Arial" w:cs="Arial"/>
          <w:b/>
          <w:bCs/>
        </w:rPr>
        <w:t>Punkt 16.1</w:t>
      </w:r>
      <w:r w:rsidRPr="002A7F9B">
        <w:rPr>
          <w:rFonts w:ascii="Arial" w:hAnsi="Arial" w:cs="Arial"/>
        </w:rPr>
        <w:t xml:space="preserve">.SWZ otrzymuje brzmienie: Wykonawca pozostaje związany ofertą do dnia </w:t>
      </w:r>
      <w:r w:rsidRPr="002A7F9B">
        <w:rPr>
          <w:rFonts w:ascii="Arial" w:hAnsi="Arial" w:cs="Arial"/>
          <w:b/>
          <w:bCs/>
        </w:rPr>
        <w:t>2026-</w:t>
      </w:r>
      <w:r w:rsidR="003E37BF">
        <w:rPr>
          <w:rFonts w:ascii="Arial" w:hAnsi="Arial" w:cs="Arial"/>
          <w:b/>
          <w:bCs/>
        </w:rPr>
        <w:t>08-29</w:t>
      </w:r>
      <w:r w:rsidRPr="002A7F9B">
        <w:rPr>
          <w:rFonts w:ascii="Arial" w:hAnsi="Arial" w:cs="Arial"/>
          <w:b/>
          <w:bCs/>
        </w:rPr>
        <w:t>.</w:t>
      </w:r>
    </w:p>
    <w:p w14:paraId="3779D660" w14:textId="60315847" w:rsidR="002A7F9B" w:rsidRPr="002A7F9B" w:rsidRDefault="002A7F9B" w:rsidP="00CE725F">
      <w:pPr>
        <w:spacing w:before="480" w:after="120"/>
        <w:jc w:val="both"/>
        <w:rPr>
          <w:rFonts w:ascii="Arial" w:hAnsi="Arial" w:cs="Arial"/>
        </w:rPr>
      </w:pPr>
      <w:r w:rsidRPr="002A7F9B">
        <w:rPr>
          <w:rFonts w:ascii="Arial" w:hAnsi="Arial" w:cs="Arial"/>
          <w:b/>
          <w:bCs/>
        </w:rPr>
        <w:t>Punkt 18.</w:t>
      </w:r>
      <w:r w:rsidRPr="002A7F9B">
        <w:rPr>
          <w:rFonts w:ascii="Arial" w:hAnsi="Arial" w:cs="Arial"/>
        </w:rPr>
        <w:t xml:space="preserve">SWZ otrzymuje brzmienie: MIEJSCE ORAZ TERMIN SKŁADANIA I OTWARCIA OFERT                                                                                                                                         Ofertę, wraz z załącznikami, należy złożyć za pośrednictwem Platformy w terminie do dnia                         </w:t>
      </w:r>
      <w:r w:rsidRPr="002A7F9B">
        <w:rPr>
          <w:rFonts w:ascii="Arial" w:hAnsi="Arial" w:cs="Arial"/>
          <w:b/>
          <w:bCs/>
        </w:rPr>
        <w:t>2026-</w:t>
      </w:r>
      <w:r>
        <w:rPr>
          <w:rFonts w:ascii="Arial" w:hAnsi="Arial" w:cs="Arial"/>
          <w:b/>
          <w:bCs/>
        </w:rPr>
        <w:t>07-31</w:t>
      </w:r>
      <w:r w:rsidRPr="002A7F9B">
        <w:rPr>
          <w:rFonts w:ascii="Arial" w:hAnsi="Arial" w:cs="Arial"/>
          <w:b/>
          <w:bCs/>
        </w:rPr>
        <w:t xml:space="preserve"> do godz. 10:00.</w:t>
      </w:r>
      <w:r w:rsidRPr="002A7F9B">
        <w:rPr>
          <w:rFonts w:ascii="Arial" w:hAnsi="Arial" w:cs="Arial"/>
        </w:rPr>
        <w:t xml:space="preserve">                                                                                                                  </w:t>
      </w:r>
    </w:p>
    <w:p w14:paraId="5821FEC2" w14:textId="61071BE2" w:rsidR="002A7F9B" w:rsidRPr="002A7F9B" w:rsidRDefault="002A7F9B" w:rsidP="00CE725F">
      <w:pPr>
        <w:spacing w:before="480" w:after="120"/>
        <w:jc w:val="both"/>
        <w:rPr>
          <w:rFonts w:ascii="Arial" w:hAnsi="Arial" w:cs="Arial"/>
        </w:rPr>
      </w:pPr>
      <w:r w:rsidRPr="002A7F9B">
        <w:rPr>
          <w:rFonts w:ascii="Arial" w:hAnsi="Arial" w:cs="Arial"/>
          <w:b/>
          <w:bCs/>
        </w:rPr>
        <w:t>Punkt 19.1.</w:t>
      </w:r>
      <w:r w:rsidRPr="002A7F9B">
        <w:rPr>
          <w:rFonts w:ascii="Arial" w:hAnsi="Arial" w:cs="Arial"/>
        </w:rPr>
        <w:t xml:space="preserve">SWZ otrzymuje brzmienie: Otwarcie ofert nastąpi w dniu: </w:t>
      </w:r>
      <w:r w:rsidRPr="002A7F9B">
        <w:rPr>
          <w:rFonts w:ascii="Arial" w:hAnsi="Arial" w:cs="Arial"/>
          <w:b/>
          <w:bCs/>
        </w:rPr>
        <w:t>2026-</w:t>
      </w:r>
      <w:r>
        <w:rPr>
          <w:rFonts w:ascii="Arial" w:hAnsi="Arial" w:cs="Arial"/>
          <w:b/>
          <w:bCs/>
        </w:rPr>
        <w:t>07-31</w:t>
      </w:r>
      <w:r w:rsidRPr="002A7F9B">
        <w:rPr>
          <w:rFonts w:ascii="Arial" w:hAnsi="Arial" w:cs="Arial"/>
          <w:b/>
          <w:bCs/>
        </w:rPr>
        <w:t xml:space="preserve"> o godz. 10:15,</w:t>
      </w:r>
      <w:r w:rsidRPr="002A7F9B">
        <w:rPr>
          <w:rFonts w:ascii="Arial" w:hAnsi="Arial" w:cs="Arial"/>
        </w:rPr>
        <w:t xml:space="preserve"> za pośrednictwem Platformy, na karcie ”Oferta/Załączniki”, poprzez ich odszyfrowanie, które jest jednoznaczne z ich upublicznieniem.</w:t>
      </w:r>
    </w:p>
    <w:p w14:paraId="1A95CDF9" w14:textId="77777777" w:rsidR="00EF1037" w:rsidRPr="002A7F9B" w:rsidRDefault="00EF1037" w:rsidP="00E02559">
      <w:pPr>
        <w:pStyle w:val="Tekstpodstawowy"/>
        <w:jc w:val="right"/>
        <w:rPr>
          <w:rFonts w:ascii="Arial" w:hAnsi="Arial" w:cs="Arial"/>
          <w:sz w:val="20"/>
        </w:rPr>
      </w:pPr>
    </w:p>
    <w:p w14:paraId="689AF247" w14:textId="5357B203" w:rsidR="005C0930" w:rsidRPr="00E02559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203E4A" w14:textId="77777777" w:rsidR="009633CA" w:rsidRDefault="009633CA">
      <w:r>
        <w:separator/>
      </w:r>
    </w:p>
  </w:endnote>
  <w:endnote w:type="continuationSeparator" w:id="0">
    <w:p w14:paraId="33EA2DDA" w14:textId="77777777" w:rsidR="009633CA" w:rsidRDefault="00963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32E8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EC228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B420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BFCA8D" w14:textId="46D54468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3707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1E8EA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3553E" w14:textId="77777777" w:rsidR="00EF1037" w:rsidRDefault="00EF1037">
    <w:pPr>
      <w:pStyle w:val="Stopka"/>
      <w:tabs>
        <w:tab w:val="clear" w:pos="4536"/>
        <w:tab w:val="left" w:pos="6237"/>
      </w:tabs>
    </w:pPr>
  </w:p>
  <w:p w14:paraId="14F9E45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643062" w14:textId="77777777" w:rsidR="009633CA" w:rsidRDefault="009633CA">
      <w:r>
        <w:separator/>
      </w:r>
    </w:p>
  </w:footnote>
  <w:footnote w:type="continuationSeparator" w:id="0">
    <w:p w14:paraId="65A5B737" w14:textId="77777777" w:rsidR="009633CA" w:rsidRDefault="00963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28F97" w14:textId="77777777" w:rsidR="002A6B2C" w:rsidRDefault="002A6B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E59B9" w14:textId="77777777" w:rsidR="002A6B2C" w:rsidRDefault="002A6B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5513F" w14:textId="77777777" w:rsidR="002A6B2C" w:rsidRDefault="002A6B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3CA"/>
    <w:rsid w:val="00057D02"/>
    <w:rsid w:val="000613E0"/>
    <w:rsid w:val="000852B7"/>
    <w:rsid w:val="00152970"/>
    <w:rsid w:val="001A571A"/>
    <w:rsid w:val="002A6B2C"/>
    <w:rsid w:val="002A7F9B"/>
    <w:rsid w:val="002B1C74"/>
    <w:rsid w:val="00384EFD"/>
    <w:rsid w:val="003D23F9"/>
    <w:rsid w:val="003E37BF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633CA"/>
    <w:rsid w:val="009D169F"/>
    <w:rsid w:val="00A220FB"/>
    <w:rsid w:val="00AB5D68"/>
    <w:rsid w:val="00B26D41"/>
    <w:rsid w:val="00B361A9"/>
    <w:rsid w:val="00C152AE"/>
    <w:rsid w:val="00CE725F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CFF65C"/>
  <w15:chartTrackingRefBased/>
  <w15:docId w15:val="{EBA74C9D-A760-4E65-995C-899E342A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241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Aneta Tekiela</dc:creator>
  <cp:keywords/>
  <cp:lastModifiedBy>Aneta Tekiela</cp:lastModifiedBy>
  <cp:revision>2</cp:revision>
  <cp:lastPrinted>2001-02-10T18:08:00Z</cp:lastPrinted>
  <dcterms:created xsi:type="dcterms:W3CDTF">2026-07-24T10:56:00Z</dcterms:created>
  <dcterms:modified xsi:type="dcterms:W3CDTF">2026-07-24T10:56:00Z</dcterms:modified>
</cp:coreProperties>
</file>