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BB75C" w14:textId="48D9A6E9" w:rsidR="00930A96" w:rsidRPr="00C1262D" w:rsidRDefault="005F4545" w:rsidP="00C1262D">
      <w:pPr>
        <w:spacing w:after="480" w:line="276" w:lineRule="auto"/>
        <w:jc w:val="right"/>
        <w:rPr>
          <w:sz w:val="24"/>
          <w:szCs w:val="24"/>
        </w:rPr>
      </w:pPr>
      <w:r w:rsidRPr="00C1262D">
        <w:rPr>
          <w:sz w:val="24"/>
          <w:szCs w:val="24"/>
        </w:rPr>
        <w:t>Kraków</w:t>
      </w:r>
      <w:r w:rsidR="00930A96" w:rsidRPr="00C1262D">
        <w:rPr>
          <w:sz w:val="24"/>
          <w:szCs w:val="24"/>
        </w:rPr>
        <w:t xml:space="preserve"> dnia: </w:t>
      </w:r>
      <w:r w:rsidRPr="00C1262D">
        <w:rPr>
          <w:sz w:val="24"/>
          <w:szCs w:val="24"/>
        </w:rPr>
        <w:t>2026-07-09</w:t>
      </w:r>
    </w:p>
    <w:p w14:paraId="5CB7395E" w14:textId="77777777" w:rsidR="005F4545" w:rsidRPr="00C1262D" w:rsidRDefault="005F4545" w:rsidP="00C1262D">
      <w:pPr>
        <w:spacing w:line="276" w:lineRule="auto"/>
        <w:rPr>
          <w:b/>
          <w:bCs/>
          <w:sz w:val="24"/>
          <w:szCs w:val="24"/>
        </w:rPr>
      </w:pPr>
      <w:r w:rsidRPr="00C1262D">
        <w:rPr>
          <w:b/>
          <w:bCs/>
          <w:sz w:val="24"/>
          <w:szCs w:val="24"/>
        </w:rPr>
        <w:t>Szpital Miejski Specjalistyczny</w:t>
      </w:r>
    </w:p>
    <w:p w14:paraId="0B55105D" w14:textId="77777777" w:rsidR="005F4545" w:rsidRPr="00C1262D" w:rsidRDefault="005F4545" w:rsidP="00C1262D">
      <w:pPr>
        <w:spacing w:line="276" w:lineRule="auto"/>
        <w:rPr>
          <w:b/>
          <w:bCs/>
          <w:sz w:val="24"/>
          <w:szCs w:val="24"/>
        </w:rPr>
      </w:pPr>
      <w:r w:rsidRPr="00C1262D">
        <w:rPr>
          <w:b/>
          <w:bCs/>
          <w:sz w:val="24"/>
          <w:szCs w:val="24"/>
        </w:rPr>
        <w:t>im. Gabriela Narutowicza w Krakowie</w:t>
      </w:r>
    </w:p>
    <w:p w14:paraId="65668B40" w14:textId="5CA9BBB2" w:rsidR="00930A96" w:rsidRPr="00C1262D" w:rsidRDefault="005F4545" w:rsidP="00C1262D">
      <w:pPr>
        <w:spacing w:line="276" w:lineRule="auto"/>
        <w:rPr>
          <w:sz w:val="24"/>
          <w:szCs w:val="24"/>
        </w:rPr>
      </w:pPr>
      <w:r w:rsidRPr="00C1262D">
        <w:rPr>
          <w:sz w:val="24"/>
          <w:szCs w:val="24"/>
        </w:rPr>
        <w:t>ul. Prądnicka</w:t>
      </w:r>
      <w:r w:rsidR="00930A96" w:rsidRPr="00C1262D">
        <w:rPr>
          <w:sz w:val="24"/>
          <w:szCs w:val="24"/>
        </w:rPr>
        <w:t xml:space="preserve"> </w:t>
      </w:r>
      <w:r w:rsidRPr="00C1262D">
        <w:rPr>
          <w:sz w:val="24"/>
          <w:szCs w:val="24"/>
        </w:rPr>
        <w:t>35-37</w:t>
      </w:r>
    </w:p>
    <w:p w14:paraId="05F5F130" w14:textId="349E1865" w:rsidR="00930A96" w:rsidRDefault="005F4545" w:rsidP="00C1262D">
      <w:pPr>
        <w:spacing w:line="276" w:lineRule="auto"/>
        <w:rPr>
          <w:sz w:val="24"/>
          <w:szCs w:val="24"/>
        </w:rPr>
      </w:pPr>
      <w:r w:rsidRPr="00C1262D">
        <w:rPr>
          <w:sz w:val="24"/>
          <w:szCs w:val="24"/>
        </w:rPr>
        <w:t>31-202</w:t>
      </w:r>
      <w:r w:rsidR="00930A96" w:rsidRPr="00C1262D">
        <w:rPr>
          <w:sz w:val="24"/>
          <w:szCs w:val="24"/>
        </w:rPr>
        <w:t xml:space="preserve"> </w:t>
      </w:r>
      <w:r w:rsidRPr="00C1262D">
        <w:rPr>
          <w:sz w:val="24"/>
          <w:szCs w:val="24"/>
        </w:rPr>
        <w:t>Kraków</w:t>
      </w:r>
    </w:p>
    <w:p w14:paraId="33809CC1" w14:textId="77777777" w:rsidR="00C1262D" w:rsidRPr="00C1262D" w:rsidRDefault="00C1262D" w:rsidP="00C126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1262D" w14:paraId="607B72C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327D74" w14:textId="34E09B24" w:rsidR="00930A96" w:rsidRPr="00C1262D" w:rsidRDefault="00C1262D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C1262D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77039BC3" w14:textId="0A726C38" w:rsidR="00930A96" w:rsidRPr="00C1262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C1262D">
              <w:rPr>
                <w:sz w:val="28"/>
                <w:szCs w:val="28"/>
              </w:rPr>
              <w:t xml:space="preserve">o zmianie treści Specyfikacji Warunków Zamówienia (dalej </w:t>
            </w:r>
            <w:r w:rsidRPr="00C1262D">
              <w:rPr>
                <w:b/>
                <w:bCs/>
                <w:sz w:val="28"/>
                <w:szCs w:val="28"/>
              </w:rPr>
              <w:t>SWZ</w:t>
            </w:r>
            <w:r w:rsidRPr="00C1262D">
              <w:rPr>
                <w:sz w:val="28"/>
                <w:szCs w:val="28"/>
              </w:rPr>
              <w:t>)</w:t>
            </w:r>
            <w:r w:rsidR="00C1262D">
              <w:rPr>
                <w:sz w:val="28"/>
                <w:szCs w:val="28"/>
              </w:rPr>
              <w:t xml:space="preserve"> - 2</w:t>
            </w:r>
          </w:p>
        </w:tc>
      </w:tr>
    </w:tbl>
    <w:p w14:paraId="7AEE8478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011F1951" w14:textId="77777777" w:rsidR="00C1262D" w:rsidRDefault="00C1262D" w:rsidP="00C1262D">
      <w:pPr>
        <w:spacing w:before="240" w:after="120" w:line="276" w:lineRule="auto"/>
        <w:jc w:val="both"/>
        <w:rPr>
          <w:sz w:val="22"/>
          <w:szCs w:val="22"/>
        </w:rPr>
      </w:pPr>
      <w:r w:rsidRPr="008E0525">
        <w:rPr>
          <w:sz w:val="22"/>
          <w:szCs w:val="22"/>
        </w:rPr>
        <w:t>Zamawiający, działając na podstawie art. 137 ust. 1 i 2 ustawy z dnia 11 września 2019r. Prawo zamówień publicznych, informuje o dokonaniu zmian w zapisach SWZ w następującym zakresie:</w:t>
      </w:r>
    </w:p>
    <w:p w14:paraId="211AF14C" w14:textId="5ECEB1B4" w:rsidR="00C1262D" w:rsidRPr="00FC2FC3" w:rsidRDefault="00C1262D" w:rsidP="00C1262D">
      <w:pPr>
        <w:spacing w:before="120" w:after="120" w:line="276" w:lineRule="auto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</w:r>
      <w:r w:rsidRPr="00FC2FC3">
        <w:rPr>
          <w:i/>
          <w:iCs/>
          <w:sz w:val="24"/>
          <w:szCs w:val="24"/>
        </w:rPr>
        <w:t>Załącznik nr 1 – Szczegółowy opis przedmiotu zamówienia</w:t>
      </w:r>
    </w:p>
    <w:p w14:paraId="21A7C548" w14:textId="58AF7956" w:rsidR="00C1262D" w:rsidRDefault="00C1262D" w:rsidP="00C1262D">
      <w:pPr>
        <w:spacing w:before="120" w:after="120" w:line="276" w:lineRule="auto"/>
        <w:jc w:val="both"/>
        <w:rPr>
          <w:sz w:val="22"/>
          <w:szCs w:val="22"/>
        </w:rPr>
      </w:pPr>
      <w:r w:rsidRPr="00FC2FC3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0</w:t>
      </w:r>
      <w:r w:rsidRPr="00FC2FC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- </w:t>
      </w:r>
      <w:proofErr w:type="spellStart"/>
      <w:r>
        <w:rPr>
          <w:b/>
          <w:bCs/>
          <w:sz w:val="22"/>
          <w:szCs w:val="22"/>
        </w:rPr>
        <w:t>Desflurane</w:t>
      </w:r>
      <w:proofErr w:type="spellEnd"/>
      <w:r>
        <w:rPr>
          <w:b/>
          <w:bCs/>
          <w:sz w:val="22"/>
          <w:szCs w:val="22"/>
        </w:rPr>
        <w:t xml:space="preserve"> z dzierżawą parowników</w:t>
      </w:r>
      <w:r>
        <w:rPr>
          <w:sz w:val="22"/>
          <w:szCs w:val="22"/>
        </w:rPr>
        <w:t xml:space="preserve"> - Zamawiający </w:t>
      </w:r>
      <w:r>
        <w:rPr>
          <w:sz w:val="22"/>
          <w:szCs w:val="22"/>
        </w:rPr>
        <w:t>dodaje poniższy zapis pod Pakietem.</w:t>
      </w:r>
      <w:r>
        <w:rPr>
          <w:sz w:val="22"/>
          <w:szCs w:val="22"/>
        </w:rPr>
        <w:t xml:space="preserve"> </w:t>
      </w:r>
    </w:p>
    <w:p w14:paraId="0879E65F" w14:textId="77777777" w:rsidR="00C1262D" w:rsidRPr="00C1262D" w:rsidRDefault="00C1262D" w:rsidP="00C1262D">
      <w:pPr>
        <w:spacing w:before="120" w:after="120" w:line="276" w:lineRule="auto"/>
        <w:jc w:val="both"/>
        <w:rPr>
          <w:color w:val="FF0000"/>
        </w:rPr>
      </w:pPr>
      <w:r w:rsidRPr="00C1262D">
        <w:rPr>
          <w:color w:val="FF0000"/>
        </w:rPr>
        <w:t xml:space="preserve">*Zamawiający wymaga, aby przez cały okres realizacji umowy serwis parowników był wykonywany przez autoryzowany serwis producenta lub podmiot posiadający autoryzację producenta do wykonywania czynności serwisowych dla oferowanych parowników. </w:t>
      </w:r>
    </w:p>
    <w:p w14:paraId="6D738D2F" w14:textId="77777777" w:rsidR="00C1262D" w:rsidRDefault="00C1262D" w:rsidP="00C1262D">
      <w:pPr>
        <w:spacing w:before="120" w:after="120" w:line="276" w:lineRule="auto"/>
        <w:jc w:val="both"/>
        <w:rPr>
          <w:i/>
          <w:iCs/>
          <w:sz w:val="22"/>
          <w:szCs w:val="22"/>
        </w:rPr>
      </w:pPr>
      <w:r w:rsidRPr="00C1262D">
        <w:rPr>
          <w:color w:val="FF0000"/>
        </w:rPr>
        <w:t>Na potwierdzenie spełnienia tego wymagania Wykonawca zobowiązany jest złożyć wraz z ofertą aktualne na dzień składania ofert oświadczenie lub inny dokument wystawiony przez producenta albo autoryzowany serwis, potwierdzający zapewnienie wykonywania serwisu oferowanych parowników przez autoryzowany serwis producenta.</w:t>
      </w:r>
      <w:r w:rsidRPr="00FC2FC3">
        <w:rPr>
          <w:sz w:val="24"/>
          <w:szCs w:val="24"/>
        </w:rPr>
        <w:br/>
      </w:r>
    </w:p>
    <w:p w14:paraId="4A46BB1F" w14:textId="4ACC6577" w:rsidR="00C1262D" w:rsidRPr="00FC2FC3" w:rsidRDefault="00C1262D" w:rsidP="00C1262D">
      <w:pPr>
        <w:spacing w:before="120" w:after="120" w:line="276" w:lineRule="auto"/>
        <w:jc w:val="both"/>
        <w:rPr>
          <w:sz w:val="24"/>
          <w:szCs w:val="24"/>
        </w:rPr>
      </w:pPr>
      <w:r>
        <w:rPr>
          <w:i/>
          <w:iCs/>
          <w:sz w:val="22"/>
          <w:szCs w:val="22"/>
        </w:rPr>
        <w:t>Ponownie z</w:t>
      </w:r>
      <w:r w:rsidRPr="00FC2FC3">
        <w:rPr>
          <w:i/>
          <w:iCs/>
          <w:sz w:val="22"/>
          <w:szCs w:val="22"/>
        </w:rPr>
        <w:t>modyfikowany Załącznik nr 1</w:t>
      </w:r>
      <w:r w:rsidRPr="00FC2FC3">
        <w:rPr>
          <w:sz w:val="22"/>
          <w:szCs w:val="22"/>
        </w:rPr>
        <w:t xml:space="preserve"> Zamawiający zamieszcza na stronie internetowej prowadzonego postępowania </w:t>
      </w:r>
      <w:hyperlink r:id="rId6" w:history="1">
        <w:r w:rsidRPr="00FC2FC3">
          <w:rPr>
            <w:rStyle w:val="Hipercze"/>
            <w:sz w:val="22"/>
            <w:szCs w:val="22"/>
          </w:rPr>
          <w:t>https://e-propublico.pl</w:t>
        </w:r>
      </w:hyperlink>
      <w:r w:rsidRPr="00FC2FC3">
        <w:rPr>
          <w:sz w:val="22"/>
          <w:szCs w:val="22"/>
        </w:rPr>
        <w:t xml:space="preserve"> oraz na stronie internetowej Zamawiającego </w:t>
      </w:r>
      <w:hyperlink r:id="rId7" w:history="1">
        <w:r w:rsidRPr="00FC2FC3">
          <w:rPr>
            <w:rStyle w:val="Hipercze"/>
            <w:sz w:val="22"/>
            <w:szCs w:val="22"/>
          </w:rPr>
          <w:t>https://narutowicz.krakow.pl</w:t>
        </w:r>
      </w:hyperlink>
      <w:r w:rsidRPr="00FC2FC3">
        <w:rPr>
          <w:sz w:val="22"/>
          <w:szCs w:val="22"/>
        </w:rPr>
        <w:t xml:space="preserve"> </w:t>
      </w:r>
    </w:p>
    <w:p w14:paraId="7DE83378" w14:textId="72FAFBFA" w:rsidR="00C1262D" w:rsidRDefault="00C1262D" w:rsidP="00C1262D">
      <w:pPr>
        <w:spacing w:before="120" w:after="120" w:line="276" w:lineRule="auto"/>
        <w:jc w:val="both"/>
        <w:rPr>
          <w:sz w:val="22"/>
          <w:szCs w:val="22"/>
        </w:rPr>
      </w:pPr>
      <w:r w:rsidRPr="00FC2FC3">
        <w:rPr>
          <w:sz w:val="22"/>
          <w:szCs w:val="22"/>
        </w:rPr>
        <w:t xml:space="preserve">W związku z powyższym zmianie </w:t>
      </w:r>
      <w:r w:rsidRPr="00190703">
        <w:rPr>
          <w:b/>
          <w:bCs/>
          <w:sz w:val="22"/>
          <w:szCs w:val="22"/>
          <w:u w:val="single"/>
        </w:rPr>
        <w:t>nie ulega</w:t>
      </w:r>
      <w:r w:rsidRPr="00FC2FC3">
        <w:rPr>
          <w:sz w:val="22"/>
          <w:szCs w:val="22"/>
        </w:rPr>
        <w:t xml:space="preserve"> termin składania i otwarcia ofert.</w:t>
      </w:r>
    </w:p>
    <w:p w14:paraId="22A12016" w14:textId="77777777" w:rsidR="00C1262D" w:rsidRDefault="00C1262D" w:rsidP="00C1262D">
      <w:pPr>
        <w:spacing w:before="120" w:after="120" w:line="276" w:lineRule="auto"/>
        <w:jc w:val="both"/>
        <w:rPr>
          <w:sz w:val="22"/>
          <w:szCs w:val="22"/>
        </w:rPr>
      </w:pPr>
    </w:p>
    <w:p w14:paraId="5868880B" w14:textId="3999E270" w:rsidR="00C1262D" w:rsidRPr="00C1262D" w:rsidRDefault="00C1262D" w:rsidP="00C1262D">
      <w:pPr>
        <w:spacing w:before="120" w:after="120" w:line="276" w:lineRule="auto"/>
        <w:ind w:left="4248"/>
        <w:jc w:val="center"/>
        <w:rPr>
          <w:i/>
          <w:iCs/>
          <w:sz w:val="22"/>
          <w:szCs w:val="22"/>
        </w:rPr>
      </w:pPr>
      <w:r w:rsidRPr="00C1262D">
        <w:rPr>
          <w:i/>
          <w:iCs/>
          <w:sz w:val="22"/>
          <w:szCs w:val="22"/>
        </w:rPr>
        <w:t>Przewodniczący Komisji Przetargowej</w:t>
      </w:r>
    </w:p>
    <w:p w14:paraId="4ABAC576" w14:textId="36149752" w:rsidR="00C1262D" w:rsidRPr="00C1262D" w:rsidRDefault="00C1262D" w:rsidP="00C1262D">
      <w:pPr>
        <w:spacing w:before="120" w:after="120" w:line="276" w:lineRule="auto"/>
        <w:ind w:left="1416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</w:t>
      </w:r>
      <w:r w:rsidRPr="00C1262D">
        <w:rPr>
          <w:i/>
          <w:iCs/>
          <w:sz w:val="22"/>
          <w:szCs w:val="22"/>
        </w:rPr>
        <w:t>Barbara Parcz</w:t>
      </w:r>
    </w:p>
    <w:sectPr w:rsidR="00C1262D" w:rsidRPr="00C1262D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39295" w14:textId="77777777" w:rsidR="005D00E0" w:rsidRDefault="005D00E0">
      <w:r>
        <w:separator/>
      </w:r>
    </w:p>
  </w:endnote>
  <w:endnote w:type="continuationSeparator" w:id="0">
    <w:p w14:paraId="6611E109" w14:textId="77777777" w:rsidR="005D00E0" w:rsidRDefault="005D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BB58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4F1E2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B196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2AC7D4" w14:textId="2E16F59A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A18A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0109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592F80" w14:textId="77777777" w:rsidR="00EF1037" w:rsidRDefault="00EF1037">
    <w:pPr>
      <w:pStyle w:val="Stopka"/>
      <w:tabs>
        <w:tab w:val="clear" w:pos="4536"/>
        <w:tab w:val="left" w:pos="6237"/>
      </w:tabs>
    </w:pPr>
  </w:p>
  <w:p w14:paraId="037FEF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E466B" w14:textId="77777777" w:rsidR="005D00E0" w:rsidRDefault="005D00E0">
      <w:r>
        <w:separator/>
      </w:r>
    </w:p>
  </w:footnote>
  <w:footnote w:type="continuationSeparator" w:id="0">
    <w:p w14:paraId="63A2EFCE" w14:textId="77777777" w:rsidR="005D00E0" w:rsidRDefault="005D0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E4AA" w14:textId="77777777" w:rsidR="005F4545" w:rsidRDefault="005F4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5BEBE" w14:textId="77777777" w:rsidR="005F4545" w:rsidRDefault="005F4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6BA2" w14:textId="77777777" w:rsidR="005F4545" w:rsidRDefault="005F45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0E0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D00E0"/>
    <w:rsid w:val="005F4545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262D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608EB"/>
  <w15:chartTrackingRefBased/>
  <w15:docId w15:val="{ED7C5763-1EA1-49CC-8157-CCB077BBB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C126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3</cp:revision>
  <cp:lastPrinted>2026-07-09T06:29:00Z</cp:lastPrinted>
  <dcterms:created xsi:type="dcterms:W3CDTF">2026-07-09T06:24:00Z</dcterms:created>
  <dcterms:modified xsi:type="dcterms:W3CDTF">2026-07-09T06:29:00Z</dcterms:modified>
</cp:coreProperties>
</file>