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E7C9B" w14:textId="77777777" w:rsidR="00930A96" w:rsidRPr="00482625" w:rsidRDefault="00F97C36" w:rsidP="00930A96">
      <w:pPr>
        <w:spacing w:after="480"/>
        <w:jc w:val="right"/>
        <w:rPr>
          <w:sz w:val="22"/>
          <w:szCs w:val="22"/>
        </w:rPr>
      </w:pPr>
      <w:r w:rsidRPr="00482625">
        <w:rPr>
          <w:sz w:val="22"/>
          <w:szCs w:val="22"/>
        </w:rPr>
        <w:t>Kraków</w:t>
      </w:r>
      <w:r w:rsidR="00930A96" w:rsidRPr="00482625">
        <w:rPr>
          <w:sz w:val="22"/>
          <w:szCs w:val="22"/>
        </w:rPr>
        <w:t xml:space="preserve"> dnia: </w:t>
      </w:r>
      <w:r w:rsidRPr="00482625">
        <w:rPr>
          <w:sz w:val="22"/>
          <w:szCs w:val="22"/>
        </w:rPr>
        <w:t>2026-07-09</w:t>
      </w:r>
    </w:p>
    <w:p w14:paraId="109F1AFB" w14:textId="77777777" w:rsidR="00F97C36" w:rsidRPr="00482625" w:rsidRDefault="00F97C36" w:rsidP="00D36463">
      <w:pPr>
        <w:spacing w:line="23" w:lineRule="atLeast"/>
        <w:rPr>
          <w:b/>
          <w:bCs/>
          <w:sz w:val="22"/>
          <w:szCs w:val="22"/>
        </w:rPr>
      </w:pPr>
      <w:r w:rsidRPr="00482625">
        <w:rPr>
          <w:b/>
          <w:bCs/>
          <w:sz w:val="22"/>
          <w:szCs w:val="22"/>
        </w:rPr>
        <w:t>Szpital Miejski Specjalistyczny</w:t>
      </w:r>
    </w:p>
    <w:p w14:paraId="42DACC66" w14:textId="77777777" w:rsidR="00F97C36" w:rsidRPr="00482625" w:rsidRDefault="00F97C36" w:rsidP="00D36463">
      <w:pPr>
        <w:spacing w:line="23" w:lineRule="atLeast"/>
        <w:rPr>
          <w:b/>
          <w:bCs/>
          <w:sz w:val="22"/>
          <w:szCs w:val="22"/>
        </w:rPr>
      </w:pPr>
      <w:r w:rsidRPr="00482625">
        <w:rPr>
          <w:b/>
          <w:bCs/>
          <w:sz w:val="22"/>
          <w:szCs w:val="22"/>
        </w:rPr>
        <w:t>im. Gabriela Narutowicza w Krakowie</w:t>
      </w:r>
    </w:p>
    <w:p w14:paraId="5E26EE5A" w14:textId="77777777" w:rsidR="00930A96" w:rsidRPr="00482625" w:rsidRDefault="00F97C36" w:rsidP="00D36463">
      <w:pPr>
        <w:spacing w:line="23" w:lineRule="atLeast"/>
        <w:rPr>
          <w:sz w:val="22"/>
          <w:szCs w:val="22"/>
        </w:rPr>
      </w:pPr>
      <w:r w:rsidRPr="00482625">
        <w:rPr>
          <w:sz w:val="22"/>
          <w:szCs w:val="22"/>
        </w:rPr>
        <w:t>ul. Prądnicka</w:t>
      </w:r>
      <w:r w:rsidR="00930A96" w:rsidRPr="00482625">
        <w:rPr>
          <w:sz w:val="22"/>
          <w:szCs w:val="22"/>
        </w:rPr>
        <w:t xml:space="preserve"> </w:t>
      </w:r>
      <w:r w:rsidRPr="00482625">
        <w:rPr>
          <w:sz w:val="22"/>
          <w:szCs w:val="22"/>
        </w:rPr>
        <w:t>35-37</w:t>
      </w:r>
    </w:p>
    <w:p w14:paraId="1692CB43" w14:textId="77777777" w:rsidR="00930A96" w:rsidRPr="00482625" w:rsidRDefault="00F97C36" w:rsidP="00D36463">
      <w:pPr>
        <w:spacing w:line="23" w:lineRule="atLeast"/>
        <w:rPr>
          <w:sz w:val="22"/>
          <w:szCs w:val="22"/>
        </w:rPr>
      </w:pPr>
      <w:r w:rsidRPr="00482625">
        <w:rPr>
          <w:sz w:val="22"/>
          <w:szCs w:val="22"/>
        </w:rPr>
        <w:t>31-202</w:t>
      </w:r>
      <w:r w:rsidR="00930A96" w:rsidRPr="00482625">
        <w:rPr>
          <w:sz w:val="22"/>
          <w:szCs w:val="22"/>
        </w:rPr>
        <w:t xml:space="preserve"> </w:t>
      </w:r>
      <w:r w:rsidRPr="00482625">
        <w:rPr>
          <w:sz w:val="22"/>
          <w:szCs w:val="22"/>
        </w:rPr>
        <w:t>Kraków</w:t>
      </w:r>
    </w:p>
    <w:p w14:paraId="3FAFEED4" w14:textId="77777777" w:rsidR="00930A96" w:rsidRPr="00482625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2"/>
          <w:szCs w:val="22"/>
        </w:rPr>
      </w:pPr>
      <w:r w:rsidRPr="00482625">
        <w:rPr>
          <w:b/>
          <w:sz w:val="22"/>
          <w:szCs w:val="22"/>
        </w:rPr>
        <w:t>WYKONAWCY</w:t>
      </w:r>
    </w:p>
    <w:p w14:paraId="5B6A1C45" w14:textId="77777777" w:rsidR="00930A96" w:rsidRPr="00482625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482625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482625" w14:paraId="3A8EBFF4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CB7A6E" w14:textId="77777777" w:rsidR="00930A96" w:rsidRPr="00482625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482625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</w:p>
          <w:p w14:paraId="69248EFF" w14:textId="32333DD7" w:rsidR="00930A96" w:rsidRPr="00482625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482625">
              <w:rPr>
                <w:sz w:val="22"/>
                <w:szCs w:val="22"/>
              </w:rPr>
              <w:t xml:space="preserve">o zmianie treści Specyfikacji Warunków Zamówienia (dalej </w:t>
            </w:r>
            <w:r w:rsidRPr="00482625">
              <w:rPr>
                <w:b/>
                <w:bCs/>
                <w:sz w:val="22"/>
                <w:szCs w:val="22"/>
              </w:rPr>
              <w:t>SWZ</w:t>
            </w:r>
            <w:r w:rsidRPr="00482625">
              <w:rPr>
                <w:sz w:val="22"/>
                <w:szCs w:val="22"/>
              </w:rPr>
              <w:t>)</w:t>
            </w:r>
            <w:r w:rsidR="00997A80" w:rsidRPr="00482625">
              <w:rPr>
                <w:sz w:val="22"/>
                <w:szCs w:val="22"/>
              </w:rPr>
              <w:t xml:space="preserve"> -1 </w:t>
            </w:r>
          </w:p>
        </w:tc>
      </w:tr>
    </w:tbl>
    <w:p w14:paraId="1166BC06" w14:textId="77777777" w:rsidR="00930A96" w:rsidRPr="00482625" w:rsidRDefault="00930A96" w:rsidP="00D36463">
      <w:pPr>
        <w:pStyle w:val="Nagwek1"/>
        <w:spacing w:before="0" w:after="360"/>
        <w:jc w:val="both"/>
        <w:rPr>
          <w:rFonts w:ascii="Times New Roman" w:hAnsi="Times New Roman"/>
          <w:sz w:val="22"/>
          <w:szCs w:val="22"/>
        </w:rPr>
      </w:pPr>
    </w:p>
    <w:p w14:paraId="2D47F77D" w14:textId="77777777" w:rsidR="00930A96" w:rsidRPr="00D36463" w:rsidRDefault="00930A96" w:rsidP="00D36463">
      <w:pPr>
        <w:spacing w:after="120" w:line="360" w:lineRule="auto"/>
        <w:jc w:val="both"/>
        <w:rPr>
          <w:rFonts w:eastAsia="Calibri"/>
          <w:lang w:eastAsia="en-US"/>
        </w:rPr>
      </w:pPr>
      <w:r w:rsidRPr="00D36463">
        <w:rPr>
          <w:rFonts w:eastAsia="Calibri"/>
          <w:lang w:eastAsia="en-US"/>
        </w:rPr>
        <w:t xml:space="preserve">Dotyczy </w:t>
      </w:r>
      <w:r w:rsidRPr="00D36463">
        <w:t>postępowania o udzielenie zamówienia publicznego</w:t>
      </w:r>
      <w:r w:rsidRPr="00D3646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82625" w:rsidRPr="00D36463" w14:paraId="1E6A8824" w14:textId="77777777" w:rsidTr="00E03B3C">
        <w:tc>
          <w:tcPr>
            <w:tcW w:w="2269" w:type="dxa"/>
          </w:tcPr>
          <w:p w14:paraId="3CEE50ED" w14:textId="77777777" w:rsidR="00930A96" w:rsidRPr="00D36463" w:rsidRDefault="00930A96" w:rsidP="00D3646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36463">
              <w:t>Nazwa zamówienia:</w:t>
            </w:r>
          </w:p>
        </w:tc>
        <w:tc>
          <w:tcPr>
            <w:tcW w:w="6803" w:type="dxa"/>
          </w:tcPr>
          <w:p w14:paraId="1DA357C3" w14:textId="77777777" w:rsidR="00930A96" w:rsidRPr="00D36463" w:rsidRDefault="00F97C36" w:rsidP="00D3646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</w:rPr>
            </w:pPr>
            <w:r w:rsidRPr="00D36463">
              <w:rPr>
                <w:b/>
              </w:rPr>
              <w:t>Zakup i dostawa odczynników do wykonania badań mikrobiologicznych wraz z dzierżawą analizatora - Podłoża do posiewów krwi i płynów ustrojowych wraz z dzierżawą analizatora</w:t>
            </w:r>
            <w:r w:rsidR="00930A96" w:rsidRPr="00D36463">
              <w:rPr>
                <w:b/>
              </w:rPr>
              <w:t>.</w:t>
            </w:r>
          </w:p>
        </w:tc>
      </w:tr>
      <w:tr w:rsidR="00482625" w:rsidRPr="00D36463" w14:paraId="20039A6A" w14:textId="77777777" w:rsidTr="006B532D">
        <w:tc>
          <w:tcPr>
            <w:tcW w:w="2269" w:type="dxa"/>
          </w:tcPr>
          <w:p w14:paraId="77F59EAC" w14:textId="77777777" w:rsidR="00F97C36" w:rsidRPr="00D36463" w:rsidRDefault="00F97C36" w:rsidP="00D364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36463">
              <w:t>Numer referencyjny:</w:t>
            </w:r>
          </w:p>
        </w:tc>
        <w:tc>
          <w:tcPr>
            <w:tcW w:w="6803" w:type="dxa"/>
          </w:tcPr>
          <w:p w14:paraId="24D52545" w14:textId="77777777" w:rsidR="00F97C36" w:rsidRPr="00D36463" w:rsidRDefault="00F97C36" w:rsidP="00D364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D36463">
              <w:rPr>
                <w:b/>
              </w:rPr>
              <w:t>ZP/33/2026</w:t>
            </w:r>
          </w:p>
        </w:tc>
      </w:tr>
    </w:tbl>
    <w:p w14:paraId="77A9C5F9" w14:textId="77777777" w:rsidR="00D36463" w:rsidRDefault="00D36463" w:rsidP="00D36463">
      <w:pPr>
        <w:spacing w:line="360" w:lineRule="auto"/>
        <w:jc w:val="both"/>
      </w:pPr>
    </w:p>
    <w:p w14:paraId="552550DB" w14:textId="471CD512" w:rsidR="00EF1037" w:rsidRDefault="005C0930" w:rsidP="00D36463">
      <w:pPr>
        <w:spacing w:line="276" w:lineRule="auto"/>
        <w:jc w:val="both"/>
      </w:pPr>
      <w:r w:rsidRPr="00D36463">
        <w:t xml:space="preserve">Zamawiający, działając na podstawie art. 137 ust. 1 i 2 ustawy z dnia 11 września 2019r. Prawo zamówień publicznych </w:t>
      </w:r>
      <w:r w:rsidR="00F97C36" w:rsidRPr="00D36463">
        <w:t>(t.j. Dz. U. z 2024 r. poz. 1320 ze zm.)</w:t>
      </w:r>
      <w:r w:rsidRPr="00D36463">
        <w:t xml:space="preserve">, </w:t>
      </w:r>
      <w:r w:rsidR="00EB3650" w:rsidRPr="00D36463">
        <w:t xml:space="preserve">informuje o </w:t>
      </w:r>
      <w:r w:rsidRPr="00D36463">
        <w:t>dokon</w:t>
      </w:r>
      <w:r w:rsidR="00EB3650" w:rsidRPr="00D36463">
        <w:t>aniu</w:t>
      </w:r>
      <w:r w:rsidRPr="00D36463">
        <w:t xml:space="preserve"> </w:t>
      </w:r>
      <w:r w:rsidR="00460DC4" w:rsidRPr="00D36463">
        <w:t>zmian</w:t>
      </w:r>
      <w:r w:rsidRPr="00D36463">
        <w:t xml:space="preserve"> w z</w:t>
      </w:r>
      <w:r w:rsidR="00460DC4" w:rsidRPr="00D36463">
        <w:t>apis</w:t>
      </w:r>
      <w:r w:rsidRPr="00D36463">
        <w:t>ach</w:t>
      </w:r>
      <w:r w:rsidR="00460DC4" w:rsidRPr="00D36463">
        <w:t xml:space="preserve"> </w:t>
      </w:r>
      <w:r w:rsidR="0022485D" w:rsidRPr="00D36463">
        <w:t>SWZ</w:t>
      </w:r>
      <w:r w:rsidR="00460DC4" w:rsidRPr="00D36463">
        <w:t xml:space="preserve"> </w:t>
      </w:r>
      <w:r w:rsidR="00D36463">
        <w:br/>
      </w:r>
      <w:r w:rsidR="00460DC4" w:rsidRPr="00D36463">
        <w:t>w następującym zakresie</w:t>
      </w:r>
      <w:r w:rsidR="00EF1037" w:rsidRPr="00D36463">
        <w:t>:</w:t>
      </w:r>
    </w:p>
    <w:p w14:paraId="5401C648" w14:textId="77777777" w:rsidR="00D36463" w:rsidRPr="00D36463" w:rsidRDefault="00D36463" w:rsidP="00D36463">
      <w:pPr>
        <w:spacing w:line="360" w:lineRule="auto"/>
        <w:jc w:val="both"/>
      </w:pPr>
    </w:p>
    <w:p w14:paraId="41089AF1" w14:textId="5F115817" w:rsidR="00997A80" w:rsidRPr="00482625" w:rsidRDefault="00997A80" w:rsidP="00997A80">
      <w:pPr>
        <w:numPr>
          <w:ilvl w:val="0"/>
          <w:numId w:val="4"/>
        </w:numPr>
        <w:spacing w:line="360" w:lineRule="auto"/>
        <w:jc w:val="both"/>
        <w:rPr>
          <w:b/>
          <w:bCs/>
          <w:sz w:val="22"/>
          <w:szCs w:val="22"/>
        </w:rPr>
      </w:pPr>
      <w:r w:rsidRPr="00482625">
        <w:rPr>
          <w:b/>
          <w:bCs/>
          <w:sz w:val="22"/>
          <w:szCs w:val="22"/>
        </w:rPr>
        <w:t>Załącznik nr 4 do SWZ – Projekt umowy:</w:t>
      </w:r>
    </w:p>
    <w:p w14:paraId="3F8E95AF" w14:textId="12044726" w:rsidR="00997A80" w:rsidRPr="000241AE" w:rsidRDefault="00997A80" w:rsidP="00997A80">
      <w:pPr>
        <w:spacing w:line="360" w:lineRule="auto"/>
        <w:jc w:val="center"/>
        <w:rPr>
          <w:b/>
        </w:rPr>
      </w:pPr>
      <w:r w:rsidRPr="00997A80">
        <w:rPr>
          <w:b/>
        </w:rPr>
        <w:t>§ 7</w:t>
      </w:r>
    </w:p>
    <w:p w14:paraId="3A7D4608" w14:textId="466B4E14" w:rsidR="00997A80" w:rsidRPr="00997A80" w:rsidRDefault="00997A80" w:rsidP="00997A80">
      <w:pPr>
        <w:spacing w:line="23" w:lineRule="atLeast"/>
        <w:rPr>
          <w:b/>
        </w:rPr>
      </w:pPr>
      <w:r w:rsidRPr="000241AE">
        <w:rPr>
          <w:b/>
        </w:rPr>
        <w:t>Było:</w:t>
      </w:r>
    </w:p>
    <w:p w14:paraId="711C0344" w14:textId="734F337A" w:rsidR="00997A80" w:rsidRPr="00997A80" w:rsidRDefault="00997A80" w:rsidP="00997A80">
      <w:pPr>
        <w:spacing w:line="23" w:lineRule="atLeast"/>
        <w:jc w:val="both"/>
      </w:pPr>
      <w:r w:rsidRPr="000241AE">
        <w:t>2. „</w:t>
      </w:r>
      <w:r w:rsidRPr="00997A80">
        <w:t>Zasady nadzoru serwisowego:</w:t>
      </w:r>
    </w:p>
    <w:p w14:paraId="5AB6395E" w14:textId="77777777" w:rsidR="00997A80" w:rsidRPr="00997A80" w:rsidRDefault="00997A80" w:rsidP="00997A80">
      <w:pPr>
        <w:spacing w:line="23" w:lineRule="atLeast"/>
        <w:jc w:val="both"/>
      </w:pPr>
      <w:r w:rsidRPr="00997A80">
        <w:t xml:space="preserve">a)  czas reakcji w przypadku awarii przedmiotu dzierżawy – do </w:t>
      </w:r>
      <w:r w:rsidRPr="00997A80">
        <w:rPr>
          <w:b/>
          <w:bCs/>
        </w:rPr>
        <w:t>12</w:t>
      </w:r>
      <w:r w:rsidRPr="00997A80">
        <w:t xml:space="preserve"> godzin w dni kalendarzowe od momentu przyjęcia zgłoszenia o awarii do podjęcia naprawy;</w:t>
      </w:r>
    </w:p>
    <w:p w14:paraId="1BC3BA1F" w14:textId="77777777" w:rsidR="00997A80" w:rsidRPr="00997A80" w:rsidRDefault="00997A80" w:rsidP="00997A80">
      <w:pPr>
        <w:spacing w:line="23" w:lineRule="atLeast"/>
        <w:jc w:val="both"/>
      </w:pPr>
      <w:r w:rsidRPr="00997A80">
        <w:t xml:space="preserve">b)  czas naprawy przedmiotu dzierżawy – do </w:t>
      </w:r>
      <w:r w:rsidRPr="00997A80">
        <w:rPr>
          <w:b/>
          <w:bCs/>
        </w:rPr>
        <w:t>24</w:t>
      </w:r>
      <w:r w:rsidRPr="00997A80">
        <w:t xml:space="preserve"> godzin od momentu zgłoszenia awarii w dni kalendarzowe; </w:t>
      </w:r>
    </w:p>
    <w:p w14:paraId="3EC7EB1D" w14:textId="5445647B" w:rsidR="00997A80" w:rsidRPr="000241AE" w:rsidRDefault="00997A80" w:rsidP="00997A80">
      <w:pPr>
        <w:spacing w:line="23" w:lineRule="atLeast"/>
        <w:jc w:val="both"/>
      </w:pPr>
      <w:r w:rsidRPr="00997A80">
        <w:t xml:space="preserve">c)  w przypadku braku możliwości usunięcia awarii analizatora przez okres </w:t>
      </w:r>
      <w:r w:rsidRPr="00997A80">
        <w:rPr>
          <w:b/>
          <w:bCs/>
        </w:rPr>
        <w:t>24</w:t>
      </w:r>
      <w:r w:rsidRPr="00997A80">
        <w:t xml:space="preserve"> godzin w dni kalendarzowe Wydzierżawiający zapewni możliwość wykonywania oznaczeń w innych laboratoriach i poniesie koszty (wraz z kosztami transportu materiałów) z tym związane poprzez odliczenie stosownej kwoty z czynszu dzierżawnego za ten okres  lub udostępni Sprzęt zastępczy na okres trwania naprawy;</w:t>
      </w:r>
      <w:r w:rsidRPr="000241AE">
        <w:t>………….”</w:t>
      </w:r>
    </w:p>
    <w:p w14:paraId="133757EC" w14:textId="77777777" w:rsidR="00997A80" w:rsidRPr="000241AE" w:rsidRDefault="00997A80" w:rsidP="00997A80">
      <w:pPr>
        <w:spacing w:line="23" w:lineRule="atLeast"/>
        <w:jc w:val="both"/>
      </w:pPr>
    </w:p>
    <w:p w14:paraId="7B20C9DE" w14:textId="77777777" w:rsidR="00997A80" w:rsidRPr="000241AE" w:rsidRDefault="00997A80" w:rsidP="00997A80">
      <w:pPr>
        <w:spacing w:line="23" w:lineRule="atLeast"/>
        <w:jc w:val="both"/>
      </w:pPr>
    </w:p>
    <w:p w14:paraId="1ADFF379" w14:textId="0F8EA973" w:rsidR="00997A80" w:rsidRPr="00997A80" w:rsidRDefault="00997A80" w:rsidP="00997A80">
      <w:pPr>
        <w:spacing w:line="23" w:lineRule="atLeast"/>
        <w:jc w:val="both"/>
        <w:rPr>
          <w:b/>
          <w:bCs/>
        </w:rPr>
      </w:pPr>
      <w:r w:rsidRPr="000241AE">
        <w:rPr>
          <w:b/>
          <w:bCs/>
        </w:rPr>
        <w:t>Jest:</w:t>
      </w:r>
    </w:p>
    <w:p w14:paraId="481A8956" w14:textId="4015E72D" w:rsidR="00997A80" w:rsidRPr="00997A80" w:rsidRDefault="00997A80" w:rsidP="00997A80">
      <w:pPr>
        <w:numPr>
          <w:ilvl w:val="0"/>
          <w:numId w:val="2"/>
        </w:numPr>
        <w:spacing w:line="23" w:lineRule="atLeast"/>
        <w:ind w:left="284" w:hanging="284"/>
        <w:jc w:val="both"/>
      </w:pPr>
      <w:r w:rsidRPr="000241AE">
        <w:t>„</w:t>
      </w:r>
      <w:r w:rsidRPr="00997A80">
        <w:t>Zasady nadzoru serwisowego:</w:t>
      </w:r>
    </w:p>
    <w:p w14:paraId="3D137904" w14:textId="77777777" w:rsidR="00997A80" w:rsidRPr="00997A80" w:rsidRDefault="00997A80" w:rsidP="00997A80">
      <w:pPr>
        <w:spacing w:line="23" w:lineRule="atLeast"/>
        <w:jc w:val="both"/>
      </w:pPr>
      <w:r w:rsidRPr="00997A80">
        <w:t xml:space="preserve">a)  czas reakcji w przypadku awarii przedmiotu dzierżawy – do </w:t>
      </w:r>
      <w:r w:rsidRPr="00997A80">
        <w:rPr>
          <w:b/>
          <w:bCs/>
        </w:rPr>
        <w:t>12</w:t>
      </w:r>
      <w:r w:rsidRPr="00997A80">
        <w:t xml:space="preserve"> godzin w dni robocze od momentu przyjęcia zgłoszenia o awarii do podjęcia naprawy;</w:t>
      </w:r>
    </w:p>
    <w:p w14:paraId="2F1660F3" w14:textId="77777777" w:rsidR="00997A80" w:rsidRPr="00997A80" w:rsidRDefault="00997A80" w:rsidP="00997A80">
      <w:pPr>
        <w:spacing w:line="23" w:lineRule="atLeast"/>
        <w:jc w:val="both"/>
      </w:pPr>
      <w:r w:rsidRPr="00997A80">
        <w:t xml:space="preserve">b)  czas naprawy przedmiotu dzierżawy – do </w:t>
      </w:r>
      <w:r w:rsidRPr="00997A80">
        <w:rPr>
          <w:b/>
          <w:bCs/>
        </w:rPr>
        <w:t>48</w:t>
      </w:r>
      <w:r w:rsidRPr="00997A80">
        <w:t xml:space="preserve"> godzin od momentu zgłoszenia awarii w dni robocze; </w:t>
      </w:r>
    </w:p>
    <w:p w14:paraId="08922398" w14:textId="1443BE32" w:rsidR="00997A80" w:rsidRPr="000241AE" w:rsidRDefault="00997A80" w:rsidP="00997A80">
      <w:pPr>
        <w:spacing w:line="23" w:lineRule="atLeast"/>
        <w:jc w:val="both"/>
      </w:pPr>
      <w:r w:rsidRPr="00997A80">
        <w:t xml:space="preserve">c)  w przypadku braku możliwości usunięcia awarii analizatora przez okres </w:t>
      </w:r>
      <w:r w:rsidRPr="00997A80">
        <w:rPr>
          <w:b/>
          <w:bCs/>
        </w:rPr>
        <w:t>48</w:t>
      </w:r>
      <w:r w:rsidRPr="00997A80">
        <w:t xml:space="preserve"> godzin w dni robocze Wydzierżawiający zapewni możliwość wykonywania oznaczeń w innych laboratoriach i poniesie koszty (wraz z kosztami transportu materiałów) z tym związane poprzez odliczenie stosownej kwoty z czynszu dzierżawnego za ten okres  lub udostępni Sprzęt zastępczy na okres trwania naprawy;</w:t>
      </w:r>
      <w:r w:rsidRPr="000241AE">
        <w:t>……...”</w:t>
      </w:r>
    </w:p>
    <w:p w14:paraId="7A646FB7" w14:textId="77777777" w:rsidR="00997A80" w:rsidRDefault="00997A80" w:rsidP="00997A80">
      <w:pPr>
        <w:spacing w:line="23" w:lineRule="atLeast"/>
        <w:jc w:val="both"/>
      </w:pPr>
    </w:p>
    <w:p w14:paraId="1D0CAD98" w14:textId="77777777" w:rsidR="00D36463" w:rsidRDefault="00D36463" w:rsidP="00997A80">
      <w:pPr>
        <w:spacing w:line="23" w:lineRule="atLeast"/>
        <w:jc w:val="both"/>
      </w:pPr>
    </w:p>
    <w:p w14:paraId="7A2F75AF" w14:textId="77777777" w:rsidR="00D36463" w:rsidRPr="00997A80" w:rsidRDefault="00D36463" w:rsidP="00997A80">
      <w:pPr>
        <w:spacing w:line="23" w:lineRule="atLeast"/>
        <w:jc w:val="both"/>
      </w:pPr>
    </w:p>
    <w:p w14:paraId="73426A16" w14:textId="77777777" w:rsidR="00997A80" w:rsidRPr="000241AE" w:rsidRDefault="00997A80" w:rsidP="00997A80">
      <w:pPr>
        <w:spacing w:line="23" w:lineRule="atLeast"/>
        <w:jc w:val="center"/>
        <w:rPr>
          <w:b/>
        </w:rPr>
      </w:pPr>
      <w:r w:rsidRPr="00997A80">
        <w:rPr>
          <w:b/>
        </w:rPr>
        <w:lastRenderedPageBreak/>
        <w:t>§ 12</w:t>
      </w:r>
    </w:p>
    <w:p w14:paraId="5253EB0E" w14:textId="77777777" w:rsidR="00997A80" w:rsidRPr="000241AE" w:rsidRDefault="00997A80" w:rsidP="00997A80">
      <w:pPr>
        <w:spacing w:line="23" w:lineRule="atLeast"/>
        <w:rPr>
          <w:b/>
        </w:rPr>
      </w:pPr>
      <w:r w:rsidRPr="000241AE">
        <w:rPr>
          <w:b/>
        </w:rPr>
        <w:t>Było:</w:t>
      </w:r>
    </w:p>
    <w:p w14:paraId="41D99871" w14:textId="786D5046" w:rsidR="00997A80" w:rsidRPr="00997A80" w:rsidRDefault="00997A80" w:rsidP="00997A80">
      <w:pPr>
        <w:spacing w:line="23" w:lineRule="atLeast"/>
        <w:rPr>
          <w:b/>
        </w:rPr>
      </w:pPr>
    </w:p>
    <w:p w14:paraId="55ECB7DD" w14:textId="5BD8A200" w:rsidR="00997A80" w:rsidRPr="00997A80" w:rsidRDefault="00997A80" w:rsidP="00997A80">
      <w:pPr>
        <w:numPr>
          <w:ilvl w:val="0"/>
          <w:numId w:val="3"/>
        </w:numPr>
        <w:spacing w:line="23" w:lineRule="atLeast"/>
        <w:ind w:left="284" w:hanging="284"/>
        <w:jc w:val="both"/>
      </w:pPr>
      <w:bookmarkStart w:id="0" w:name="_Hlk67039110"/>
      <w:r w:rsidRPr="000241AE">
        <w:t>„</w:t>
      </w:r>
      <w:r w:rsidRPr="00997A80">
        <w:t xml:space="preserve">Realizacja zakupów (dostawa) odbywać się będzie </w:t>
      </w:r>
      <w:r w:rsidRPr="00997A80">
        <w:rPr>
          <w:b/>
        </w:rPr>
        <w:t>sukcesywnie</w:t>
      </w:r>
      <w:r w:rsidRPr="00997A80">
        <w:t xml:space="preserve"> w okresie obowiązywania umowy, każdorazowo na podstawie zamówienia złożonego za pośrednictwem poczty elektronicznej na adres Wykonawcy…………..</w:t>
      </w:r>
      <w:r w:rsidR="00A74DF8" w:rsidRPr="000241AE">
        <w:rPr>
          <w:vertAlign w:val="superscript"/>
        </w:rPr>
        <w:t>3</w:t>
      </w:r>
      <w:r w:rsidRPr="00997A80">
        <w:t xml:space="preserve">sporządzonego przez Zamawiającego określającego rodzaj i ilość produktu, w terminie do </w:t>
      </w:r>
      <w:r w:rsidRPr="00997A80">
        <w:rPr>
          <w:b/>
          <w:bCs/>
        </w:rPr>
        <w:t xml:space="preserve">5 dni roboczych </w:t>
      </w:r>
      <w:r w:rsidRPr="00997A80">
        <w:t xml:space="preserve"> od złożenia zamówienia.</w:t>
      </w:r>
    </w:p>
    <w:bookmarkEnd w:id="0"/>
    <w:p w14:paraId="75568C72" w14:textId="3A918156" w:rsidR="00997A80" w:rsidRPr="00997A80" w:rsidRDefault="00997A80" w:rsidP="00997A80">
      <w:pPr>
        <w:numPr>
          <w:ilvl w:val="0"/>
          <w:numId w:val="3"/>
        </w:numPr>
        <w:spacing w:line="23" w:lineRule="atLeast"/>
        <w:ind w:left="284" w:hanging="284"/>
        <w:jc w:val="both"/>
      </w:pPr>
      <w:r w:rsidRPr="00997A80">
        <w:t xml:space="preserve">Wykonawca zobowiązuje się do regularnego zaopatrywania Zamawiającego w towar, na zasadach określonych w ust. 1 powyżej, a  ponadto do natychmiastowych dostaw towarów w trybie pilnym z uwagi na potrzebę Zamawiającego, w terminie nie dłuższym niż </w:t>
      </w:r>
      <w:r w:rsidRPr="00997A80">
        <w:rPr>
          <w:b/>
          <w:bCs/>
        </w:rPr>
        <w:t xml:space="preserve">48 </w:t>
      </w:r>
      <w:r w:rsidRPr="00997A80">
        <w:rPr>
          <w:b/>
        </w:rPr>
        <w:t xml:space="preserve">godzin </w:t>
      </w:r>
      <w:r w:rsidRPr="00997A80">
        <w:rPr>
          <w:bCs/>
        </w:rPr>
        <w:t>od zgłoszenia zamówienia w sposób określony w ust.1 powyżej</w:t>
      </w:r>
      <w:r w:rsidRPr="000241AE">
        <w:rPr>
          <w:bCs/>
        </w:rPr>
        <w:t>.”</w:t>
      </w:r>
    </w:p>
    <w:p w14:paraId="6BF24E16" w14:textId="77777777" w:rsidR="00997A80" w:rsidRPr="000241AE" w:rsidRDefault="00997A80" w:rsidP="00997A80">
      <w:pPr>
        <w:spacing w:line="23" w:lineRule="atLeast"/>
        <w:jc w:val="both"/>
      </w:pPr>
    </w:p>
    <w:p w14:paraId="01A0D321" w14:textId="72103BD5" w:rsidR="00997A80" w:rsidRPr="000241AE" w:rsidRDefault="00997A80" w:rsidP="00997A80">
      <w:pPr>
        <w:spacing w:line="23" w:lineRule="atLeast"/>
        <w:jc w:val="both"/>
        <w:rPr>
          <w:b/>
          <w:bCs/>
        </w:rPr>
      </w:pPr>
      <w:r w:rsidRPr="000241AE">
        <w:rPr>
          <w:b/>
          <w:bCs/>
        </w:rPr>
        <w:t xml:space="preserve">Jest: </w:t>
      </w:r>
    </w:p>
    <w:p w14:paraId="092E7FB8" w14:textId="3CFE2807" w:rsidR="00997A80" w:rsidRPr="000241AE" w:rsidRDefault="00997A80" w:rsidP="00997A80">
      <w:pPr>
        <w:numPr>
          <w:ilvl w:val="3"/>
          <w:numId w:val="3"/>
        </w:numPr>
        <w:suppressAutoHyphens/>
        <w:spacing w:line="23" w:lineRule="atLeast"/>
        <w:ind w:left="284" w:hanging="284"/>
        <w:jc w:val="both"/>
      </w:pPr>
      <w:r w:rsidRPr="000241AE">
        <w:t xml:space="preserve">„Realizacja zakupów (dostawa) odbywać się będzie </w:t>
      </w:r>
      <w:r w:rsidRPr="000241AE">
        <w:rPr>
          <w:b/>
        </w:rPr>
        <w:t>sukcesywnie</w:t>
      </w:r>
      <w:r w:rsidRPr="000241AE">
        <w:t xml:space="preserve"> w okresie obowiązywania umowy, każdorazowo na podstawie zamówienia złożonego za pośrednictwem poczty elektronicznej na adres Wykonawcy…………../strony internetowej………………….</w:t>
      </w:r>
      <w:r w:rsidR="00A74DF8" w:rsidRPr="000241AE">
        <w:rPr>
          <w:vertAlign w:val="superscript"/>
        </w:rPr>
        <w:t>3</w:t>
      </w:r>
      <w:r w:rsidRPr="000241AE">
        <w:t xml:space="preserve"> sporządzonego przez Zamawiającego określającego rodzaj i ilość produktu, w terminie do </w:t>
      </w:r>
      <w:r w:rsidRPr="000241AE">
        <w:rPr>
          <w:b/>
          <w:bCs/>
        </w:rPr>
        <w:t xml:space="preserve">5 dni roboczych </w:t>
      </w:r>
      <w:r w:rsidRPr="000241AE">
        <w:t xml:space="preserve"> od złożenia zamówienia.</w:t>
      </w:r>
    </w:p>
    <w:p w14:paraId="57E67B14" w14:textId="5974F785" w:rsidR="00997A80" w:rsidRPr="000241AE" w:rsidRDefault="00997A80" w:rsidP="00997A80">
      <w:pPr>
        <w:numPr>
          <w:ilvl w:val="3"/>
          <w:numId w:val="3"/>
        </w:numPr>
        <w:suppressAutoHyphens/>
        <w:spacing w:line="23" w:lineRule="atLeast"/>
        <w:ind w:left="284" w:hanging="284"/>
        <w:jc w:val="both"/>
      </w:pPr>
      <w:r w:rsidRPr="000241AE">
        <w:t xml:space="preserve">Wykonawca zobowiązuje się do regularnego zaopatrywania Zamawiającego w towar, na zasadach określonych w ust. 1 powyżej, a  ponadto do natychmiastowych dostaw towarów w trybie pilnym z uwagi na potrzebę Zamawiającego, w terminie nie dłuższym niż </w:t>
      </w:r>
      <w:r w:rsidRPr="000241AE">
        <w:rPr>
          <w:b/>
          <w:bCs/>
        </w:rPr>
        <w:t xml:space="preserve">48 </w:t>
      </w:r>
      <w:r w:rsidRPr="000241AE">
        <w:rPr>
          <w:b/>
        </w:rPr>
        <w:t xml:space="preserve">godzin w dni robocze </w:t>
      </w:r>
      <w:r w:rsidRPr="000241AE">
        <w:rPr>
          <w:bCs/>
        </w:rPr>
        <w:t>od zgłoszenia zamówienia w sposób określony w ust.1 powyżej.”</w:t>
      </w:r>
    </w:p>
    <w:p w14:paraId="7046BE8F" w14:textId="77777777" w:rsidR="00A74DF8" w:rsidRPr="000241AE" w:rsidRDefault="00A74DF8" w:rsidP="00A74DF8">
      <w:pPr>
        <w:pBdr>
          <w:bottom w:val="single" w:sz="6" w:space="1" w:color="auto"/>
        </w:pBdr>
        <w:suppressAutoHyphens/>
        <w:spacing w:line="23" w:lineRule="atLeast"/>
        <w:ind w:left="284"/>
        <w:jc w:val="both"/>
        <w:rPr>
          <w:bCs/>
        </w:rPr>
      </w:pPr>
    </w:p>
    <w:p w14:paraId="1789E206" w14:textId="77777777" w:rsidR="00482625" w:rsidRPr="000241AE" w:rsidRDefault="00482625" w:rsidP="00A74DF8">
      <w:pPr>
        <w:suppressAutoHyphens/>
        <w:spacing w:line="23" w:lineRule="atLeast"/>
        <w:ind w:left="284"/>
        <w:jc w:val="both"/>
      </w:pPr>
    </w:p>
    <w:p w14:paraId="34283D5D" w14:textId="7AC97488" w:rsidR="00997A80" w:rsidRPr="00D36463" w:rsidRDefault="00A74DF8" w:rsidP="00A74DF8">
      <w:pPr>
        <w:spacing w:line="23" w:lineRule="atLeast"/>
        <w:ind w:firstLine="284"/>
        <w:rPr>
          <w:b/>
          <w:bCs/>
          <w:sz w:val="16"/>
          <w:szCs w:val="16"/>
        </w:rPr>
      </w:pPr>
      <w:r w:rsidRPr="00D36463">
        <w:rPr>
          <w:sz w:val="16"/>
          <w:szCs w:val="16"/>
          <w:vertAlign w:val="superscript"/>
        </w:rPr>
        <w:t xml:space="preserve">3 </w:t>
      </w:r>
      <w:r w:rsidRPr="00D36463">
        <w:rPr>
          <w:sz w:val="16"/>
          <w:szCs w:val="16"/>
        </w:rPr>
        <w:t>Zapis zostanie uzupełniony zgodnie z ofertą Wykonawcy</w:t>
      </w:r>
    </w:p>
    <w:p w14:paraId="423E752E" w14:textId="32FDB9A3" w:rsidR="00A74DF8" w:rsidRPr="000241AE" w:rsidRDefault="00A74DF8" w:rsidP="00A74DF8">
      <w:pPr>
        <w:spacing w:line="23" w:lineRule="atLeast"/>
        <w:jc w:val="center"/>
        <w:rPr>
          <w:b/>
        </w:rPr>
      </w:pPr>
      <w:r w:rsidRPr="00997A80">
        <w:rPr>
          <w:b/>
        </w:rPr>
        <w:t>§ 1</w:t>
      </w:r>
      <w:r w:rsidRPr="000241AE">
        <w:rPr>
          <w:b/>
        </w:rPr>
        <w:t>3</w:t>
      </w:r>
    </w:p>
    <w:p w14:paraId="499979A5" w14:textId="0158BFC8" w:rsidR="00A74DF8" w:rsidRPr="000241AE" w:rsidRDefault="00A74DF8" w:rsidP="00A74DF8">
      <w:pPr>
        <w:spacing w:line="23" w:lineRule="atLeast"/>
        <w:rPr>
          <w:b/>
        </w:rPr>
      </w:pPr>
      <w:r w:rsidRPr="000241AE">
        <w:rPr>
          <w:b/>
        </w:rPr>
        <w:t>Było:</w:t>
      </w:r>
    </w:p>
    <w:p w14:paraId="6113BC52" w14:textId="77777777" w:rsidR="00A74DF8" w:rsidRPr="000241AE" w:rsidRDefault="00A74DF8" w:rsidP="00A74DF8">
      <w:pPr>
        <w:spacing w:line="23" w:lineRule="atLeast"/>
        <w:rPr>
          <w:b/>
        </w:rPr>
      </w:pPr>
    </w:p>
    <w:p w14:paraId="47E5B574" w14:textId="5C20BD37" w:rsidR="00A74DF8" w:rsidRPr="000241AE" w:rsidRDefault="00A74DF8" w:rsidP="00A74DF8">
      <w:pPr>
        <w:numPr>
          <w:ilvl w:val="0"/>
          <w:numId w:val="5"/>
        </w:numPr>
        <w:spacing w:line="23" w:lineRule="atLeast"/>
        <w:jc w:val="both"/>
        <w:rPr>
          <w:bCs/>
        </w:rPr>
      </w:pPr>
      <w:r w:rsidRPr="000241AE">
        <w:rPr>
          <w:bCs/>
        </w:rPr>
        <w:t>„</w:t>
      </w:r>
      <w:r w:rsidRPr="00A74DF8">
        <w:rPr>
          <w:bCs/>
        </w:rPr>
        <w:t>Towar zostanie dostarczony wraz z fakturą przez Wykonawcę w opakowaniach na jego koszt, własnym transportem z rozładowaniem w magazynie Zamawiającego przy ul. Siemaszki 17b</w:t>
      </w:r>
      <w:r w:rsidRPr="000241AE">
        <w:rPr>
          <w:bCs/>
        </w:rPr>
        <w:t xml:space="preserve"> </w:t>
      </w:r>
      <w:r w:rsidRPr="000241AE">
        <w:rPr>
          <w:bCs/>
        </w:rPr>
        <w:br/>
      </w:r>
      <w:r w:rsidRPr="00A74DF8">
        <w:rPr>
          <w:bCs/>
        </w:rPr>
        <w:t>w Krakowie, w dni robocze w godz. 7:30 do 14:00, własnymi siłami Wykonawcy. W przypadku dostarczenia towaru w cenie wyższej niż w umowie, Zamawiający płaci za otrzymany towar wg ceny określonej w załączniku nr 1 do umowy. Jeżeli dostawa wypada w dniu wolnym od pracy, soboty lub poza godzinami pracy magazynu, dostawa nastąpi w pierwszym dniu roboczym po wyznaczonym terminie.</w:t>
      </w:r>
      <w:r w:rsidRPr="000241AE">
        <w:rPr>
          <w:bCs/>
        </w:rPr>
        <w:t>”</w:t>
      </w:r>
    </w:p>
    <w:p w14:paraId="1B5CBD59" w14:textId="77777777" w:rsidR="00A74DF8" w:rsidRPr="000241AE" w:rsidRDefault="00A74DF8" w:rsidP="00A74DF8">
      <w:pPr>
        <w:spacing w:line="23" w:lineRule="atLeast"/>
        <w:ind w:left="360"/>
        <w:jc w:val="both"/>
        <w:rPr>
          <w:bCs/>
        </w:rPr>
      </w:pPr>
    </w:p>
    <w:p w14:paraId="6C7FCAEE" w14:textId="47D725C5" w:rsidR="00A74DF8" w:rsidRPr="000241AE" w:rsidRDefault="00A74DF8" w:rsidP="00A74DF8">
      <w:pPr>
        <w:spacing w:line="23" w:lineRule="atLeast"/>
        <w:ind w:left="284" w:hanging="284"/>
        <w:jc w:val="both"/>
        <w:rPr>
          <w:b/>
        </w:rPr>
      </w:pPr>
      <w:r w:rsidRPr="000241AE">
        <w:rPr>
          <w:b/>
        </w:rPr>
        <w:t>Jest:</w:t>
      </w:r>
    </w:p>
    <w:p w14:paraId="1CBB4436" w14:textId="77777777" w:rsidR="00A74DF8" w:rsidRPr="000241AE" w:rsidRDefault="00A74DF8" w:rsidP="00A74DF8">
      <w:pPr>
        <w:spacing w:line="23" w:lineRule="atLeast"/>
        <w:ind w:left="360"/>
        <w:jc w:val="both"/>
        <w:rPr>
          <w:bCs/>
        </w:rPr>
      </w:pPr>
    </w:p>
    <w:p w14:paraId="73CF0BBA" w14:textId="558A3AC7" w:rsidR="00A74DF8" w:rsidRPr="000241AE" w:rsidRDefault="00A74DF8" w:rsidP="00A74DF8">
      <w:pPr>
        <w:pStyle w:val="Akapitzlist"/>
        <w:numPr>
          <w:ilvl w:val="3"/>
          <w:numId w:val="5"/>
        </w:numPr>
        <w:suppressAutoHyphens/>
        <w:ind w:left="284" w:hanging="284"/>
        <w:jc w:val="both"/>
      </w:pPr>
      <w:r w:rsidRPr="000241AE">
        <w:t xml:space="preserve">„Towar zostanie </w:t>
      </w:r>
      <w:r w:rsidRPr="000241AE">
        <w:rPr>
          <w:b/>
        </w:rPr>
        <w:t>dostarczony wraz z fakturą lub dokumentem WZ</w:t>
      </w:r>
      <w:r w:rsidRPr="000241AE">
        <w:t xml:space="preserve"> przez Wykonawcę </w:t>
      </w:r>
      <w:r w:rsidRPr="000241AE">
        <w:br/>
        <w:t xml:space="preserve">w opakowaniach na jego koszt, własnym transportem z rozładowaniem w </w:t>
      </w:r>
      <w:r w:rsidRPr="000241AE">
        <w:rPr>
          <w:b/>
          <w:bCs/>
        </w:rPr>
        <w:t>magazynie Zamawiającego</w:t>
      </w:r>
      <w:r w:rsidRPr="000241AE">
        <w:t xml:space="preserve"> przy </w:t>
      </w:r>
      <w:r w:rsidRPr="000241AE">
        <w:rPr>
          <w:b/>
          <w:bCs/>
        </w:rPr>
        <w:t>ul. Siemaszki 17b</w:t>
      </w:r>
      <w:r w:rsidRPr="000241AE">
        <w:t xml:space="preserve"> </w:t>
      </w:r>
      <w:r w:rsidRPr="000241AE">
        <w:rPr>
          <w:b/>
          <w:bCs/>
        </w:rPr>
        <w:t>w Krakowie</w:t>
      </w:r>
      <w:r w:rsidRPr="000241AE">
        <w:t>, w dni robocze w godz. 7:30 do 14:00, własnymi siłami Wykonawcy. W przypadku dostarczenia towaru w cenie wyższej niż w umowie, Zamawiający płaci za otrzymany towar wg ceny określonej w załączniku nr 1 do umowy. Jeżeli dostawa wypada w dniu wolnym od pracy, soboty lub poza godzinami pracy magazynu, dostawa nastąpi w pierwszym dniu roboczym po wyznaczonym terminie.”</w:t>
      </w:r>
    </w:p>
    <w:p w14:paraId="60E626C0" w14:textId="77777777" w:rsidR="00482625" w:rsidRPr="000241AE" w:rsidRDefault="00482625" w:rsidP="00482625">
      <w:pPr>
        <w:spacing w:line="23" w:lineRule="atLeast"/>
        <w:rPr>
          <w:b/>
        </w:rPr>
      </w:pPr>
    </w:p>
    <w:p w14:paraId="1701D871" w14:textId="3892557B" w:rsidR="00482625" w:rsidRPr="000241AE" w:rsidRDefault="00482625" w:rsidP="00482625">
      <w:pPr>
        <w:spacing w:line="23" w:lineRule="atLeast"/>
        <w:jc w:val="center"/>
        <w:rPr>
          <w:b/>
        </w:rPr>
      </w:pPr>
      <w:r w:rsidRPr="00482625">
        <w:rPr>
          <w:b/>
        </w:rPr>
        <w:t>§ 14</w:t>
      </w:r>
    </w:p>
    <w:p w14:paraId="7FFFC720" w14:textId="3C9D928C" w:rsidR="00482625" w:rsidRPr="000241AE" w:rsidRDefault="00482625" w:rsidP="00482625">
      <w:pPr>
        <w:spacing w:line="23" w:lineRule="atLeast"/>
        <w:rPr>
          <w:b/>
        </w:rPr>
      </w:pPr>
      <w:r w:rsidRPr="000241AE">
        <w:rPr>
          <w:b/>
        </w:rPr>
        <w:t xml:space="preserve">Było: </w:t>
      </w:r>
    </w:p>
    <w:p w14:paraId="73DE707D" w14:textId="5192DD76" w:rsidR="00482625" w:rsidRPr="00482625" w:rsidRDefault="00D36463" w:rsidP="00482625">
      <w:pPr>
        <w:numPr>
          <w:ilvl w:val="0"/>
          <w:numId w:val="6"/>
        </w:numPr>
        <w:spacing w:line="23" w:lineRule="atLeast"/>
        <w:ind w:left="284" w:hanging="284"/>
        <w:jc w:val="both"/>
        <w:rPr>
          <w:bCs/>
        </w:rPr>
      </w:pPr>
      <w:r>
        <w:rPr>
          <w:bCs/>
        </w:rPr>
        <w:t>„</w:t>
      </w:r>
      <w:r w:rsidR="00482625" w:rsidRPr="00482625">
        <w:rPr>
          <w:bCs/>
        </w:rPr>
        <w:t>Reklamacje ilościowe lub asortymentowe (zgodności dostawy z zamówieniem i deklarowanymi ilościami wyszczególnionymi w specyfikacji ilościowo-asortymentowej dołączonej przez Wykonawcę do dostawy) Zamawiający zgłaszać będzie Wykonawcy za pośrednictwem poczty elektronicznej na adres: ……………………………. w terminie nie później niż 7 dni od daty odbioru produktu.</w:t>
      </w:r>
    </w:p>
    <w:p w14:paraId="378E6BB0" w14:textId="38B02C33" w:rsidR="00482625" w:rsidRPr="00482625" w:rsidRDefault="00482625" w:rsidP="00482625">
      <w:pPr>
        <w:numPr>
          <w:ilvl w:val="0"/>
          <w:numId w:val="6"/>
        </w:numPr>
        <w:spacing w:line="23" w:lineRule="atLeast"/>
        <w:ind w:left="284" w:hanging="284"/>
        <w:jc w:val="both"/>
        <w:rPr>
          <w:bCs/>
        </w:rPr>
      </w:pPr>
      <w:r w:rsidRPr="00482625">
        <w:rPr>
          <w:bCs/>
        </w:rPr>
        <w:t>Reklamacje jakościowe Zamawiający jest zobligowany do zgłoszenia Wykonawcy za pośrednictwem poczty elektronicznej na adres: ……………………………. wraz z dokumentami potwierdzającymi reklamację, w terminie ważności reklamowanego produktu.</w:t>
      </w:r>
      <w:r w:rsidR="00D36463">
        <w:rPr>
          <w:bCs/>
        </w:rPr>
        <w:t>”</w:t>
      </w:r>
    </w:p>
    <w:p w14:paraId="56AD67B9" w14:textId="77777777" w:rsidR="00482625" w:rsidRPr="00482625" w:rsidRDefault="00482625" w:rsidP="00482625">
      <w:pPr>
        <w:spacing w:line="23" w:lineRule="atLeast"/>
        <w:ind w:left="284" w:hanging="284"/>
        <w:jc w:val="both"/>
        <w:rPr>
          <w:bCs/>
        </w:rPr>
      </w:pPr>
    </w:p>
    <w:p w14:paraId="3E641269" w14:textId="7EE46F05" w:rsidR="00A74DF8" w:rsidRPr="000241AE" w:rsidRDefault="00482625" w:rsidP="00A74DF8">
      <w:pPr>
        <w:spacing w:line="23" w:lineRule="atLeast"/>
        <w:rPr>
          <w:b/>
        </w:rPr>
      </w:pPr>
      <w:r w:rsidRPr="000241AE">
        <w:rPr>
          <w:b/>
        </w:rPr>
        <w:t xml:space="preserve">Jest: </w:t>
      </w:r>
    </w:p>
    <w:p w14:paraId="5588ADCF" w14:textId="77777777" w:rsidR="00A74DF8" w:rsidRPr="000241AE" w:rsidRDefault="00A74DF8" w:rsidP="00482625">
      <w:pPr>
        <w:spacing w:line="23" w:lineRule="atLeast"/>
        <w:rPr>
          <w:b/>
          <w:bCs/>
        </w:rPr>
      </w:pPr>
    </w:p>
    <w:p w14:paraId="0D4D0906" w14:textId="2AD10DA7" w:rsidR="00482625" w:rsidRPr="000241AE" w:rsidRDefault="00D36463" w:rsidP="00482625">
      <w:pPr>
        <w:numPr>
          <w:ilvl w:val="3"/>
          <w:numId w:val="6"/>
        </w:numPr>
        <w:shd w:val="clear" w:color="auto" w:fill="FFFFFF"/>
        <w:suppressAutoHyphens/>
        <w:ind w:left="284" w:hanging="284"/>
        <w:contextualSpacing/>
        <w:jc w:val="both"/>
      </w:pPr>
      <w:r>
        <w:t>„</w:t>
      </w:r>
      <w:r w:rsidR="00482625" w:rsidRPr="000241AE">
        <w:t xml:space="preserve">Reklamacje ilościowe lub asortymentowe (zgodności dostawy z zamówieniem i deklarowanymi ilościami wyszczególnionymi w specyfikacji ilościowo-asortymentowej dołączonej przez Wykonawcę do dostawy) Zamawiający zgłaszać będzie Wykonawcy za pośrednictwem poczty elektronicznej na adres: </w:t>
      </w:r>
      <w:r w:rsidR="00482625" w:rsidRPr="000241AE">
        <w:lastRenderedPageBreak/>
        <w:t>……………………………./strony internetowej…………………….</w:t>
      </w:r>
      <w:r w:rsidR="00482625" w:rsidRPr="000241AE">
        <w:rPr>
          <w:vertAlign w:val="superscript"/>
        </w:rPr>
        <w:t>5</w:t>
      </w:r>
      <w:r w:rsidR="00482625" w:rsidRPr="000241AE">
        <w:t xml:space="preserve"> w terminie nie później niż 7 dni od daty odbioru produktu.</w:t>
      </w:r>
    </w:p>
    <w:p w14:paraId="5F5FE2DA" w14:textId="495A4BB9" w:rsidR="00482625" w:rsidRPr="000241AE" w:rsidRDefault="00482625" w:rsidP="00482625">
      <w:pPr>
        <w:numPr>
          <w:ilvl w:val="3"/>
          <w:numId w:val="6"/>
        </w:numPr>
        <w:pBdr>
          <w:bottom w:val="single" w:sz="6" w:space="1" w:color="auto"/>
        </w:pBdr>
        <w:shd w:val="clear" w:color="auto" w:fill="FFFFFF"/>
        <w:suppressAutoHyphens/>
        <w:ind w:left="284" w:hanging="284"/>
        <w:contextualSpacing/>
        <w:jc w:val="both"/>
      </w:pPr>
      <w:r w:rsidRPr="000241AE">
        <w:t>Reklamacje jakościowe Zamawiający jest zobligowany do zgłoszenia Wykonawcy za pośrednictwem poczty elektronicznej na adres: ……………………………./strony internetowej…………………….</w:t>
      </w:r>
      <w:r w:rsidRPr="000241AE">
        <w:rPr>
          <w:vertAlign w:val="superscript"/>
        </w:rPr>
        <w:t>6</w:t>
      </w:r>
      <w:r w:rsidRPr="000241AE">
        <w:t xml:space="preserve"> wraz z dokumentami potwierdzającymi reklamację, w terminie ważności reklamowanego produktu.</w:t>
      </w:r>
      <w:r w:rsidR="00D36463">
        <w:t>”</w:t>
      </w:r>
    </w:p>
    <w:p w14:paraId="68DB9741" w14:textId="3081CE1B" w:rsidR="00482625" w:rsidRPr="00D36463" w:rsidRDefault="00482625" w:rsidP="00482625">
      <w:pPr>
        <w:spacing w:line="23" w:lineRule="atLeast"/>
        <w:ind w:firstLine="284"/>
        <w:rPr>
          <w:sz w:val="16"/>
          <w:szCs w:val="16"/>
        </w:rPr>
      </w:pPr>
      <w:r w:rsidRPr="00D36463">
        <w:rPr>
          <w:sz w:val="16"/>
          <w:szCs w:val="16"/>
          <w:vertAlign w:val="superscript"/>
        </w:rPr>
        <w:t xml:space="preserve">5 </w:t>
      </w:r>
      <w:r w:rsidRPr="00D36463">
        <w:rPr>
          <w:sz w:val="16"/>
          <w:szCs w:val="16"/>
        </w:rPr>
        <w:t>Zapis zostanie uzupełniony zgodnie z ofertą Wykonawcy</w:t>
      </w:r>
    </w:p>
    <w:p w14:paraId="52551FD5" w14:textId="48F0AC1B" w:rsidR="00482625" w:rsidRPr="00D36463" w:rsidRDefault="00482625" w:rsidP="00482625">
      <w:pPr>
        <w:spacing w:line="23" w:lineRule="atLeast"/>
        <w:ind w:firstLine="284"/>
        <w:rPr>
          <w:b/>
          <w:bCs/>
          <w:sz w:val="16"/>
          <w:szCs w:val="16"/>
        </w:rPr>
      </w:pPr>
      <w:r w:rsidRPr="00D36463">
        <w:rPr>
          <w:sz w:val="16"/>
          <w:szCs w:val="16"/>
          <w:vertAlign w:val="superscript"/>
        </w:rPr>
        <w:t>6</w:t>
      </w:r>
      <w:r w:rsidR="00D36463">
        <w:rPr>
          <w:sz w:val="16"/>
          <w:szCs w:val="16"/>
          <w:vertAlign w:val="superscript"/>
        </w:rPr>
        <w:t xml:space="preserve"> </w:t>
      </w:r>
      <w:r w:rsidRPr="00D36463">
        <w:rPr>
          <w:sz w:val="16"/>
          <w:szCs w:val="16"/>
        </w:rPr>
        <w:t>Zapis zostanie uzupełniony zgodnie z ofertą Wykonawcy</w:t>
      </w:r>
    </w:p>
    <w:p w14:paraId="1BFB00EB" w14:textId="26B30286" w:rsidR="00482625" w:rsidRPr="000241AE" w:rsidRDefault="00482625" w:rsidP="00482625">
      <w:pPr>
        <w:spacing w:line="23" w:lineRule="atLeast"/>
        <w:rPr>
          <w:b/>
          <w:bCs/>
          <w:vertAlign w:val="superscript"/>
        </w:rPr>
      </w:pPr>
    </w:p>
    <w:p w14:paraId="754A21F6" w14:textId="3507E8FB" w:rsidR="00482625" w:rsidRDefault="000241AE" w:rsidP="00482625">
      <w:pPr>
        <w:numPr>
          <w:ilvl w:val="0"/>
          <w:numId w:val="4"/>
        </w:numPr>
        <w:spacing w:line="23" w:lineRule="atLeast"/>
        <w:rPr>
          <w:b/>
          <w:bCs/>
        </w:rPr>
      </w:pPr>
      <w:r w:rsidRPr="000241AE">
        <w:rPr>
          <w:b/>
          <w:bCs/>
        </w:rPr>
        <w:t>M</w:t>
      </w:r>
      <w:r w:rsidR="00482625" w:rsidRPr="000241AE">
        <w:rPr>
          <w:b/>
          <w:bCs/>
        </w:rPr>
        <w:t xml:space="preserve">odyfikacji ulega </w:t>
      </w:r>
      <w:r w:rsidRPr="000241AE">
        <w:rPr>
          <w:b/>
          <w:bCs/>
        </w:rPr>
        <w:t xml:space="preserve">tabela nr 1 </w:t>
      </w:r>
      <w:r w:rsidR="00482625" w:rsidRPr="000241AE">
        <w:rPr>
          <w:b/>
          <w:bCs/>
        </w:rPr>
        <w:t>Załącznik</w:t>
      </w:r>
      <w:r w:rsidRPr="000241AE">
        <w:rPr>
          <w:b/>
          <w:bCs/>
        </w:rPr>
        <w:t>a</w:t>
      </w:r>
      <w:r w:rsidR="00482625" w:rsidRPr="000241AE">
        <w:rPr>
          <w:b/>
          <w:bCs/>
        </w:rPr>
        <w:t xml:space="preserve"> nr 1 do SWZ</w:t>
      </w:r>
    </w:p>
    <w:p w14:paraId="346AC045" w14:textId="77777777" w:rsidR="000241AE" w:rsidRPr="000241AE" w:rsidRDefault="000241AE" w:rsidP="000241AE">
      <w:pPr>
        <w:spacing w:line="23" w:lineRule="atLeast"/>
        <w:ind w:left="720"/>
        <w:rPr>
          <w:b/>
          <w:bCs/>
        </w:rPr>
      </w:pPr>
    </w:p>
    <w:p w14:paraId="35A71334" w14:textId="7A195263" w:rsidR="000241AE" w:rsidRDefault="000241AE" w:rsidP="00482625">
      <w:pPr>
        <w:numPr>
          <w:ilvl w:val="0"/>
          <w:numId w:val="4"/>
        </w:numPr>
        <w:spacing w:line="23" w:lineRule="atLeast"/>
        <w:rPr>
          <w:b/>
          <w:bCs/>
        </w:rPr>
      </w:pPr>
      <w:r w:rsidRPr="000241AE">
        <w:rPr>
          <w:b/>
          <w:bCs/>
        </w:rPr>
        <w:t>Punkt 15 tabeli nr 4 – Parametry graniczne</w:t>
      </w:r>
      <w:r>
        <w:rPr>
          <w:b/>
          <w:bCs/>
        </w:rPr>
        <w:t>: Parametry graniczne dla an</w:t>
      </w:r>
      <w:r w:rsidR="00D36463">
        <w:rPr>
          <w:b/>
          <w:bCs/>
        </w:rPr>
        <w:t>a</w:t>
      </w:r>
      <w:r>
        <w:rPr>
          <w:b/>
          <w:bCs/>
        </w:rPr>
        <w:t>lizatora</w:t>
      </w:r>
    </w:p>
    <w:p w14:paraId="4E68D3C8" w14:textId="77777777" w:rsidR="000241AE" w:rsidRPr="000241AE" w:rsidRDefault="000241AE" w:rsidP="000241AE">
      <w:pPr>
        <w:spacing w:line="23" w:lineRule="atLeast"/>
        <w:ind w:left="720"/>
        <w:rPr>
          <w:b/>
          <w:bCs/>
        </w:rPr>
      </w:pPr>
    </w:p>
    <w:p w14:paraId="621778C3" w14:textId="497B94CF" w:rsidR="000241AE" w:rsidRPr="000241AE" w:rsidRDefault="000241AE" w:rsidP="000241AE">
      <w:pPr>
        <w:spacing w:line="23" w:lineRule="atLeast"/>
        <w:ind w:left="720"/>
        <w:rPr>
          <w:b/>
          <w:bCs/>
        </w:rPr>
      </w:pPr>
      <w:r w:rsidRPr="000241AE">
        <w:rPr>
          <w:b/>
          <w:bCs/>
        </w:rPr>
        <w:t>Było:</w:t>
      </w:r>
    </w:p>
    <w:p w14:paraId="552A61E9" w14:textId="77777777" w:rsidR="000241AE" w:rsidRPr="000241AE" w:rsidRDefault="000241AE" w:rsidP="000241AE">
      <w:pPr>
        <w:spacing w:line="23" w:lineRule="atLeast"/>
        <w:ind w:left="720"/>
        <w:rPr>
          <w:b/>
          <w:bCs/>
        </w:rPr>
      </w:pPr>
    </w:p>
    <w:p w14:paraId="533586CA" w14:textId="43D5A208" w:rsidR="000241AE" w:rsidRPr="000241AE" w:rsidRDefault="000241AE" w:rsidP="000241AE">
      <w:pPr>
        <w:pStyle w:val="Standard"/>
        <w:spacing w:line="276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0241AE">
        <w:rPr>
          <w:rFonts w:ascii="Times New Roman" w:hAnsi="Times New Roman" w:cs="Times New Roman"/>
          <w:b/>
          <w:bCs/>
          <w:sz w:val="20"/>
          <w:szCs w:val="20"/>
        </w:rPr>
        <w:t>„</w:t>
      </w:r>
      <w:r w:rsidRPr="000241AE">
        <w:rPr>
          <w:rFonts w:ascii="Times New Roman" w:hAnsi="Times New Roman" w:cs="Times New Roman"/>
          <w:sz w:val="20"/>
          <w:szCs w:val="20"/>
        </w:rPr>
        <w:t>Analizator dopuszczony do obrotu na terytorium RP, spełniający wymogi w zakresie norm bezpieczeństwa. Oferent dostarczy wszystkie wymagane przepisami prawa świadectwa, certyfikaty, atesty w tym: Certyfikat jednostki notyfikowanej zgodny z Rozporządzeniem Parlamentu Europejskiego i Rady (UE) 2017/746 (IVDR) oraz deklarację zgodności wystawioną zgodnie z Rozporządzeniem Parlamentu Europejskiego i Rady (UE) 2017/746 (IVDR)”</w:t>
      </w:r>
    </w:p>
    <w:p w14:paraId="5B991F21" w14:textId="77777777" w:rsidR="000241AE" w:rsidRPr="000241AE" w:rsidRDefault="000241AE" w:rsidP="000241AE">
      <w:pPr>
        <w:pStyle w:val="Standard"/>
        <w:rPr>
          <w:rFonts w:ascii="Times New Roman" w:hAnsi="Times New Roman" w:cs="Times New Roman"/>
          <w:sz w:val="20"/>
          <w:szCs w:val="20"/>
        </w:rPr>
      </w:pPr>
    </w:p>
    <w:p w14:paraId="308502CA" w14:textId="0297ABF6" w:rsidR="000241AE" w:rsidRPr="000241AE" w:rsidRDefault="000241AE" w:rsidP="000241AE">
      <w:pPr>
        <w:pStyle w:val="Standard"/>
        <w:ind w:firstLine="709"/>
        <w:rPr>
          <w:rFonts w:ascii="Times New Roman" w:hAnsi="Times New Roman" w:cs="Times New Roman"/>
          <w:b/>
          <w:bCs/>
          <w:sz w:val="20"/>
          <w:szCs w:val="20"/>
        </w:rPr>
      </w:pPr>
      <w:r w:rsidRPr="000241AE">
        <w:rPr>
          <w:rFonts w:ascii="Times New Roman" w:hAnsi="Times New Roman" w:cs="Times New Roman"/>
          <w:b/>
          <w:bCs/>
          <w:sz w:val="20"/>
          <w:szCs w:val="20"/>
        </w:rPr>
        <w:t xml:space="preserve">Jest: </w:t>
      </w:r>
    </w:p>
    <w:p w14:paraId="072EF825" w14:textId="77777777" w:rsidR="000241AE" w:rsidRPr="000241AE" w:rsidRDefault="000241AE" w:rsidP="000241AE">
      <w:pPr>
        <w:pStyle w:val="Standard"/>
        <w:ind w:firstLine="709"/>
        <w:rPr>
          <w:rFonts w:ascii="Times New Roman" w:hAnsi="Times New Roman" w:cs="Times New Roman"/>
          <w:b/>
          <w:bCs/>
          <w:sz w:val="20"/>
          <w:szCs w:val="20"/>
        </w:rPr>
      </w:pPr>
    </w:p>
    <w:p w14:paraId="7D7658A1" w14:textId="7FA07FF5" w:rsidR="000241AE" w:rsidRDefault="000241AE" w:rsidP="000241AE">
      <w:pPr>
        <w:pStyle w:val="Standard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0241AE">
        <w:rPr>
          <w:rFonts w:ascii="Times New Roman" w:hAnsi="Times New Roman" w:cs="Times New Roman"/>
          <w:sz w:val="20"/>
          <w:szCs w:val="20"/>
        </w:rPr>
        <w:t>„Analizator dopuszczony do obrotu, spełniający wymogi w zakresie norm bezpieczeństwa. Oferent dostarczy wraz z ofertą wszystkie wymagane przepisami prawa dokumenty dopuszczające do obrotu (zgodnie z pkt 9.1.3 SWZ), w tym: Ważną Deklarację Zgodności wystawioną przez producenta oraz – wyłącznie w przypadku wyrobów, dla których przepisy prawa wymagają oceny zgodności z udziałem jednostki notyfikowanej – Certyfikat Zgodności wydany przez Jednostkę Notyfikowaną. Zamawiający akceptuje dokumenty wydane zarówno na podstawie dyrektywy 98/79/WE (IVDD) w związku z przepisami przejściowymi, jak i na podstawie rozporządzenia Parlamentu Europejskiego i Rady (UE) 2017/746 (IVDR).</w:t>
      </w:r>
      <w:r>
        <w:rPr>
          <w:rFonts w:ascii="Times New Roman" w:hAnsi="Times New Roman" w:cs="Times New Roman"/>
          <w:sz w:val="20"/>
          <w:szCs w:val="20"/>
        </w:rPr>
        <w:t>”</w:t>
      </w:r>
    </w:p>
    <w:p w14:paraId="7C0ADCBE" w14:textId="77777777" w:rsidR="000241AE" w:rsidRDefault="000241AE" w:rsidP="000241AE">
      <w:pPr>
        <w:pStyle w:val="Standard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14:paraId="4DF82DCE" w14:textId="175A129E" w:rsidR="000241AE" w:rsidRDefault="000241AE" w:rsidP="000241AE">
      <w:pPr>
        <w:numPr>
          <w:ilvl w:val="0"/>
          <w:numId w:val="4"/>
        </w:numPr>
        <w:spacing w:line="23" w:lineRule="atLeast"/>
        <w:rPr>
          <w:b/>
          <w:bCs/>
        </w:rPr>
      </w:pPr>
      <w:r w:rsidRPr="000241AE">
        <w:rPr>
          <w:b/>
          <w:bCs/>
        </w:rPr>
        <w:t xml:space="preserve">Punkt </w:t>
      </w:r>
      <w:r>
        <w:rPr>
          <w:b/>
          <w:bCs/>
        </w:rPr>
        <w:t xml:space="preserve">1, 2, 3 </w:t>
      </w:r>
      <w:r w:rsidRPr="000241AE">
        <w:rPr>
          <w:b/>
          <w:bCs/>
        </w:rPr>
        <w:t>tabeli nr 4 – Parametry graniczne</w:t>
      </w:r>
      <w:r>
        <w:rPr>
          <w:b/>
          <w:bCs/>
        </w:rPr>
        <w:t>: Parametry serwisu</w:t>
      </w:r>
    </w:p>
    <w:p w14:paraId="5D715F7C" w14:textId="77777777" w:rsidR="00482625" w:rsidRDefault="00482625" w:rsidP="000241AE">
      <w:pPr>
        <w:spacing w:line="23" w:lineRule="atLeast"/>
        <w:ind w:left="1440"/>
        <w:rPr>
          <w:b/>
          <w:bCs/>
        </w:rPr>
      </w:pPr>
    </w:p>
    <w:p w14:paraId="79B95F91" w14:textId="77777777" w:rsidR="000241AE" w:rsidRDefault="000241AE" w:rsidP="000241AE">
      <w:pPr>
        <w:spacing w:line="23" w:lineRule="atLeast"/>
        <w:ind w:left="720"/>
        <w:rPr>
          <w:b/>
          <w:bCs/>
        </w:rPr>
      </w:pPr>
      <w:r w:rsidRPr="000241AE">
        <w:rPr>
          <w:b/>
          <w:bCs/>
        </w:rPr>
        <w:t>Było:</w:t>
      </w:r>
    </w:p>
    <w:p w14:paraId="5979E7F2" w14:textId="77777777" w:rsidR="000241AE" w:rsidRPr="000241AE" w:rsidRDefault="000241AE" w:rsidP="000241AE">
      <w:pPr>
        <w:spacing w:line="23" w:lineRule="atLeast"/>
        <w:ind w:left="720"/>
        <w:rPr>
          <w:b/>
          <w:bCs/>
        </w:rPr>
      </w:pPr>
    </w:p>
    <w:tbl>
      <w:tblPr>
        <w:tblW w:w="10153" w:type="dxa"/>
        <w:jc w:val="center"/>
        <w:tblBorders>
          <w:top w:val="single" w:sz="4" w:space="0" w:color="auto"/>
          <w:left w:val="single" w:sz="2" w:space="0" w:color="000000"/>
          <w:bottom w:val="single" w:sz="2" w:space="0" w:color="000000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2"/>
        <w:gridCol w:w="9681"/>
      </w:tblGrid>
      <w:tr w:rsidR="000241AE" w14:paraId="114A98B7" w14:textId="77777777" w:rsidTr="00D36463">
        <w:trPr>
          <w:trHeight w:val="184"/>
          <w:jc w:val="center"/>
        </w:trPr>
        <w:tc>
          <w:tcPr>
            <w:tcW w:w="472" w:type="dxa"/>
            <w:hideMark/>
          </w:tcPr>
          <w:p w14:paraId="14A9731C" w14:textId="77777777" w:rsidR="000241AE" w:rsidRDefault="000241AE">
            <w:pPr>
              <w:snapToGrid w:val="0"/>
            </w:pPr>
            <w:r>
              <w:rPr>
                <w:lang w:eastAsia="en-US"/>
              </w:rPr>
              <w:t>1.</w:t>
            </w:r>
          </w:p>
        </w:tc>
        <w:tc>
          <w:tcPr>
            <w:tcW w:w="9681" w:type="dxa"/>
            <w:hideMark/>
          </w:tcPr>
          <w:p w14:paraId="43B1A66E" w14:textId="77777777" w:rsidR="000241AE" w:rsidRDefault="000241AE">
            <w:pPr>
              <w:pStyle w:val="Standard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Czas reakcji w przypadku awarii przedmiotu dzierżawy – do 12 godzin w dni kalendarzowe od momentu przyjęcia zgłoszenia o awarii do podjęcia naprawy;</w:t>
            </w:r>
          </w:p>
        </w:tc>
      </w:tr>
      <w:tr w:rsidR="000241AE" w14:paraId="327338AC" w14:textId="77777777" w:rsidTr="00D36463">
        <w:trPr>
          <w:trHeight w:val="184"/>
          <w:jc w:val="center"/>
        </w:trPr>
        <w:tc>
          <w:tcPr>
            <w:tcW w:w="472" w:type="dxa"/>
            <w:hideMark/>
          </w:tcPr>
          <w:p w14:paraId="75D15448" w14:textId="77777777" w:rsidR="000241AE" w:rsidRDefault="000241AE">
            <w:pPr>
              <w:snapToGrid w:val="0"/>
            </w:pPr>
            <w:r>
              <w:rPr>
                <w:lang w:eastAsia="en-US"/>
              </w:rPr>
              <w:t>2.</w:t>
            </w:r>
          </w:p>
        </w:tc>
        <w:tc>
          <w:tcPr>
            <w:tcW w:w="9681" w:type="dxa"/>
            <w:hideMark/>
          </w:tcPr>
          <w:p w14:paraId="7A9B4A02" w14:textId="77777777" w:rsidR="000241AE" w:rsidRDefault="000241AE">
            <w:pPr>
              <w:pStyle w:val="Standard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Czas naprawy przedmiotu dzierżawy – do 24 godzin od momentu zgłoszenia awarii w dni kalendarzowe</w:t>
            </w:r>
          </w:p>
        </w:tc>
      </w:tr>
      <w:tr w:rsidR="000241AE" w14:paraId="40483A80" w14:textId="77777777" w:rsidTr="00D36463">
        <w:trPr>
          <w:trHeight w:val="553"/>
          <w:jc w:val="center"/>
        </w:trPr>
        <w:tc>
          <w:tcPr>
            <w:tcW w:w="472" w:type="dxa"/>
            <w:hideMark/>
          </w:tcPr>
          <w:p w14:paraId="0951E166" w14:textId="77777777" w:rsidR="000241AE" w:rsidRDefault="000241AE">
            <w:pPr>
              <w:snapToGrid w:val="0"/>
            </w:pPr>
            <w:r>
              <w:rPr>
                <w:lang w:eastAsia="en-US"/>
              </w:rPr>
              <w:t>3.</w:t>
            </w:r>
          </w:p>
        </w:tc>
        <w:tc>
          <w:tcPr>
            <w:tcW w:w="9681" w:type="dxa"/>
            <w:hideMark/>
          </w:tcPr>
          <w:p w14:paraId="2540C166" w14:textId="77777777" w:rsidR="000241AE" w:rsidRDefault="000241AE">
            <w:pPr>
              <w:pStyle w:val="Standard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 przypadku braku możliwości usunięcia awarii analizatora przez okres 24 godzin w dni kalendarzowe Wydzierżawiający zapewni możliwość wykonywania oznaczeń w innych laboratoriach i poniesie koszty (wraz z kosztami transportu materiałów) z tym związane poprzez odliczenie stosownej kwoty z czynszu dzierżawnego za ten okres  lub udostępni Sprzęt zastępczy na okres trwania naprawy;</w:t>
            </w:r>
          </w:p>
        </w:tc>
      </w:tr>
    </w:tbl>
    <w:p w14:paraId="0413A57F" w14:textId="77777777" w:rsidR="000241AE" w:rsidRDefault="000241AE" w:rsidP="000241AE">
      <w:pPr>
        <w:spacing w:line="23" w:lineRule="atLeast"/>
        <w:ind w:left="1440"/>
        <w:rPr>
          <w:b/>
          <w:bCs/>
        </w:rPr>
      </w:pPr>
    </w:p>
    <w:p w14:paraId="6AC5C9E7" w14:textId="3C7773A1" w:rsidR="000241AE" w:rsidRDefault="000241AE" w:rsidP="000241AE">
      <w:pPr>
        <w:spacing w:line="23" w:lineRule="atLeast"/>
        <w:ind w:left="1440" w:hanging="589"/>
        <w:rPr>
          <w:b/>
          <w:bCs/>
        </w:rPr>
      </w:pPr>
      <w:r>
        <w:rPr>
          <w:b/>
          <w:bCs/>
        </w:rPr>
        <w:t xml:space="preserve">Jest: </w:t>
      </w:r>
    </w:p>
    <w:p w14:paraId="14403C60" w14:textId="77777777" w:rsidR="004F1689" w:rsidRDefault="004F1689" w:rsidP="000241AE">
      <w:pPr>
        <w:spacing w:line="23" w:lineRule="atLeast"/>
        <w:ind w:left="1440" w:hanging="589"/>
        <w:rPr>
          <w:b/>
          <w:bCs/>
        </w:rPr>
      </w:pPr>
    </w:p>
    <w:tbl>
      <w:tblPr>
        <w:tblW w:w="10137" w:type="dxa"/>
        <w:jc w:val="center"/>
        <w:tblBorders>
          <w:top w:val="single" w:sz="4" w:space="0" w:color="auto"/>
          <w:left w:val="single" w:sz="2" w:space="0" w:color="000000"/>
          <w:bottom w:val="single" w:sz="2" w:space="0" w:color="000000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"/>
        <w:gridCol w:w="9667"/>
      </w:tblGrid>
      <w:tr w:rsidR="004F1689" w14:paraId="4817EB8F" w14:textId="77777777" w:rsidTr="00D36463">
        <w:trPr>
          <w:trHeight w:val="111"/>
          <w:jc w:val="center"/>
        </w:trPr>
        <w:tc>
          <w:tcPr>
            <w:tcW w:w="470" w:type="dxa"/>
            <w:hideMark/>
          </w:tcPr>
          <w:p w14:paraId="289EC5D8" w14:textId="77777777" w:rsidR="004F1689" w:rsidRDefault="004F1689">
            <w:pPr>
              <w:snapToGrid w:val="0"/>
            </w:pPr>
            <w:r>
              <w:rPr>
                <w:lang w:eastAsia="en-US"/>
              </w:rPr>
              <w:t>1.</w:t>
            </w:r>
          </w:p>
        </w:tc>
        <w:tc>
          <w:tcPr>
            <w:tcW w:w="9667" w:type="dxa"/>
            <w:hideMark/>
          </w:tcPr>
          <w:p w14:paraId="6E18CA5B" w14:textId="77777777" w:rsidR="004F1689" w:rsidRPr="004F1689" w:rsidRDefault="004F1689">
            <w:pPr>
              <w:pStyle w:val="Standard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F1689">
              <w:rPr>
                <w:rFonts w:ascii="Times New Roman" w:hAnsi="Times New Roman" w:cs="Times New Roman"/>
                <w:sz w:val="20"/>
                <w:szCs w:val="20"/>
              </w:rPr>
              <w:t>Czas reakcji w przypadku awarii przedmiotu dzierżawy – do 12 godzin w dni robocze od momentu przyjęcia zgłoszenia o awarii do podjęcia naprawy;</w:t>
            </w:r>
          </w:p>
        </w:tc>
      </w:tr>
      <w:tr w:rsidR="004F1689" w14:paraId="11BB385D" w14:textId="77777777" w:rsidTr="00D36463">
        <w:trPr>
          <w:trHeight w:val="111"/>
          <w:jc w:val="center"/>
        </w:trPr>
        <w:tc>
          <w:tcPr>
            <w:tcW w:w="470" w:type="dxa"/>
            <w:hideMark/>
          </w:tcPr>
          <w:p w14:paraId="58B4B95F" w14:textId="77777777" w:rsidR="004F1689" w:rsidRDefault="004F1689">
            <w:pPr>
              <w:snapToGrid w:val="0"/>
            </w:pPr>
            <w:r>
              <w:rPr>
                <w:lang w:eastAsia="en-US"/>
              </w:rPr>
              <w:t>2.</w:t>
            </w:r>
          </w:p>
        </w:tc>
        <w:tc>
          <w:tcPr>
            <w:tcW w:w="9667" w:type="dxa"/>
            <w:hideMark/>
          </w:tcPr>
          <w:p w14:paraId="283844FC" w14:textId="77777777" w:rsidR="004F1689" w:rsidRPr="004F1689" w:rsidRDefault="004F1689">
            <w:pPr>
              <w:pStyle w:val="Standard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F1689">
              <w:rPr>
                <w:rFonts w:ascii="Times New Roman" w:hAnsi="Times New Roman" w:cs="Times New Roman"/>
                <w:sz w:val="20"/>
                <w:szCs w:val="20"/>
              </w:rPr>
              <w:t>Czas naprawy przedmiotu dzierżawy – do 48 godzin od momentu zgłoszenia awarii w dni robocze</w:t>
            </w:r>
          </w:p>
        </w:tc>
      </w:tr>
      <w:tr w:rsidR="004F1689" w14:paraId="717386CF" w14:textId="77777777" w:rsidTr="00D36463">
        <w:trPr>
          <w:trHeight w:val="338"/>
          <w:jc w:val="center"/>
        </w:trPr>
        <w:tc>
          <w:tcPr>
            <w:tcW w:w="470" w:type="dxa"/>
            <w:hideMark/>
          </w:tcPr>
          <w:p w14:paraId="566DFFD5" w14:textId="77777777" w:rsidR="004F1689" w:rsidRDefault="004F1689">
            <w:pPr>
              <w:snapToGrid w:val="0"/>
            </w:pPr>
            <w:r>
              <w:rPr>
                <w:lang w:eastAsia="en-US"/>
              </w:rPr>
              <w:t>3.</w:t>
            </w:r>
          </w:p>
        </w:tc>
        <w:tc>
          <w:tcPr>
            <w:tcW w:w="9667" w:type="dxa"/>
            <w:hideMark/>
          </w:tcPr>
          <w:p w14:paraId="54FC631F" w14:textId="77777777" w:rsidR="004F1689" w:rsidRPr="004F1689" w:rsidRDefault="004F1689">
            <w:pPr>
              <w:pStyle w:val="Standard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F1689">
              <w:rPr>
                <w:rFonts w:ascii="Times New Roman" w:hAnsi="Times New Roman" w:cs="Times New Roman"/>
                <w:sz w:val="20"/>
                <w:szCs w:val="20"/>
              </w:rPr>
              <w:t>W przypadku braku możliwości usunięcia awarii analizatora przez okres 48 godzin w dni robocze Wydzierżawiający zapewni możliwość wykonywania oznaczeń w innych laboratoriach i poniesie koszty (wraz z kosztami transportu materiałów) z tym związane poprzez odliczenie stosownej kwoty z czynszu dzierżawnego za ten okres  lub udostępni Sprzęt zastępczy na okres trwania naprawy;</w:t>
            </w:r>
          </w:p>
        </w:tc>
      </w:tr>
    </w:tbl>
    <w:p w14:paraId="13883EFC" w14:textId="77777777" w:rsidR="004F1689" w:rsidRDefault="004F1689" w:rsidP="000241AE">
      <w:pPr>
        <w:spacing w:line="23" w:lineRule="atLeast"/>
        <w:ind w:left="1440" w:hanging="589"/>
        <w:rPr>
          <w:b/>
          <w:bCs/>
        </w:rPr>
      </w:pPr>
    </w:p>
    <w:p w14:paraId="58A7BA12" w14:textId="77777777" w:rsidR="004F7E5D" w:rsidRDefault="004F7E5D" w:rsidP="004F1689">
      <w:pPr>
        <w:spacing w:line="23" w:lineRule="atLeast"/>
        <w:ind w:left="142"/>
      </w:pPr>
    </w:p>
    <w:p w14:paraId="79210C24" w14:textId="77777777" w:rsidR="004F7E5D" w:rsidRDefault="004F7E5D" w:rsidP="004F1689">
      <w:pPr>
        <w:spacing w:line="23" w:lineRule="atLeast"/>
        <w:ind w:left="142"/>
      </w:pPr>
    </w:p>
    <w:p w14:paraId="217E6E4D" w14:textId="77777777" w:rsidR="004F7E5D" w:rsidRDefault="004F7E5D" w:rsidP="004F1689">
      <w:pPr>
        <w:spacing w:line="23" w:lineRule="atLeast"/>
        <w:ind w:left="142"/>
      </w:pPr>
    </w:p>
    <w:p w14:paraId="42A40122" w14:textId="03DBC76E" w:rsidR="004F1689" w:rsidRPr="004F1689" w:rsidRDefault="004F1689" w:rsidP="004F1689">
      <w:pPr>
        <w:spacing w:line="23" w:lineRule="atLeast"/>
        <w:ind w:left="142"/>
      </w:pPr>
      <w:r w:rsidRPr="004F1689">
        <w:lastRenderedPageBreak/>
        <w:t xml:space="preserve">Jednocześnie Zamawiający informuje, iż Zmodyfikowany Załącznik nr 1 i Załącznik nr 4  Zamawiający zamieszcza na stronie internetowej prowadzonego postępowania </w:t>
      </w:r>
      <w:hyperlink r:id="rId7" w:history="1">
        <w:r w:rsidRPr="004F1689">
          <w:rPr>
            <w:rStyle w:val="Hipercze"/>
          </w:rPr>
          <w:t>http://e-propublico.pl</w:t>
        </w:r>
      </w:hyperlink>
      <w:r w:rsidRPr="004F1689">
        <w:t xml:space="preserve"> oraz na stronie </w:t>
      </w:r>
      <w:hyperlink r:id="rId8" w:history="1">
        <w:r w:rsidRPr="004F1689">
          <w:rPr>
            <w:rStyle w:val="Hipercze"/>
          </w:rPr>
          <w:t>http://narutowicz.krakow.pl</w:t>
        </w:r>
      </w:hyperlink>
      <w:r w:rsidRPr="004F1689">
        <w:t xml:space="preserve">. </w:t>
      </w:r>
    </w:p>
    <w:p w14:paraId="28CC599B" w14:textId="77777777" w:rsidR="004F1689" w:rsidRPr="004F1689" w:rsidRDefault="004F1689" w:rsidP="004F1689">
      <w:pPr>
        <w:spacing w:line="23" w:lineRule="atLeast"/>
        <w:ind w:left="1440" w:hanging="589"/>
        <w:rPr>
          <w:b/>
          <w:bCs/>
        </w:rPr>
      </w:pPr>
    </w:p>
    <w:p w14:paraId="42966A7F" w14:textId="77777777" w:rsidR="004F1689" w:rsidRPr="004F1689" w:rsidRDefault="004F1689" w:rsidP="004F1689">
      <w:pPr>
        <w:spacing w:line="23" w:lineRule="atLeast"/>
        <w:ind w:left="1440" w:hanging="1298"/>
      </w:pPr>
      <w:r w:rsidRPr="004F1689">
        <w:t>Powyższe zmiany nie powodują zmiany terminu składania i otwarcia ofert.</w:t>
      </w:r>
    </w:p>
    <w:p w14:paraId="1F806627" w14:textId="77777777" w:rsidR="004F1689" w:rsidRPr="004F1689" w:rsidRDefault="004F1689" w:rsidP="004F1689">
      <w:pPr>
        <w:spacing w:line="23" w:lineRule="atLeast"/>
        <w:ind w:left="1440" w:hanging="1298"/>
      </w:pPr>
    </w:p>
    <w:p w14:paraId="3ED1B84C" w14:textId="6842B873" w:rsidR="004F1689" w:rsidRDefault="004F1689" w:rsidP="004F1689">
      <w:pPr>
        <w:spacing w:line="23" w:lineRule="atLeast"/>
        <w:ind w:left="1440" w:hanging="1298"/>
        <w:jc w:val="right"/>
      </w:pPr>
      <w:r>
        <w:t>Przewodniczący Komisji Przetargowej</w:t>
      </w:r>
    </w:p>
    <w:p w14:paraId="55B1F24E" w14:textId="77777777" w:rsidR="004F1689" w:rsidRDefault="004F1689" w:rsidP="004F1689">
      <w:pPr>
        <w:spacing w:line="23" w:lineRule="atLeast"/>
        <w:ind w:left="1440" w:hanging="1298"/>
        <w:jc w:val="right"/>
      </w:pPr>
    </w:p>
    <w:p w14:paraId="044CD476" w14:textId="77777777" w:rsidR="004F1689" w:rsidRDefault="004F1689" w:rsidP="004F1689">
      <w:pPr>
        <w:spacing w:line="23" w:lineRule="atLeast"/>
        <w:ind w:left="4980" w:firstLine="684"/>
        <w:jc w:val="center"/>
      </w:pPr>
    </w:p>
    <w:p w14:paraId="516CCAE5" w14:textId="401BC477" w:rsidR="004F1689" w:rsidRPr="004F1689" w:rsidRDefault="004F1689" w:rsidP="004F1689">
      <w:pPr>
        <w:spacing w:line="23" w:lineRule="atLeast"/>
        <w:ind w:left="4980" w:firstLine="684"/>
        <w:jc w:val="center"/>
      </w:pPr>
      <w:r>
        <w:t>Beata Kotowska</w:t>
      </w:r>
    </w:p>
    <w:sectPr w:rsidR="004F1689" w:rsidRPr="004F1689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55C1F" w14:textId="77777777" w:rsidR="001205A0" w:rsidRDefault="001205A0">
      <w:r>
        <w:separator/>
      </w:r>
    </w:p>
  </w:endnote>
  <w:endnote w:type="continuationSeparator" w:id="0">
    <w:p w14:paraId="63F78927" w14:textId="77777777" w:rsidR="001205A0" w:rsidRDefault="00120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4819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2BA4C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7DDDF" w14:textId="1D9F1F13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A40A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3E862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AD7750" w14:textId="77777777" w:rsidR="00EF1037" w:rsidRDefault="00EF1037">
    <w:pPr>
      <w:pStyle w:val="Stopka"/>
      <w:tabs>
        <w:tab w:val="clear" w:pos="4536"/>
        <w:tab w:val="left" w:pos="6237"/>
      </w:tabs>
    </w:pPr>
  </w:p>
  <w:p w14:paraId="15C6F62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5E785" w14:textId="77777777" w:rsidR="001205A0" w:rsidRDefault="001205A0">
      <w:r>
        <w:separator/>
      </w:r>
    </w:p>
  </w:footnote>
  <w:footnote w:type="continuationSeparator" w:id="0">
    <w:p w14:paraId="03CD980A" w14:textId="77777777" w:rsidR="001205A0" w:rsidRDefault="00120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08E56" w14:textId="77777777" w:rsidR="00F97C36" w:rsidRDefault="00F97C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C7229" w14:textId="77777777" w:rsidR="00F97C36" w:rsidRDefault="00F97C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C037" w14:textId="77777777" w:rsidR="00F97C36" w:rsidRDefault="00F97C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1292B"/>
    <w:multiLevelType w:val="hybridMultilevel"/>
    <w:tmpl w:val="8BA4B2C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0D1C23"/>
    <w:multiLevelType w:val="multilevel"/>
    <w:tmpl w:val="E21E52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434F2C"/>
    <w:multiLevelType w:val="hybridMultilevel"/>
    <w:tmpl w:val="D97050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736C46"/>
    <w:multiLevelType w:val="multilevel"/>
    <w:tmpl w:val="257AFE32"/>
    <w:lvl w:ilvl="0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</w:lvl>
    <w:lvl w:ilvl="1">
      <w:start w:val="3"/>
      <w:numFmt w:val="decimal"/>
      <w:isLgl/>
      <w:lvlText w:val="%1.%2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776"/>
        </w:tabs>
        <w:ind w:left="1776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124"/>
        </w:tabs>
        <w:ind w:left="2124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2832"/>
        </w:tabs>
        <w:ind w:left="2832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180"/>
        </w:tabs>
        <w:ind w:left="31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3888"/>
        </w:tabs>
        <w:ind w:left="3888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236"/>
        </w:tabs>
        <w:ind w:left="4236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4944"/>
        </w:tabs>
        <w:ind w:left="4944" w:hanging="1800"/>
      </w:pPr>
    </w:lvl>
  </w:abstractNum>
  <w:abstractNum w:abstractNumId="4" w15:restartNumberingAfterBreak="0">
    <w:nsid w:val="611D70C3"/>
    <w:multiLevelType w:val="hybridMultilevel"/>
    <w:tmpl w:val="2C8446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447A2C"/>
    <w:multiLevelType w:val="multilevel"/>
    <w:tmpl w:val="6DD2AA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6EC83920"/>
    <w:multiLevelType w:val="hybridMultilevel"/>
    <w:tmpl w:val="6802A3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79640837">
    <w:abstractNumId w:val="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0048851">
    <w:abstractNumId w:val="0"/>
  </w:num>
  <w:num w:numId="3" w16cid:durableId="2566457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72007558">
    <w:abstractNumId w:val="4"/>
  </w:num>
  <w:num w:numId="5" w16cid:durableId="16245067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060927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917181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05A0"/>
    <w:rsid w:val="000241AE"/>
    <w:rsid w:val="00057D02"/>
    <w:rsid w:val="000613E0"/>
    <w:rsid w:val="001205A0"/>
    <w:rsid w:val="001A571A"/>
    <w:rsid w:val="0022485D"/>
    <w:rsid w:val="002B1C74"/>
    <w:rsid w:val="00384EFD"/>
    <w:rsid w:val="004222DA"/>
    <w:rsid w:val="00453E59"/>
    <w:rsid w:val="00460DC4"/>
    <w:rsid w:val="00482625"/>
    <w:rsid w:val="004F1689"/>
    <w:rsid w:val="004F7E5D"/>
    <w:rsid w:val="005079A4"/>
    <w:rsid w:val="0055546F"/>
    <w:rsid w:val="005C0930"/>
    <w:rsid w:val="006736C6"/>
    <w:rsid w:val="006D4AE5"/>
    <w:rsid w:val="00854803"/>
    <w:rsid w:val="008645A5"/>
    <w:rsid w:val="0087224A"/>
    <w:rsid w:val="009149C3"/>
    <w:rsid w:val="00930A96"/>
    <w:rsid w:val="00953AA1"/>
    <w:rsid w:val="0095641D"/>
    <w:rsid w:val="00997A80"/>
    <w:rsid w:val="009D169F"/>
    <w:rsid w:val="00A4668B"/>
    <w:rsid w:val="00A74DF8"/>
    <w:rsid w:val="00B26D41"/>
    <w:rsid w:val="00B361A9"/>
    <w:rsid w:val="00C152AE"/>
    <w:rsid w:val="00D1574A"/>
    <w:rsid w:val="00D248D2"/>
    <w:rsid w:val="00D36463"/>
    <w:rsid w:val="00E02559"/>
    <w:rsid w:val="00E03B3C"/>
    <w:rsid w:val="00E74582"/>
    <w:rsid w:val="00EB3650"/>
    <w:rsid w:val="00EF1037"/>
    <w:rsid w:val="00F16162"/>
    <w:rsid w:val="00F97C3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D4BEA9"/>
  <w15:chartTrackingRefBased/>
  <w15:docId w15:val="{50E0DDEE-E611-4C81-8558-14418C6D1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241AE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82625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7A8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7A80"/>
  </w:style>
  <w:style w:type="character" w:styleId="Odwoanieprzypisudolnego">
    <w:name w:val="footnote reference"/>
    <w:uiPriority w:val="99"/>
    <w:unhideWhenUsed/>
    <w:rsid w:val="00997A80"/>
    <w:rPr>
      <w:vertAlign w:val="superscript"/>
    </w:rPr>
  </w:style>
  <w:style w:type="character" w:customStyle="1" w:styleId="TekstprzypisudolnegoZnak1">
    <w:name w:val="Tekst przypisu dolnego Znak1"/>
    <w:uiPriority w:val="99"/>
    <w:semiHidden/>
    <w:locked/>
    <w:rsid w:val="00997A80"/>
  </w:style>
  <w:style w:type="paragraph" w:styleId="Akapitzlist">
    <w:name w:val="List Paragraph"/>
    <w:basedOn w:val="Normalny"/>
    <w:uiPriority w:val="34"/>
    <w:qFormat/>
    <w:rsid w:val="00A74DF8"/>
    <w:pPr>
      <w:ind w:left="720"/>
      <w:contextualSpacing/>
    </w:pPr>
  </w:style>
  <w:style w:type="character" w:customStyle="1" w:styleId="Nagwek9Znak">
    <w:name w:val="Nagłówek 9 Znak"/>
    <w:basedOn w:val="Domylnaczcionkaakapitu"/>
    <w:link w:val="Nagwek9"/>
    <w:semiHidden/>
    <w:rsid w:val="00482625"/>
    <w:rPr>
      <w:rFonts w:asciiTheme="majorHAnsi" w:eastAsiaTheme="majorEastAsia" w:hAnsiTheme="majorHAnsi" w:cstheme="majorBidi"/>
      <w:sz w:val="22"/>
      <w:szCs w:val="22"/>
    </w:rPr>
  </w:style>
  <w:style w:type="paragraph" w:customStyle="1" w:styleId="Standard">
    <w:name w:val="Standard"/>
    <w:rsid w:val="000241AE"/>
    <w:pPr>
      <w:suppressAutoHyphens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styleId="Hipercze">
    <w:name w:val="Hyperlink"/>
    <w:basedOn w:val="Domylnaczcionkaakapitu"/>
    <w:rsid w:val="004F16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F16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41</TotalTime>
  <Pages>4</Pages>
  <Words>1223</Words>
  <Characters>7894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5</cp:revision>
  <cp:lastPrinted>2001-02-10T18:08:00Z</cp:lastPrinted>
  <dcterms:created xsi:type="dcterms:W3CDTF">2026-07-09T08:10:00Z</dcterms:created>
  <dcterms:modified xsi:type="dcterms:W3CDTF">2026-07-09T11:32:00Z</dcterms:modified>
</cp:coreProperties>
</file>