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DFAA0" w14:textId="3591AE0F" w:rsidR="00C73339" w:rsidRPr="00AF5E2C" w:rsidRDefault="00C73339" w:rsidP="00C73339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3E41AF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="000D1D5B">
        <w:rPr>
          <w:sz w:val="22"/>
          <w:szCs w:val="22"/>
        </w:rPr>
        <w:t>09.07.2026</w:t>
      </w:r>
    </w:p>
    <w:p w14:paraId="2C84B447" w14:textId="77777777" w:rsidR="00C73339" w:rsidRPr="00AF5E2C" w:rsidRDefault="00C73339" w:rsidP="00C73339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A04CDD9" w14:textId="77777777" w:rsidR="00C73339" w:rsidRPr="00AF5E2C" w:rsidRDefault="00C73339" w:rsidP="00C7333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559F7AB" w14:textId="77777777" w:rsidR="00C73339" w:rsidRPr="00AF5E2C" w:rsidRDefault="00C73339" w:rsidP="00C7333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77F1C16" w14:textId="77777777" w:rsidR="00C73339" w:rsidRPr="003261E7" w:rsidRDefault="00C73339" w:rsidP="00C7333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2653DFA" w14:textId="77777777" w:rsidR="00C73339" w:rsidRPr="003261E7" w:rsidRDefault="00C73339" w:rsidP="00C7333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1076C52" w14:textId="77777777" w:rsidR="00C73339" w:rsidRPr="003261E7" w:rsidRDefault="00C73339" w:rsidP="00C7333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4D37116" w14:textId="538A6B38" w:rsidR="00C73339" w:rsidRPr="003261E7" w:rsidRDefault="00C73339" w:rsidP="00C7333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 4,9,17,</w:t>
      </w:r>
      <w:r w:rsidR="00D73834">
        <w:rPr>
          <w:b/>
          <w:sz w:val="28"/>
          <w:szCs w:val="24"/>
        </w:rPr>
        <w:t xml:space="preserve"> 22, </w:t>
      </w:r>
      <w:r>
        <w:rPr>
          <w:b/>
          <w:sz w:val="28"/>
          <w:szCs w:val="24"/>
        </w:rPr>
        <w:t>24, 27, 30, 31, 32, 33, 34, 34, 35, 37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73339" w:rsidRPr="003261E7" w14:paraId="2F2BE124" w14:textId="77777777" w:rsidTr="002F5F92">
        <w:trPr>
          <w:trHeight w:val="638"/>
        </w:trPr>
        <w:tc>
          <w:tcPr>
            <w:tcW w:w="959" w:type="dxa"/>
          </w:tcPr>
          <w:p w14:paraId="7EA63706" w14:textId="77777777" w:rsidR="00C73339" w:rsidRPr="003261E7" w:rsidRDefault="00C73339" w:rsidP="002F5F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99DFCF" w14:textId="77777777" w:rsidR="00C73339" w:rsidRPr="003261E7" w:rsidRDefault="00C73339" w:rsidP="002F5F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E41A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E41AF">
              <w:rPr>
                <w:b/>
                <w:bCs/>
                <w:sz w:val="22"/>
                <w:szCs w:val="22"/>
              </w:rPr>
              <w:t>Zakup i dostawa wyrobów medycznych dla Apteki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E41AF">
              <w:rPr>
                <w:b/>
                <w:sz w:val="22"/>
                <w:szCs w:val="22"/>
              </w:rPr>
              <w:t>ZP/19/2026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168ECDB" w14:textId="77777777" w:rsidR="00C73339" w:rsidRDefault="00C73339" w:rsidP="00C73339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1537209" w14:textId="77777777" w:rsidR="00C73339" w:rsidRDefault="00C73339" w:rsidP="00C73339">
      <w:pPr>
        <w:pStyle w:val="Nagwek"/>
        <w:tabs>
          <w:tab w:val="left" w:pos="708"/>
        </w:tabs>
        <w:rPr>
          <w:sz w:val="24"/>
        </w:rPr>
      </w:pPr>
    </w:p>
    <w:p w14:paraId="0180D707" w14:textId="27386914" w:rsidR="00EB1359" w:rsidRPr="003261E7" w:rsidRDefault="00C73339" w:rsidP="00C73339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</w:t>
      </w:r>
      <w:r w:rsidRPr="00EB1359">
        <w:rPr>
          <w:sz w:val="22"/>
          <w:szCs w:val="22"/>
        </w:rPr>
        <w:t>stępujące części:</w:t>
      </w:r>
    </w:p>
    <w:tbl>
      <w:tblPr>
        <w:tblpPr w:leftFromText="141" w:rightFromText="141" w:vertAnchor="text" w:horzAnchor="page" w:tblpXSpec="center" w:tblpY="408"/>
        <w:tblW w:w="10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9679"/>
      </w:tblGrid>
      <w:tr w:rsidR="00C73339" w:rsidRPr="00651078" w14:paraId="5BEF0D58" w14:textId="77777777" w:rsidTr="00C73339">
        <w:trPr>
          <w:trHeight w:val="51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D24B" w14:textId="77777777" w:rsidR="00C73339" w:rsidRPr="00651078" w:rsidRDefault="00C73339" w:rsidP="00C73339">
            <w:pPr>
              <w:jc w:val="both"/>
            </w:pPr>
            <w:r w:rsidRPr="00651078">
              <w:t>Część nr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51E1" w14:textId="77777777" w:rsidR="00C73339" w:rsidRPr="00651078" w:rsidRDefault="00C73339" w:rsidP="00C73339">
            <w:pPr>
              <w:spacing w:before="60"/>
              <w:jc w:val="both"/>
              <w:rPr>
                <w:b/>
              </w:rPr>
            </w:pPr>
            <w:r w:rsidRPr="00651078">
              <w:rPr>
                <w:b/>
              </w:rPr>
              <w:t>Temat</w:t>
            </w:r>
          </w:p>
          <w:p w14:paraId="6142D4EA" w14:textId="77777777" w:rsidR="00C73339" w:rsidRPr="00651078" w:rsidRDefault="00C73339" w:rsidP="00C73339">
            <w:pPr>
              <w:spacing w:after="60"/>
              <w:jc w:val="both"/>
            </w:pPr>
            <w:r w:rsidRPr="00651078">
              <w:t>Uzasadnienie prawne i faktyczne</w:t>
            </w:r>
          </w:p>
        </w:tc>
      </w:tr>
      <w:tr w:rsidR="00C73339" w:rsidRPr="00651078" w14:paraId="606FF02A" w14:textId="77777777" w:rsidTr="00C73339">
        <w:trPr>
          <w:trHeight w:val="1035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C354" w14:textId="77777777" w:rsidR="00C73339" w:rsidRPr="00651078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6FF8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4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FOLIA OPERACYJNA Z JODEM</w:t>
            </w:r>
          </w:p>
          <w:p w14:paraId="7BB539B5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7273D2EE" w14:textId="77777777" w:rsidR="00C73339" w:rsidRPr="00651078" w:rsidRDefault="00C73339" w:rsidP="00C73339">
            <w:pPr>
              <w:spacing w:line="276" w:lineRule="auto"/>
              <w:jc w:val="both"/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651078" w14:paraId="60E3775E" w14:textId="77777777" w:rsidTr="00C73339">
        <w:trPr>
          <w:trHeight w:val="10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7744" w14:textId="77777777" w:rsidR="00C73339" w:rsidRPr="00651078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36C8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9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OPATRUNKI DO KATETERÓW I WKŁUĆ CENTRALNYCH</w:t>
            </w:r>
          </w:p>
          <w:p w14:paraId="780370A4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3705498D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417351" w14:paraId="6E8EF2AB" w14:textId="77777777" w:rsidTr="00C73339">
        <w:trPr>
          <w:trHeight w:val="1035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467D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EE1F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17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IGŁA HUBERA</w:t>
            </w:r>
          </w:p>
          <w:p w14:paraId="4546E464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4BB4B4F5" w14:textId="77777777" w:rsidR="00C73339" w:rsidRPr="00417351" w:rsidRDefault="00C73339" w:rsidP="00C73339">
            <w:pPr>
              <w:spacing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D73834" w:rsidRPr="00417351" w14:paraId="251B4B4E" w14:textId="77777777" w:rsidTr="00C73339">
        <w:trPr>
          <w:trHeight w:val="1035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15F8" w14:textId="5027CFFE" w:rsidR="00D73834" w:rsidRDefault="00D73834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2B28" w14:textId="77777777" w:rsidR="00D73834" w:rsidRDefault="00D73834" w:rsidP="00D73834">
            <w:pPr>
              <w:spacing w:after="4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Pakiet 22 - </w:t>
            </w:r>
            <w:r w:rsidRPr="001D5AA5">
              <w:rPr>
                <w:b/>
                <w:bCs/>
              </w:rPr>
              <w:t>IGŁA Z OTWOREM BOCZNYM DO SPORZĄDZANIA MIESZANIN DO ŻYWIENIA POZAJELITOWEGO</w:t>
            </w:r>
          </w:p>
          <w:p w14:paraId="2E0D7007" w14:textId="77777777" w:rsidR="00D73834" w:rsidRDefault="00D73834" w:rsidP="00D73834">
            <w:pPr>
              <w:spacing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</w:t>
            </w:r>
            <w:r>
              <w:t>2</w:t>
            </w:r>
            <w:r w:rsidRPr="00651078">
              <w:t xml:space="preserve"> ustawy Pzp – </w:t>
            </w:r>
            <w:r>
              <w:t>wszystkie złożone wnioski o dopuszczenie do udziału w postępowaniu albo oferty podlegały odrzuceniu</w:t>
            </w:r>
          </w:p>
          <w:p w14:paraId="3C83BDF6" w14:textId="548F95DB" w:rsidR="00D73834" w:rsidRPr="00417351" w:rsidRDefault="00D73834" w:rsidP="00D73834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>
              <w:t xml:space="preserve"> wszystkie oferty złożone w postępowaniu podlegają odrzuceniu na podstawie art. 226 ust. 1 pkt 5 ustawy Pzp - treść ofert jest niezgodna z warunkami zamówienia</w:t>
            </w:r>
          </w:p>
        </w:tc>
      </w:tr>
      <w:tr w:rsidR="00C73339" w:rsidRPr="00FA72B2" w14:paraId="345066C8" w14:textId="77777777" w:rsidTr="00C73339">
        <w:trPr>
          <w:trHeight w:val="115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77E3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24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43B7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24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ZAMKNIĘTY SYSTEM DOSTĘPU DONACZYNIOWEGO</w:t>
            </w:r>
          </w:p>
          <w:p w14:paraId="3CA68DE3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5C9DFF1A" w14:textId="77777777" w:rsidR="00C73339" w:rsidRPr="00FA72B2" w:rsidRDefault="00C73339" w:rsidP="00C73339">
            <w:pPr>
              <w:jc w:val="both"/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8F7F3E" w14:paraId="228A3CFA" w14:textId="77777777" w:rsidTr="00C73339">
        <w:trPr>
          <w:trHeight w:val="41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D46F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6EA1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27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OPATRUNEK DO TRACHEOSTOMII I</w:t>
            </w:r>
          </w:p>
          <w:p w14:paraId="5C95FB31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00D26570" w14:textId="77777777" w:rsidR="00C73339" w:rsidRPr="008F7F3E" w:rsidRDefault="00C73339" w:rsidP="00C73339">
            <w:pPr>
              <w:spacing w:before="40" w:after="40"/>
              <w:jc w:val="both"/>
              <w:rPr>
                <w:b/>
                <w:bCs/>
                <w:u w:val="single"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FA72B2" w14:paraId="138B4936" w14:textId="77777777" w:rsidTr="00C73339">
        <w:trPr>
          <w:trHeight w:val="10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FAA5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5748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30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PATYCZKI DO WYPALANIA ZE SREBREM</w:t>
            </w:r>
          </w:p>
          <w:p w14:paraId="6166445A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2B59151A" w14:textId="77777777" w:rsidR="00C73339" w:rsidRPr="00FA72B2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FA72B2" w14:paraId="2FAF357B" w14:textId="77777777" w:rsidTr="00C73339">
        <w:trPr>
          <w:trHeight w:val="107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4A06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A4DE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31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OPAKOWANIA APTECZNE I</w:t>
            </w:r>
          </w:p>
          <w:p w14:paraId="6B79A692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34F82BA5" w14:textId="77777777" w:rsidR="00C73339" w:rsidRPr="00FA72B2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FA72B2" w14:paraId="14738A8F" w14:textId="77777777" w:rsidTr="00C73339">
        <w:trPr>
          <w:trHeight w:val="10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6FAB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F7F7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32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 xml:space="preserve">OPAKOWANIA APTECZNE II </w:t>
            </w:r>
          </w:p>
          <w:p w14:paraId="55D8C0E1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776C6535" w14:textId="77777777" w:rsidR="00C73339" w:rsidRPr="00FA72B2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FA72B2" w14:paraId="20CFE82B" w14:textId="77777777" w:rsidTr="00C73339">
        <w:trPr>
          <w:trHeight w:val="10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3D6F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889D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33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KAPSUŁKI SKROBIOWE</w:t>
            </w:r>
          </w:p>
          <w:p w14:paraId="59B1DF34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17CCA483" w14:textId="77777777" w:rsidR="00C73339" w:rsidRPr="00FA72B2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417351" w14:paraId="42C212DE" w14:textId="77777777" w:rsidTr="00C73339">
        <w:trPr>
          <w:trHeight w:val="10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8466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2189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34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PREPARAT HEMOSTATYCZNY II</w:t>
            </w:r>
          </w:p>
          <w:p w14:paraId="25C14E80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03ED5427" w14:textId="77777777" w:rsidR="00C73339" w:rsidRPr="00417351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417351" w14:paraId="5ED7B9AE" w14:textId="77777777" w:rsidTr="00C73339">
        <w:trPr>
          <w:trHeight w:val="545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990E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6FB8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35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ŁĄCZNIK BEZIGŁOWY PRZEDŁUŻAJĄCY</w:t>
            </w:r>
          </w:p>
          <w:p w14:paraId="6F00EA8A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1132A45A" w14:textId="77777777" w:rsidR="00C73339" w:rsidRPr="00417351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  <w:tr w:rsidR="00C73339" w:rsidRPr="00417351" w14:paraId="09284AD7" w14:textId="77777777" w:rsidTr="00C73339">
        <w:trPr>
          <w:trHeight w:val="1049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2FC4" w14:textId="77777777" w:rsidR="00C73339" w:rsidRDefault="00C73339" w:rsidP="00C73339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26BB" w14:textId="77777777" w:rsidR="00C73339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417351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37</w:t>
            </w:r>
            <w:r w:rsidRPr="00417351">
              <w:rPr>
                <w:b/>
                <w:bCs/>
              </w:rPr>
              <w:t xml:space="preserve"> - </w:t>
            </w:r>
            <w:r w:rsidRPr="00A808CE">
              <w:rPr>
                <w:b/>
                <w:bCs/>
              </w:rPr>
              <w:t>IGŁA INIEKCYJNA ? 0,80 x 120 mm; 21G x 4 3/4</w:t>
            </w:r>
          </w:p>
          <w:p w14:paraId="342E9413" w14:textId="77777777" w:rsidR="00C73339" w:rsidRPr="00651078" w:rsidRDefault="00C73339" w:rsidP="00C73339">
            <w:pPr>
              <w:spacing w:after="40" w:line="276" w:lineRule="auto"/>
              <w:jc w:val="both"/>
            </w:pPr>
            <w:r w:rsidRPr="00651078">
              <w:rPr>
                <w:u w:val="single"/>
              </w:rPr>
              <w:t>Uzasadnienie prawne:</w:t>
            </w:r>
            <w:r w:rsidRPr="00651078">
              <w:t xml:space="preserve"> Art. 255 pkt. 1 ustawy Pzp – nie złożono żadnego wniosku o dopuszczenie do udziału w postępowaniu albo żadnej oferty</w:t>
            </w:r>
          </w:p>
          <w:p w14:paraId="79F362F5" w14:textId="77777777" w:rsidR="00C73339" w:rsidRPr="00417351" w:rsidRDefault="00C73339" w:rsidP="00C73339">
            <w:pPr>
              <w:spacing w:after="40" w:line="276" w:lineRule="auto"/>
              <w:jc w:val="both"/>
              <w:rPr>
                <w:b/>
                <w:bCs/>
              </w:rPr>
            </w:pPr>
            <w:r w:rsidRPr="00651078">
              <w:rPr>
                <w:u w:val="single"/>
              </w:rPr>
              <w:t>Uzasadnienie faktyczne:</w:t>
            </w:r>
            <w:r w:rsidRPr="00651078">
              <w:t xml:space="preserve"> nie złożono żadnej oferty. W postępowaniu nie wpłynęła żadna oferta w terminie przewidzianym na składanie ofert, tj. do dnia </w:t>
            </w:r>
            <w:r>
              <w:t>20</w:t>
            </w:r>
            <w:r w:rsidRPr="00651078">
              <w:t>.0</w:t>
            </w:r>
            <w:r>
              <w:t>5</w:t>
            </w:r>
            <w:r w:rsidRPr="00651078">
              <w:t>.202</w:t>
            </w:r>
            <w:r>
              <w:t>6</w:t>
            </w:r>
            <w:r w:rsidRPr="00651078">
              <w:t xml:space="preserve"> r. do godziny 11.</w:t>
            </w:r>
          </w:p>
        </w:tc>
      </w:tr>
    </w:tbl>
    <w:p w14:paraId="46C5D1E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C3DF142" w14:textId="77777777" w:rsidR="00C73339" w:rsidRDefault="00C73339">
      <w:pPr>
        <w:spacing w:line="360" w:lineRule="auto"/>
        <w:jc w:val="both"/>
        <w:rPr>
          <w:sz w:val="22"/>
          <w:szCs w:val="22"/>
        </w:rPr>
      </w:pPr>
    </w:p>
    <w:sectPr w:rsidR="00C733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FACF" w14:textId="77777777" w:rsidR="003E41AF" w:rsidRDefault="003E41AF" w:rsidP="003E41AF">
      <w:r>
        <w:separator/>
      </w:r>
    </w:p>
  </w:endnote>
  <w:endnote w:type="continuationSeparator" w:id="0">
    <w:p w14:paraId="501B124B" w14:textId="77777777" w:rsidR="003E41AF" w:rsidRDefault="003E41AF" w:rsidP="003E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D49C0" w14:textId="77777777" w:rsidR="003E41AF" w:rsidRDefault="003E4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89C72" w14:textId="77777777" w:rsidR="003E41AF" w:rsidRDefault="003E41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FC3D1" w14:textId="77777777" w:rsidR="003E41AF" w:rsidRDefault="003E4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7E573" w14:textId="77777777" w:rsidR="003E41AF" w:rsidRDefault="003E41AF" w:rsidP="003E41AF">
      <w:r>
        <w:separator/>
      </w:r>
    </w:p>
  </w:footnote>
  <w:footnote w:type="continuationSeparator" w:id="0">
    <w:p w14:paraId="20C0CCE3" w14:textId="77777777" w:rsidR="003E41AF" w:rsidRDefault="003E41AF" w:rsidP="003E4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8F48" w14:textId="77777777" w:rsidR="003E41AF" w:rsidRDefault="003E4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22DF" w14:textId="77777777" w:rsidR="003E41AF" w:rsidRDefault="003E41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C768A" w14:textId="77777777" w:rsidR="003E41AF" w:rsidRDefault="003E41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F30"/>
    <w:rsid w:val="00010B31"/>
    <w:rsid w:val="000C616B"/>
    <w:rsid w:val="000D1D5B"/>
    <w:rsid w:val="00104963"/>
    <w:rsid w:val="00150F65"/>
    <w:rsid w:val="003E41AF"/>
    <w:rsid w:val="00646F30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73339"/>
    <w:rsid w:val="00D41670"/>
    <w:rsid w:val="00D44D12"/>
    <w:rsid w:val="00D73834"/>
    <w:rsid w:val="00E403D2"/>
    <w:rsid w:val="00E742E3"/>
    <w:rsid w:val="00EB1359"/>
    <w:rsid w:val="00F6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D916B"/>
  <w15:chartTrackingRefBased/>
  <w15:docId w15:val="{4D1D8219-C009-4C07-9D83-B55EBA5B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E41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4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825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2026-07-08T09:53:00Z</cp:lastPrinted>
  <dcterms:created xsi:type="dcterms:W3CDTF">2026-07-07T11:20:00Z</dcterms:created>
  <dcterms:modified xsi:type="dcterms:W3CDTF">2026-07-09T07:22:00Z</dcterms:modified>
</cp:coreProperties>
</file>