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129AF" w14:textId="5C74E090" w:rsidR="006A5DF1" w:rsidRPr="00A5097A" w:rsidRDefault="000133F7" w:rsidP="006A5DF1">
      <w:pPr>
        <w:spacing w:after="240"/>
        <w:jc w:val="right"/>
        <w:rPr>
          <w:sz w:val="24"/>
          <w:szCs w:val="24"/>
        </w:rPr>
      </w:pPr>
      <w:r w:rsidRPr="00A5097A">
        <w:rPr>
          <w:sz w:val="24"/>
          <w:szCs w:val="24"/>
        </w:rPr>
        <w:t>Kraków</w:t>
      </w:r>
      <w:r w:rsidR="006A5DF1" w:rsidRPr="00A5097A">
        <w:rPr>
          <w:sz w:val="24"/>
          <w:szCs w:val="24"/>
        </w:rPr>
        <w:t xml:space="preserve"> dnia: </w:t>
      </w:r>
      <w:r w:rsidR="00EF32BA">
        <w:rPr>
          <w:sz w:val="24"/>
          <w:szCs w:val="24"/>
        </w:rPr>
        <w:t>7</w:t>
      </w:r>
      <w:r w:rsidR="00A5097A" w:rsidRPr="00A5097A">
        <w:rPr>
          <w:sz w:val="24"/>
          <w:szCs w:val="24"/>
        </w:rPr>
        <w:t>.07.2026 r.</w:t>
      </w:r>
    </w:p>
    <w:p w14:paraId="23491111" w14:textId="77777777" w:rsidR="0029606A" w:rsidRPr="00A5097A" w:rsidRDefault="0029606A" w:rsidP="006A5DF1">
      <w:pPr>
        <w:spacing w:after="240"/>
        <w:jc w:val="right"/>
        <w:rPr>
          <w:sz w:val="24"/>
          <w:szCs w:val="24"/>
        </w:rPr>
      </w:pPr>
    </w:p>
    <w:p w14:paraId="452081A2" w14:textId="77777777" w:rsidR="007427BD" w:rsidRPr="00A5097A" w:rsidRDefault="007427BD" w:rsidP="007427BD">
      <w:pPr>
        <w:rPr>
          <w:b/>
          <w:bCs/>
          <w:sz w:val="24"/>
          <w:szCs w:val="24"/>
        </w:rPr>
      </w:pPr>
      <w:r w:rsidRPr="00A5097A">
        <w:rPr>
          <w:b/>
          <w:bCs/>
          <w:sz w:val="24"/>
          <w:szCs w:val="24"/>
        </w:rPr>
        <w:t xml:space="preserve">Szpital Miejski Specjalistyczny </w:t>
      </w:r>
    </w:p>
    <w:p w14:paraId="0B19F022" w14:textId="77777777" w:rsidR="007427BD" w:rsidRPr="00A5097A" w:rsidRDefault="007427BD" w:rsidP="007427BD">
      <w:pPr>
        <w:rPr>
          <w:sz w:val="24"/>
          <w:szCs w:val="24"/>
        </w:rPr>
      </w:pPr>
      <w:r w:rsidRPr="00A5097A">
        <w:rPr>
          <w:b/>
          <w:bCs/>
          <w:sz w:val="24"/>
          <w:szCs w:val="24"/>
        </w:rPr>
        <w:t>im. Gabriela Narutowicza w Krakowie</w:t>
      </w:r>
    </w:p>
    <w:p w14:paraId="7D1DF861" w14:textId="77777777" w:rsidR="007427BD" w:rsidRPr="00A5097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5097A">
        <w:rPr>
          <w:sz w:val="24"/>
          <w:szCs w:val="24"/>
        </w:rPr>
        <w:t>ul. Prądnicka 35-37</w:t>
      </w:r>
    </w:p>
    <w:p w14:paraId="01CE8BA4" w14:textId="77777777" w:rsidR="007427BD" w:rsidRPr="00A5097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5097A">
        <w:rPr>
          <w:sz w:val="24"/>
          <w:szCs w:val="24"/>
        </w:rPr>
        <w:t>31-202 Kraków</w:t>
      </w:r>
    </w:p>
    <w:p w14:paraId="21EDEC82" w14:textId="77777777" w:rsidR="006D4AB3" w:rsidRPr="00A5097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970215" w14:textId="2190A2C6" w:rsidR="00632C3C" w:rsidRPr="00A5097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5097A">
        <w:rPr>
          <w:rFonts w:ascii="Times New Roman" w:hAnsi="Times New Roman"/>
          <w:sz w:val="24"/>
          <w:szCs w:val="24"/>
        </w:rPr>
        <w:t>WYJAŚNIENI</w:t>
      </w:r>
      <w:r w:rsidR="00520165" w:rsidRPr="00A5097A">
        <w:rPr>
          <w:rFonts w:ascii="Times New Roman" w:hAnsi="Times New Roman"/>
          <w:sz w:val="24"/>
          <w:szCs w:val="24"/>
        </w:rPr>
        <w:t>A</w:t>
      </w:r>
      <w:r w:rsidR="00632C3C" w:rsidRPr="00A5097A">
        <w:rPr>
          <w:rFonts w:ascii="Times New Roman" w:hAnsi="Times New Roman"/>
          <w:sz w:val="24"/>
          <w:szCs w:val="24"/>
        </w:rPr>
        <w:t xml:space="preserve"> TREŚCI</w:t>
      </w:r>
      <w:r w:rsidR="0029606A" w:rsidRPr="00A5097A">
        <w:rPr>
          <w:rFonts w:ascii="Times New Roman" w:hAnsi="Times New Roman"/>
          <w:sz w:val="24"/>
          <w:szCs w:val="24"/>
        </w:rPr>
        <w:t xml:space="preserve"> SWZ</w:t>
      </w:r>
      <w:r w:rsidR="00A5097A" w:rsidRPr="00A5097A">
        <w:rPr>
          <w:rFonts w:ascii="Times New Roman" w:hAnsi="Times New Roman"/>
          <w:sz w:val="24"/>
          <w:szCs w:val="24"/>
        </w:rPr>
        <w:t xml:space="preserve"> -10</w:t>
      </w:r>
    </w:p>
    <w:p w14:paraId="1F37A4B7" w14:textId="607C650E" w:rsidR="006D4AB3" w:rsidRPr="00A5097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5097A">
        <w:rPr>
          <w:sz w:val="24"/>
          <w:szCs w:val="24"/>
        </w:rPr>
        <w:t xml:space="preserve">Dotyczy: </w:t>
      </w:r>
      <w:r w:rsidR="006A5DF1" w:rsidRPr="00A5097A">
        <w:rPr>
          <w:sz w:val="24"/>
          <w:szCs w:val="24"/>
        </w:rPr>
        <w:t>p</w:t>
      </w:r>
      <w:r w:rsidRPr="00A5097A">
        <w:rPr>
          <w:sz w:val="24"/>
          <w:szCs w:val="24"/>
        </w:rPr>
        <w:t>ostępowani</w:t>
      </w:r>
      <w:r w:rsidR="006A5DF1" w:rsidRPr="00A5097A">
        <w:rPr>
          <w:sz w:val="24"/>
          <w:szCs w:val="24"/>
        </w:rPr>
        <w:t>a</w:t>
      </w:r>
      <w:r w:rsidRPr="00A5097A">
        <w:rPr>
          <w:sz w:val="24"/>
          <w:szCs w:val="24"/>
        </w:rPr>
        <w:t xml:space="preserve"> o udzielenie zamówienia publicznego, prowadzone</w:t>
      </w:r>
      <w:r w:rsidR="006A5DF1" w:rsidRPr="00A5097A">
        <w:rPr>
          <w:sz w:val="24"/>
          <w:szCs w:val="24"/>
        </w:rPr>
        <w:t>go</w:t>
      </w:r>
      <w:r w:rsidRPr="00A5097A">
        <w:rPr>
          <w:sz w:val="24"/>
          <w:szCs w:val="24"/>
        </w:rPr>
        <w:t xml:space="preserve"> w</w:t>
      </w:r>
      <w:r w:rsidR="007427BD" w:rsidRPr="00A5097A">
        <w:rPr>
          <w:sz w:val="24"/>
          <w:szCs w:val="24"/>
        </w:rPr>
        <w:t> </w:t>
      </w:r>
      <w:r w:rsidRPr="00A5097A">
        <w:rPr>
          <w:sz w:val="24"/>
          <w:szCs w:val="24"/>
        </w:rPr>
        <w:t xml:space="preserve">trybie </w:t>
      </w:r>
      <w:r w:rsidR="000133F7" w:rsidRPr="00A5097A">
        <w:rPr>
          <w:sz w:val="24"/>
          <w:szCs w:val="24"/>
        </w:rPr>
        <w:t>podstawowy</w:t>
      </w:r>
      <w:r w:rsidR="00B83A2D">
        <w:rPr>
          <w:sz w:val="24"/>
          <w:szCs w:val="24"/>
        </w:rPr>
        <w:t>m</w:t>
      </w:r>
      <w:r w:rsidR="000133F7" w:rsidRPr="00A5097A">
        <w:rPr>
          <w:sz w:val="24"/>
          <w:szCs w:val="24"/>
        </w:rPr>
        <w:t xml:space="preserve"> bez negocjacji - art. 275 pkt. 1 ustawy </w:t>
      </w:r>
      <w:proofErr w:type="spellStart"/>
      <w:r w:rsidR="000133F7" w:rsidRPr="00A5097A">
        <w:rPr>
          <w:sz w:val="24"/>
          <w:szCs w:val="24"/>
        </w:rPr>
        <w:t>Pzp</w:t>
      </w:r>
      <w:proofErr w:type="spellEnd"/>
      <w:r w:rsidRPr="00A5097A">
        <w:rPr>
          <w:b/>
          <w:sz w:val="24"/>
          <w:szCs w:val="24"/>
        </w:rPr>
        <w:t xml:space="preserve"> </w:t>
      </w:r>
      <w:r w:rsidRPr="00A5097A">
        <w:rPr>
          <w:bCs/>
          <w:sz w:val="24"/>
          <w:szCs w:val="24"/>
        </w:rPr>
        <w:t>na</w:t>
      </w:r>
      <w:r w:rsidRPr="00A5097A">
        <w:rPr>
          <w:b/>
          <w:sz w:val="24"/>
          <w:szCs w:val="24"/>
        </w:rPr>
        <w:t xml:space="preserve"> </w:t>
      </w:r>
      <w:r w:rsidR="00E72428" w:rsidRPr="00A5097A">
        <w:rPr>
          <w:bCs/>
          <w:sz w:val="24"/>
          <w:szCs w:val="24"/>
        </w:rPr>
        <w:t>”</w:t>
      </w:r>
      <w:r w:rsidR="000133F7" w:rsidRPr="00A5097A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A5097A">
        <w:rPr>
          <w:bCs/>
          <w:sz w:val="24"/>
          <w:szCs w:val="24"/>
        </w:rPr>
        <w:t>”</w:t>
      </w:r>
      <w:r w:rsidRPr="00A5097A">
        <w:rPr>
          <w:b/>
          <w:sz w:val="24"/>
          <w:szCs w:val="24"/>
        </w:rPr>
        <w:t xml:space="preserve"> </w:t>
      </w:r>
      <w:r w:rsidRPr="00A5097A">
        <w:rPr>
          <w:bCs/>
          <w:sz w:val="24"/>
          <w:szCs w:val="24"/>
        </w:rPr>
        <w:t>– znak sprawy</w:t>
      </w:r>
      <w:r w:rsidRPr="00A5097A">
        <w:rPr>
          <w:b/>
          <w:sz w:val="24"/>
          <w:szCs w:val="24"/>
        </w:rPr>
        <w:t xml:space="preserve"> </w:t>
      </w:r>
      <w:r w:rsidR="000133F7" w:rsidRPr="00A5097A">
        <w:rPr>
          <w:b/>
          <w:sz w:val="24"/>
          <w:szCs w:val="24"/>
        </w:rPr>
        <w:t>ZP/34/2026</w:t>
      </w:r>
      <w:r w:rsidRPr="00A5097A">
        <w:rPr>
          <w:b/>
          <w:sz w:val="24"/>
          <w:szCs w:val="24"/>
        </w:rPr>
        <w:t>.</w:t>
      </w:r>
    </w:p>
    <w:p w14:paraId="34B6C617" w14:textId="77777777" w:rsidR="0012774F" w:rsidRPr="00A5097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5097A">
        <w:rPr>
          <w:sz w:val="24"/>
          <w:szCs w:val="24"/>
        </w:rPr>
        <w:t>Zamawiający</w:t>
      </w:r>
      <w:r w:rsidR="007427BD" w:rsidRPr="00A5097A">
        <w:rPr>
          <w:sz w:val="24"/>
          <w:szCs w:val="24"/>
        </w:rPr>
        <w:t xml:space="preserve"> </w:t>
      </w:r>
      <w:r w:rsidRPr="00A5097A">
        <w:rPr>
          <w:sz w:val="24"/>
          <w:szCs w:val="24"/>
        </w:rPr>
        <w:t xml:space="preserve">działając na podstawie art. </w:t>
      </w:r>
      <w:r w:rsidR="00E74BC3" w:rsidRPr="00A5097A">
        <w:rPr>
          <w:sz w:val="24"/>
          <w:szCs w:val="24"/>
        </w:rPr>
        <w:t>284</w:t>
      </w:r>
      <w:r w:rsidRPr="00A5097A">
        <w:rPr>
          <w:sz w:val="24"/>
          <w:szCs w:val="24"/>
        </w:rPr>
        <w:t xml:space="preserve"> ust. </w:t>
      </w:r>
      <w:r w:rsidR="0029606A" w:rsidRPr="00A5097A">
        <w:rPr>
          <w:sz w:val="24"/>
          <w:szCs w:val="24"/>
        </w:rPr>
        <w:t>6</w:t>
      </w:r>
      <w:r w:rsidRPr="00A5097A">
        <w:rPr>
          <w:sz w:val="24"/>
          <w:szCs w:val="24"/>
        </w:rPr>
        <w:t xml:space="preserve"> ustawy z dnia </w:t>
      </w:r>
      <w:r w:rsidR="0029606A" w:rsidRPr="00A5097A">
        <w:rPr>
          <w:sz w:val="24"/>
          <w:szCs w:val="24"/>
        </w:rPr>
        <w:t>11</w:t>
      </w:r>
      <w:r w:rsidRPr="00A5097A">
        <w:rPr>
          <w:sz w:val="24"/>
          <w:szCs w:val="24"/>
        </w:rPr>
        <w:t xml:space="preserve"> </w:t>
      </w:r>
      <w:r w:rsidR="0029606A" w:rsidRPr="00A5097A">
        <w:rPr>
          <w:sz w:val="24"/>
          <w:szCs w:val="24"/>
        </w:rPr>
        <w:t xml:space="preserve">września </w:t>
      </w:r>
      <w:r w:rsidRPr="00A5097A">
        <w:rPr>
          <w:sz w:val="24"/>
          <w:szCs w:val="24"/>
        </w:rPr>
        <w:t>20</w:t>
      </w:r>
      <w:r w:rsidR="0029606A" w:rsidRPr="00A5097A">
        <w:rPr>
          <w:sz w:val="24"/>
          <w:szCs w:val="24"/>
        </w:rPr>
        <w:t>19</w:t>
      </w:r>
      <w:r w:rsidR="007427BD" w:rsidRPr="00A5097A">
        <w:rPr>
          <w:sz w:val="24"/>
          <w:szCs w:val="24"/>
        </w:rPr>
        <w:t> </w:t>
      </w:r>
      <w:r w:rsidRPr="00A5097A">
        <w:rPr>
          <w:sz w:val="24"/>
          <w:szCs w:val="24"/>
        </w:rPr>
        <w:t>r</w:t>
      </w:r>
      <w:r w:rsidR="0029606A" w:rsidRPr="00A5097A">
        <w:rPr>
          <w:sz w:val="24"/>
          <w:szCs w:val="24"/>
        </w:rPr>
        <w:t>.</w:t>
      </w:r>
      <w:r w:rsidRPr="00A5097A">
        <w:rPr>
          <w:sz w:val="24"/>
          <w:szCs w:val="24"/>
        </w:rPr>
        <w:t xml:space="preserve"> Prawo </w:t>
      </w:r>
      <w:r w:rsidR="0029606A" w:rsidRPr="00A5097A">
        <w:rPr>
          <w:sz w:val="24"/>
          <w:szCs w:val="24"/>
        </w:rPr>
        <w:t>z</w:t>
      </w:r>
      <w:r w:rsidRPr="00A5097A">
        <w:rPr>
          <w:sz w:val="24"/>
          <w:szCs w:val="24"/>
        </w:rPr>
        <w:t xml:space="preserve">amówień </w:t>
      </w:r>
      <w:r w:rsidR="0029606A" w:rsidRPr="00A5097A">
        <w:rPr>
          <w:sz w:val="24"/>
          <w:szCs w:val="24"/>
        </w:rPr>
        <w:t>p</w:t>
      </w:r>
      <w:r w:rsidRPr="00A5097A">
        <w:rPr>
          <w:sz w:val="24"/>
          <w:szCs w:val="24"/>
        </w:rPr>
        <w:t xml:space="preserve">ublicznych </w:t>
      </w:r>
      <w:r w:rsidR="00E74BC3" w:rsidRPr="00A5097A">
        <w:rPr>
          <w:sz w:val="24"/>
          <w:szCs w:val="24"/>
        </w:rPr>
        <w:t>udostępnia</w:t>
      </w:r>
      <w:r w:rsidR="00BE7BFD" w:rsidRPr="00A5097A">
        <w:rPr>
          <w:sz w:val="24"/>
          <w:szCs w:val="24"/>
        </w:rPr>
        <w:t xml:space="preserve"> poniżej treść zapytań do S</w:t>
      </w:r>
      <w:r w:rsidR="0012774F" w:rsidRPr="00A5097A">
        <w:rPr>
          <w:sz w:val="24"/>
          <w:szCs w:val="24"/>
        </w:rPr>
        <w:t>pecyfikacji Warunków Zamówienia (</w:t>
      </w:r>
      <w:r w:rsidR="0012774F" w:rsidRPr="00A5097A">
        <w:rPr>
          <w:sz w:val="24"/>
          <w:szCs w:val="24"/>
          <w:lang w:eastAsia="ar-SA"/>
        </w:rPr>
        <w:t>zwanej dalej</w:t>
      </w:r>
      <w:r w:rsidR="0012774F" w:rsidRPr="00A5097A">
        <w:rPr>
          <w:b/>
          <w:sz w:val="24"/>
          <w:szCs w:val="24"/>
          <w:lang w:eastAsia="ar-SA"/>
        </w:rPr>
        <w:t xml:space="preserve"> </w:t>
      </w:r>
      <w:r w:rsidR="0012774F" w:rsidRPr="00A5097A">
        <w:rPr>
          <w:bCs/>
          <w:sz w:val="24"/>
          <w:szCs w:val="24"/>
          <w:lang w:eastAsia="ar-SA"/>
        </w:rPr>
        <w:t>”SWZ”)</w:t>
      </w:r>
      <w:r w:rsidR="00E74BC3" w:rsidRPr="00A5097A">
        <w:rPr>
          <w:bCs/>
          <w:sz w:val="24"/>
          <w:szCs w:val="24"/>
          <w:lang w:eastAsia="ar-SA"/>
        </w:rPr>
        <w:t xml:space="preserve"> </w:t>
      </w:r>
      <w:r w:rsidR="00E74BC3" w:rsidRPr="00A5097A">
        <w:rPr>
          <w:sz w:val="24"/>
          <w:szCs w:val="24"/>
        </w:rPr>
        <w:t>wraz z wyjaśnieniami</w:t>
      </w:r>
      <w:r w:rsidR="0012774F" w:rsidRPr="00A5097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33F7" w:rsidRPr="00A5097A" w14:paraId="55718793" w14:textId="77777777" w:rsidTr="00852968">
        <w:tc>
          <w:tcPr>
            <w:tcW w:w="9356" w:type="dxa"/>
          </w:tcPr>
          <w:p w14:paraId="57020EDD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>Pakiet 1:</w:t>
            </w:r>
          </w:p>
          <w:p w14:paraId="175EF295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>Poz. 1 - Czy Zamawiający dopuści możliwość zaoferowania sterylnego fartucha chirurgicznego wykonanego z miękkiej, przewiewnej włókniny SMMS o gramaturze 35 g/m2. Długość fartucha 130cm. Rozmiar fartucha oznaczony literowo XL.</w:t>
            </w:r>
          </w:p>
          <w:p w14:paraId="7E895072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 xml:space="preserve">Fartuch z zakładanymi połami złożony w sposób zapewniający aseptyczną aplikację i zachowujący sterylny obszar na plecach (złożenie typu </w:t>
            </w:r>
            <w:proofErr w:type="spellStart"/>
            <w:r w:rsidRPr="00A5097A">
              <w:rPr>
                <w:sz w:val="24"/>
                <w:szCs w:val="24"/>
              </w:rPr>
              <w:t>book</w:t>
            </w:r>
            <w:proofErr w:type="spellEnd"/>
            <w:r w:rsidRPr="00A5097A">
              <w:rPr>
                <w:sz w:val="24"/>
                <w:szCs w:val="24"/>
              </w:rPr>
              <w:t xml:space="preserve"> </w:t>
            </w:r>
            <w:proofErr w:type="spellStart"/>
            <w:r w:rsidRPr="00A5097A">
              <w:rPr>
                <w:sz w:val="24"/>
                <w:szCs w:val="24"/>
              </w:rPr>
              <w:t>folded</w:t>
            </w:r>
            <w:proofErr w:type="spellEnd"/>
            <w:r w:rsidRPr="00A5097A">
              <w:rPr>
                <w:sz w:val="24"/>
                <w:szCs w:val="24"/>
              </w:rPr>
              <w:t>). Wiązany na troki wewnętrzne oraz troki zewnętrzne z kartonikiem; z tyłu, w okolicach szyi, zapięcie na rzep. Rękawy fartucha zakończone mankietem z poliestru o długości min. 6 cm. Na zewnętrznym opakowaniu minimum dwie etykiety samoprzylepne dla potrzeb dokumentacji zawierające nr katalogowy, LOT, datę ważności oraz dane producenta. Fartuch zapakowany w opakowanie papierowo - foliowe i sterylizowany tlenkiem etylenu.</w:t>
            </w:r>
          </w:p>
          <w:p w14:paraId="548EC179" w14:textId="39451FE5" w:rsidR="000133F7" w:rsidRPr="00A5097A" w:rsidRDefault="00A5097A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2574B9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6979558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>Poz. 2 - Czy Zamawiający dopuści możliwość zaoferowania sterylnego fartucha chirurgicznego wykonanego z miękkiej, przewiewnej włókniny SMMS o gramaturze 35 g/m2. Długość fartucha 150cm. Rozmiar fartucha oznaczony literowo XXL.</w:t>
            </w:r>
          </w:p>
          <w:p w14:paraId="4A31EF56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 xml:space="preserve">Fartuch z zakładanymi połami złożony w sposób zapewniający aseptyczną aplikację i zachowujący sterylny obszar na plecach (złożenie typu </w:t>
            </w:r>
            <w:proofErr w:type="spellStart"/>
            <w:r w:rsidRPr="00A5097A">
              <w:rPr>
                <w:sz w:val="24"/>
                <w:szCs w:val="24"/>
              </w:rPr>
              <w:t>book</w:t>
            </w:r>
            <w:proofErr w:type="spellEnd"/>
            <w:r w:rsidRPr="00A5097A">
              <w:rPr>
                <w:sz w:val="24"/>
                <w:szCs w:val="24"/>
              </w:rPr>
              <w:t xml:space="preserve"> </w:t>
            </w:r>
            <w:proofErr w:type="spellStart"/>
            <w:r w:rsidRPr="00A5097A">
              <w:rPr>
                <w:sz w:val="24"/>
                <w:szCs w:val="24"/>
              </w:rPr>
              <w:t>folded</w:t>
            </w:r>
            <w:proofErr w:type="spellEnd"/>
            <w:r w:rsidRPr="00A5097A">
              <w:rPr>
                <w:sz w:val="24"/>
                <w:szCs w:val="24"/>
              </w:rPr>
              <w:t>). Wiązany na troki wewnętrzne oraz troki zewnętrzne z kartonikiem; z tyłu, w okolicach szyi, zapięcie na rzep. Rękawy fartucha zakończone mankietem z poliestru o długości min. 6 cm. Na zewnętrznym opakowaniu minimum dwie etykiety samoprzylepne dla potrzeb dokumentacji zawierające nr katalogowy, LOT, datę ważności oraz dane producenta. Fartuch zapakowany w opakowanie papierowo - foliowe i sterylizowany tlenkiem etylenu.</w:t>
            </w:r>
          </w:p>
          <w:p w14:paraId="3676C7E2" w14:textId="56ED7043" w:rsidR="000133F7" w:rsidRPr="00A5097A" w:rsidRDefault="00A5097A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2574B9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8041389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 xml:space="preserve">Poz. 3 - Czy Zamawiający dopuści możliwość zaoferowania sterylnego fartucha </w:t>
            </w:r>
            <w:r w:rsidRPr="00A5097A">
              <w:rPr>
                <w:sz w:val="24"/>
                <w:szCs w:val="24"/>
              </w:rPr>
              <w:lastRenderedPageBreak/>
              <w:t>chirurgicznego wykonanego z miękkiej, przewiewnej włókniny SMMS o gramaturze 35 g/m2.  Fartuch posiada nieprzemakalne wzmocnienia wykonane z laminatu dwuwarstwowego: włóknina polipropylenowa i folia polietylenowa. Wzmocnienia znajdują się od wewnątrz w części przedniej i na rękawach.</w:t>
            </w:r>
          </w:p>
          <w:p w14:paraId="224314CE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>Fartuch przeznaczony do operacji generujących dużą ilość płynów.                                                                                                                                                                          Rozmiar fartucha oznaczony na dwa sposoby: w centymetrach oznaczających jego długość - 130 cm  (+/- 5 cm) oraz literowo L.</w:t>
            </w:r>
          </w:p>
          <w:p w14:paraId="012AAEFB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 xml:space="preserve">Gramatura wzmocnienia w części przedniej fartucha i na rękawach: 40 g/m2.                                                                       Fartuch z zakładanymi połami złożony w sposób zapewniający aseptyczną aplikację i zachowujący sterylny obszar na plecach (złożenie typu </w:t>
            </w:r>
            <w:proofErr w:type="spellStart"/>
            <w:r w:rsidRPr="00A5097A">
              <w:rPr>
                <w:sz w:val="24"/>
                <w:szCs w:val="24"/>
              </w:rPr>
              <w:t>book</w:t>
            </w:r>
            <w:proofErr w:type="spellEnd"/>
            <w:r w:rsidRPr="00A5097A">
              <w:rPr>
                <w:sz w:val="24"/>
                <w:szCs w:val="24"/>
              </w:rPr>
              <w:t xml:space="preserve"> </w:t>
            </w:r>
            <w:proofErr w:type="spellStart"/>
            <w:r w:rsidRPr="00A5097A">
              <w:rPr>
                <w:sz w:val="24"/>
                <w:szCs w:val="24"/>
              </w:rPr>
              <w:t>folded</w:t>
            </w:r>
            <w:proofErr w:type="spellEnd"/>
            <w:r w:rsidRPr="00A5097A">
              <w:rPr>
                <w:sz w:val="24"/>
                <w:szCs w:val="24"/>
              </w:rPr>
              <w:t>). Wiązany na troki wewnętrzne oraz troki zewnętrzne z kartonikiem; z tyłu, w okolicach szyi, zapięcie na rzep, mankiety rękawów o długości 8 cm (+ 2 cm), wykonane z poliestru. Taśma poliestrowa zabezpieczająca łączenie materiału wzmocnienia wzdłuż rękawów. Na opakowaniu jednostkowym etykieta główna zawierająca nazwę produktu, rozmiar, oznaczenie sterylizacji EO. Dodatkowo 4 etykiety samoprzylepne dla potrzeb dokumentacji: 2 etykiety zawierające nr katalogowy, LOT, datę ważności, dane producenta i kod kreskowy oraz 2 etykiety zawierające nr katalogowy, LOT, datę ważności, dane producenta i kod QR. Fartuch zapakowany w opakowanie papierowo - foliowe i sterylizowany tlenkiem etylenu.</w:t>
            </w:r>
          </w:p>
          <w:p w14:paraId="1EF038A7" w14:textId="2D78F15A" w:rsidR="000133F7" w:rsidRPr="00A5097A" w:rsidRDefault="00A5097A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0133F7" w:rsidRPr="00A5097A">
              <w:rPr>
                <w:sz w:val="24"/>
                <w:szCs w:val="24"/>
              </w:rPr>
              <w:t xml:space="preserve"> </w:t>
            </w:r>
            <w:r w:rsidR="002574B9">
              <w:rPr>
                <w:b/>
                <w:bCs/>
                <w:sz w:val="24"/>
                <w:szCs w:val="24"/>
              </w:rPr>
              <w:t>Zamawiający dopuszcza.</w:t>
            </w:r>
            <w:r w:rsidR="000133F7" w:rsidRPr="00A5097A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14:paraId="6679F0B5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>Poz. 4 - Czy Zamawiający dopuści możliwość zaoferowania sterylnego fartucha chirurgicznego wykonanego z miękkiej, przewiewnej włókniny SMMS o gramaturze 35 g/m2.  Fartuch posiada nieprzemakalne wzmocnienia wykonane z laminatu dwuwarstwowego: włóknina polipropylenowa i folia polietylenowa. Wzmocnienia znajdują się od wewnątrz w części przedniej i na rękawach.</w:t>
            </w:r>
          </w:p>
          <w:p w14:paraId="4B53EDAC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>Fartuch przeznaczony do operacji generujących dużą ilość płynów.                                                                                                                                                                          Rozmiar fartucha oznaczony na dwa sposoby: w centymetrach oznaczających jego długość - 150 cm  (+/- 5 cm) oraz literowo XL.</w:t>
            </w:r>
          </w:p>
          <w:p w14:paraId="54F6D3CB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 xml:space="preserve">Gramatura wzmocnienia w części przedniej fartucha i na rękawach: 40 g/m2.                                                                       Fartuch z zakładanymi połami złożony w sposób zapewniający aseptyczną aplikację i zachowujący sterylny obszar na plecach (złożenie typu </w:t>
            </w:r>
            <w:proofErr w:type="spellStart"/>
            <w:r w:rsidRPr="00A5097A">
              <w:rPr>
                <w:sz w:val="24"/>
                <w:szCs w:val="24"/>
              </w:rPr>
              <w:t>book</w:t>
            </w:r>
            <w:proofErr w:type="spellEnd"/>
            <w:r w:rsidRPr="00A5097A">
              <w:rPr>
                <w:sz w:val="24"/>
                <w:szCs w:val="24"/>
              </w:rPr>
              <w:t xml:space="preserve"> </w:t>
            </w:r>
            <w:proofErr w:type="spellStart"/>
            <w:r w:rsidRPr="00A5097A">
              <w:rPr>
                <w:sz w:val="24"/>
                <w:szCs w:val="24"/>
              </w:rPr>
              <w:t>folded</w:t>
            </w:r>
            <w:proofErr w:type="spellEnd"/>
            <w:r w:rsidRPr="00A5097A">
              <w:rPr>
                <w:sz w:val="24"/>
                <w:szCs w:val="24"/>
              </w:rPr>
              <w:t>). Wiązany na troki wewnętrzne oraz troki zewnętrzne z kartonikiem; z tyłu, w okolicach szyi, zapięcie na rzep, mankiety rękawów o długości 8 cm (+ 2 cm), wykonane z poliestru. Taśma poliestrowa zabezpieczająca łączenie materiału wzmocnienia wzdłuż rękawów. Na opakowaniu jednostkowym etykieta główna zawierająca nazwę produktu, rozmiar, oznaczenie sterylizacji EO. Dodatkowo 4 etykiety samoprzylepne dla potrzeb dokumentacji: 2 etykiety zawierające nr katalogowy, LOT, datę ważności, dane producenta i kod kreskowy oraz 2 etykiety zawierające nr katalogowy, LOT, datę ważności, dane producenta i kod QR. Fartuch zapakowany w opakowanie papierowo - foliowe i sterylizowany tlenkiem etylenu.</w:t>
            </w:r>
          </w:p>
          <w:p w14:paraId="4355A089" w14:textId="04CCA0D3" w:rsidR="000133F7" w:rsidRPr="00A5097A" w:rsidRDefault="00A5097A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2574B9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E02867E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5097A">
              <w:rPr>
                <w:b/>
                <w:bCs/>
                <w:sz w:val="24"/>
                <w:szCs w:val="24"/>
              </w:rPr>
              <w:t>Pakiet 3</w:t>
            </w:r>
          </w:p>
          <w:p w14:paraId="18D5BA2D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>Poz. 1 - Czy Zamawiający dopuści możliwość zaoferowania niesterylnego fartucha wizytacyjnego wykonanego z miękkiej przewiewnej włókniny polipropylenowej (PPSB) o gramaturze 20 g/m2. Kolor zielony. Rozmiar uniwersalny. Fartuch wiązany w pasie na troki. Rękaw zakończony mankietem z dzianiny o długości 5 +/-1cm. Opakowanie zbiorcze 100 szt., konfekcjonowane po 10 szt.</w:t>
            </w:r>
          </w:p>
          <w:p w14:paraId="66B009F7" w14:textId="27C7F805" w:rsidR="000133F7" w:rsidRPr="00A5097A" w:rsidRDefault="00A5097A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2574B9">
              <w:rPr>
                <w:b/>
                <w:bCs/>
                <w:sz w:val="24"/>
                <w:szCs w:val="24"/>
              </w:rPr>
              <w:t xml:space="preserve"> Zamawiający </w:t>
            </w:r>
            <w:r w:rsidR="002B01A7">
              <w:rPr>
                <w:b/>
                <w:bCs/>
                <w:sz w:val="24"/>
                <w:szCs w:val="24"/>
              </w:rPr>
              <w:t xml:space="preserve">nie </w:t>
            </w:r>
            <w:r w:rsidR="002574B9">
              <w:rPr>
                <w:b/>
                <w:bCs/>
                <w:sz w:val="24"/>
                <w:szCs w:val="24"/>
              </w:rPr>
              <w:t>dopuszcza.</w:t>
            </w:r>
          </w:p>
          <w:p w14:paraId="346244C0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5097A">
              <w:rPr>
                <w:b/>
                <w:bCs/>
                <w:sz w:val="24"/>
                <w:szCs w:val="24"/>
              </w:rPr>
              <w:t>Pakiet 4</w:t>
            </w:r>
          </w:p>
          <w:p w14:paraId="7368F042" w14:textId="77777777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 xml:space="preserve">Poz. 1 - Czy Zamawiający dopuści możliwość zaoferowania sterylnej osłony na kamerę o wymiarach 16 x 250 cm,  zakończonej kartonem, z foliową taśmą </w:t>
            </w:r>
            <w:proofErr w:type="spellStart"/>
            <w:r w:rsidRPr="00A5097A">
              <w:rPr>
                <w:sz w:val="24"/>
                <w:szCs w:val="24"/>
              </w:rPr>
              <w:t>lepną</w:t>
            </w:r>
            <w:proofErr w:type="spellEnd"/>
            <w:r w:rsidRPr="00A5097A">
              <w:rPr>
                <w:sz w:val="24"/>
                <w:szCs w:val="24"/>
              </w:rPr>
              <w:t xml:space="preserve"> na końcu osłony do zamocowania na przewodzie. Osłona wykonana z mocnej przezroczystej foli polietylenowej o grubości 0,05 mm. Opakowanie jednostkowe posiada min. 2 etykiety samoprzylepne zawierające dane producenta, nr katalogowy, LOT i datę ważności.</w:t>
            </w:r>
          </w:p>
          <w:p w14:paraId="7AA0CAC5" w14:textId="5F483D2B" w:rsidR="000133F7" w:rsidRPr="00A5097A" w:rsidRDefault="00A5097A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2574B9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C723470" w14:textId="796588CB" w:rsidR="000133F7" w:rsidRPr="00A5097A" w:rsidRDefault="000133F7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097A">
              <w:rPr>
                <w:sz w:val="24"/>
                <w:szCs w:val="24"/>
              </w:rPr>
              <w:t xml:space="preserve">Poz. 1 - Czy Zamawiający dopuści możliwość zaoferowania sterylnej osłony na kamerę o wymiarach 13 x 250 cm składanej teleskopowo z foliową taśmą </w:t>
            </w:r>
            <w:proofErr w:type="spellStart"/>
            <w:r w:rsidRPr="00A5097A">
              <w:rPr>
                <w:sz w:val="24"/>
                <w:szCs w:val="24"/>
              </w:rPr>
              <w:t>lepną</w:t>
            </w:r>
            <w:proofErr w:type="spellEnd"/>
            <w:r w:rsidRPr="00A5097A">
              <w:rPr>
                <w:sz w:val="24"/>
                <w:szCs w:val="24"/>
              </w:rPr>
              <w:t xml:space="preserve"> na końcu osłony do zamocowania na przewodzie. Osłona wykonana z mocnej przezroczystej foli polietylenowej o grubości 0,05 mm.  Na końcu osłony kartonowe wykończenie.</w:t>
            </w:r>
          </w:p>
          <w:p w14:paraId="0D3C1801" w14:textId="2A725E11" w:rsidR="000133F7" w:rsidRPr="00A5097A" w:rsidRDefault="00A5097A" w:rsidP="0085296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2574B9">
              <w:rPr>
                <w:b/>
                <w:bCs/>
                <w:sz w:val="24"/>
                <w:szCs w:val="24"/>
              </w:rPr>
              <w:t xml:space="preserve"> Zamawiający  nie dopuszcza.</w:t>
            </w:r>
          </w:p>
        </w:tc>
      </w:tr>
    </w:tbl>
    <w:p w14:paraId="57C8508D" w14:textId="77777777" w:rsidR="00BE7BFD" w:rsidRDefault="00BE7BFD" w:rsidP="00520165">
      <w:pPr>
        <w:jc w:val="both"/>
        <w:rPr>
          <w:sz w:val="24"/>
          <w:szCs w:val="24"/>
        </w:rPr>
      </w:pPr>
    </w:p>
    <w:p w14:paraId="1C8138DB" w14:textId="77777777" w:rsidR="00B83A2D" w:rsidRDefault="00B83A2D" w:rsidP="00520165">
      <w:pPr>
        <w:jc w:val="both"/>
        <w:rPr>
          <w:sz w:val="24"/>
          <w:szCs w:val="24"/>
        </w:rPr>
      </w:pPr>
    </w:p>
    <w:p w14:paraId="4EB1D674" w14:textId="77777777" w:rsidR="00B83A2D" w:rsidRPr="00A5097A" w:rsidRDefault="00B83A2D" w:rsidP="00520165">
      <w:pPr>
        <w:jc w:val="both"/>
        <w:rPr>
          <w:sz w:val="24"/>
          <w:szCs w:val="24"/>
        </w:rPr>
      </w:pPr>
    </w:p>
    <w:p w14:paraId="3AC702E5" w14:textId="037FCB72" w:rsidR="006D4AB3" w:rsidRPr="00A5097A" w:rsidRDefault="00B83A2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427BD" w:rsidRPr="00A5097A">
        <w:rPr>
          <w:sz w:val="24"/>
          <w:szCs w:val="24"/>
        </w:rPr>
        <w:t>Przewodniczący Komisji Przetargowej</w:t>
      </w:r>
    </w:p>
    <w:p w14:paraId="7FC6E494" w14:textId="4E219102" w:rsidR="006D4AB3" w:rsidRPr="00A5097A" w:rsidRDefault="00A5097A" w:rsidP="00A5097A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0133F7" w:rsidRPr="00A5097A">
        <w:rPr>
          <w:sz w:val="24"/>
          <w:szCs w:val="24"/>
        </w:rPr>
        <w:t>Małgorzata</w:t>
      </w:r>
      <w:r w:rsidR="006D4AB3" w:rsidRPr="00A5097A">
        <w:rPr>
          <w:sz w:val="24"/>
          <w:szCs w:val="24"/>
        </w:rPr>
        <w:t xml:space="preserve"> </w:t>
      </w:r>
      <w:proofErr w:type="spellStart"/>
      <w:r w:rsidR="000133F7" w:rsidRPr="00A5097A">
        <w:rPr>
          <w:sz w:val="24"/>
          <w:szCs w:val="24"/>
        </w:rPr>
        <w:t>Kumon</w:t>
      </w:r>
      <w:proofErr w:type="spellEnd"/>
    </w:p>
    <w:sectPr w:rsidR="006D4AB3" w:rsidRPr="00A5097A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901EE" w14:textId="77777777" w:rsidR="006A35CE" w:rsidRDefault="006A35CE">
      <w:r>
        <w:separator/>
      </w:r>
    </w:p>
  </w:endnote>
  <w:endnote w:type="continuationSeparator" w:id="0">
    <w:p w14:paraId="4936A48B" w14:textId="77777777" w:rsidR="006A35CE" w:rsidRDefault="006A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6F7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2FD3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68A8F" w14:textId="77777777" w:rsidR="006D4AB3" w:rsidRDefault="00B83A2D">
    <w:pPr>
      <w:pStyle w:val="Stopka"/>
      <w:tabs>
        <w:tab w:val="clear" w:pos="4536"/>
      </w:tabs>
      <w:jc w:val="center"/>
    </w:pPr>
    <w:r>
      <w:rPr>
        <w:noProof/>
      </w:rPr>
      <w:pict w14:anchorId="5C1D0EB0">
        <v:line id="_x0000_s1025" style="position:absolute;left:0;text-align:left;z-index:251657728" from="-3.85pt,8.75pt" to="455.15pt,8.75pt"/>
      </w:pict>
    </w:r>
  </w:p>
  <w:p w14:paraId="213E46CD" w14:textId="301ADC3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293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52CE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B5D108" w14:textId="77777777" w:rsidR="006D4AB3" w:rsidRDefault="006D4AB3">
    <w:pPr>
      <w:pStyle w:val="Stopka"/>
      <w:tabs>
        <w:tab w:val="clear" w:pos="4536"/>
        <w:tab w:val="left" w:pos="6237"/>
      </w:tabs>
    </w:pPr>
  </w:p>
  <w:p w14:paraId="7521037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C138A" w14:textId="77777777" w:rsidR="006A35CE" w:rsidRDefault="006A35CE">
      <w:r>
        <w:separator/>
      </w:r>
    </w:p>
  </w:footnote>
  <w:footnote w:type="continuationSeparator" w:id="0">
    <w:p w14:paraId="39C00BB7" w14:textId="77777777" w:rsidR="006A35CE" w:rsidRDefault="006A35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9674109">
    <w:abstractNumId w:val="3"/>
  </w:num>
  <w:num w:numId="2" w16cid:durableId="521939213">
    <w:abstractNumId w:val="6"/>
  </w:num>
  <w:num w:numId="3" w16cid:durableId="529269012">
    <w:abstractNumId w:val="2"/>
  </w:num>
  <w:num w:numId="4" w16cid:durableId="142167428">
    <w:abstractNumId w:val="5"/>
  </w:num>
  <w:num w:numId="5" w16cid:durableId="19597298">
    <w:abstractNumId w:val="0"/>
  </w:num>
  <w:num w:numId="6" w16cid:durableId="237860085">
    <w:abstractNumId w:val="1"/>
  </w:num>
  <w:num w:numId="7" w16cid:durableId="5931750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35CE"/>
    <w:rsid w:val="000133F7"/>
    <w:rsid w:val="00031374"/>
    <w:rsid w:val="000A1097"/>
    <w:rsid w:val="000E2A8F"/>
    <w:rsid w:val="0012774F"/>
    <w:rsid w:val="00144B7A"/>
    <w:rsid w:val="00180C6E"/>
    <w:rsid w:val="00231C5A"/>
    <w:rsid w:val="002574B9"/>
    <w:rsid w:val="0029606A"/>
    <w:rsid w:val="002B01A7"/>
    <w:rsid w:val="004708C8"/>
    <w:rsid w:val="004848F3"/>
    <w:rsid w:val="004A75F2"/>
    <w:rsid w:val="005144A9"/>
    <w:rsid w:val="00520165"/>
    <w:rsid w:val="005B1B08"/>
    <w:rsid w:val="00632C3C"/>
    <w:rsid w:val="00662BDB"/>
    <w:rsid w:val="006A35CE"/>
    <w:rsid w:val="006A5DF1"/>
    <w:rsid w:val="006B7198"/>
    <w:rsid w:val="006D4AB3"/>
    <w:rsid w:val="006F3B81"/>
    <w:rsid w:val="007427BD"/>
    <w:rsid w:val="007921C9"/>
    <w:rsid w:val="007D7198"/>
    <w:rsid w:val="00864A4B"/>
    <w:rsid w:val="00870F9F"/>
    <w:rsid w:val="008804B6"/>
    <w:rsid w:val="00897AB0"/>
    <w:rsid w:val="008A3553"/>
    <w:rsid w:val="00A5097A"/>
    <w:rsid w:val="00A905AC"/>
    <w:rsid w:val="00B83A2D"/>
    <w:rsid w:val="00B8571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32B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2C6B14"/>
  <w15:chartTrackingRefBased/>
  <w15:docId w15:val="{338A9A5F-3D2B-4B38-BE27-6EFE022E8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886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2026-07-07T10:45:00Z</cp:lastPrinted>
  <dcterms:created xsi:type="dcterms:W3CDTF">2026-07-06T07:37:00Z</dcterms:created>
  <dcterms:modified xsi:type="dcterms:W3CDTF">2026-07-07T10:45:00Z</dcterms:modified>
</cp:coreProperties>
</file>