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211F6862" w:rsidR="00B729A6" w:rsidRDefault="00132D9D">
      <w:pPr>
        <w:jc w:val="right"/>
        <w:rPr>
          <w:rFonts w:ascii="Arial" w:eastAsia="Arial" w:hAnsi="Arial" w:cs="Arial"/>
          <w:b/>
          <w:bCs/>
        </w:rPr>
      </w:pPr>
      <w:r>
        <w:rPr>
          <w:rFonts w:ascii="Arial" w:eastAsia="Arial" w:hAnsi="Arial" w:cs="Arial"/>
          <w:b/>
          <w:bCs/>
        </w:rPr>
        <w:t>Załącznik nr 12 do SWZ</w:t>
      </w:r>
    </w:p>
    <w:p w14:paraId="00000002" w14:textId="77777777" w:rsidR="00B729A6" w:rsidRDefault="00B729A6">
      <w:pPr>
        <w:jc w:val="center"/>
        <w:rPr>
          <w:rFonts w:ascii="Arial" w:eastAsia="Arial" w:hAnsi="Arial" w:cs="Arial"/>
          <w:b/>
          <w:bCs/>
        </w:rPr>
      </w:pPr>
    </w:p>
    <w:p w14:paraId="00000003" w14:textId="77777777" w:rsidR="00B729A6" w:rsidRDefault="00132D9D">
      <w:pPr>
        <w:jc w:val="center"/>
        <w:rPr>
          <w:rFonts w:ascii="Arial" w:eastAsia="Arial" w:hAnsi="Arial" w:cs="Arial"/>
          <w:b/>
          <w:bCs/>
        </w:rPr>
      </w:pPr>
      <w:r>
        <w:rPr>
          <w:rFonts w:ascii="Arial" w:eastAsia="Arial" w:hAnsi="Arial" w:cs="Arial"/>
          <w:b/>
          <w:bCs/>
        </w:rPr>
        <w:t>UMOWA</w:t>
      </w:r>
    </w:p>
    <w:p w14:paraId="00000004" w14:textId="77777777" w:rsidR="00B729A6" w:rsidRDefault="00132D9D">
      <w:pPr>
        <w:jc w:val="center"/>
        <w:rPr>
          <w:rFonts w:ascii="Arial" w:eastAsia="Arial" w:hAnsi="Arial" w:cs="Arial"/>
          <w:b/>
          <w:bCs/>
          <w:color w:val="FF0000"/>
        </w:rPr>
      </w:pPr>
      <w:r>
        <w:rPr>
          <w:rFonts w:ascii="Arial" w:eastAsia="Arial" w:hAnsi="Arial" w:cs="Arial"/>
          <w:b/>
          <w:bCs/>
        </w:rPr>
        <w:t xml:space="preserve">    o roboty budowlane</w:t>
      </w:r>
    </w:p>
    <w:p w14:paraId="00000005" w14:textId="77777777" w:rsidR="00B729A6" w:rsidRDefault="00132D9D">
      <w:pPr>
        <w:jc w:val="center"/>
        <w:rPr>
          <w:rFonts w:ascii="Arial" w:eastAsia="Arial" w:hAnsi="Arial" w:cs="Arial"/>
          <w:b/>
          <w:bCs/>
        </w:rPr>
      </w:pPr>
      <w:r>
        <w:rPr>
          <w:rFonts w:ascii="Arial" w:eastAsia="Arial" w:hAnsi="Arial" w:cs="Arial"/>
          <w:b/>
          <w:bCs/>
        </w:rPr>
        <w:t>Nr Rej.  ......................................</w:t>
      </w:r>
    </w:p>
    <w:p w14:paraId="00000006" w14:textId="77777777" w:rsidR="00B729A6" w:rsidRDefault="00B729A6" w:rsidP="00E65978">
      <w:pPr>
        <w:rPr>
          <w:rFonts w:ascii="Arial" w:eastAsia="Arial" w:hAnsi="Arial" w:cs="Arial"/>
          <w:b/>
          <w:bCs/>
        </w:rPr>
      </w:pPr>
    </w:p>
    <w:p w14:paraId="00000007" w14:textId="77777777" w:rsidR="00B729A6" w:rsidRDefault="00132D9D">
      <w:pPr>
        <w:rPr>
          <w:rFonts w:ascii="Arial" w:eastAsia="Arial" w:hAnsi="Arial" w:cs="Arial"/>
        </w:rPr>
      </w:pPr>
      <w:r>
        <w:rPr>
          <w:rFonts w:ascii="Arial" w:eastAsia="Arial" w:hAnsi="Arial" w:cs="Arial"/>
        </w:rPr>
        <w:t>zawarta w dniu ................................ w Krakowie, pomiędzy</w:t>
      </w:r>
    </w:p>
    <w:p w14:paraId="00000008" w14:textId="77777777" w:rsidR="00B729A6" w:rsidRDefault="00B729A6">
      <w:pPr>
        <w:jc w:val="both"/>
        <w:rPr>
          <w:rFonts w:ascii="Arial" w:eastAsia="Arial" w:hAnsi="Arial" w:cs="Arial"/>
        </w:rPr>
      </w:pPr>
    </w:p>
    <w:p w14:paraId="00000009" w14:textId="77777777" w:rsidR="00B729A6" w:rsidRDefault="00132D9D">
      <w:pPr>
        <w:jc w:val="both"/>
        <w:rPr>
          <w:rFonts w:ascii="Arial" w:eastAsia="Arial" w:hAnsi="Arial" w:cs="Arial"/>
        </w:rPr>
      </w:pPr>
      <w:r>
        <w:rPr>
          <w:rFonts w:ascii="Arial" w:eastAsia="Arial" w:hAnsi="Arial" w:cs="Arial"/>
          <w:b/>
          <w:bCs/>
        </w:rPr>
        <w:t>Szpitalem Specjalistycznym im. Stefana Żeromskiego Samodzielnym Publicznym Zakładem Opieki Zdrowotnej w Krakowie</w:t>
      </w:r>
      <w:r>
        <w:rPr>
          <w:rFonts w:ascii="Arial" w:eastAsia="Arial" w:hAnsi="Arial" w:cs="Arial"/>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który reprezentuje:</w:t>
      </w:r>
    </w:p>
    <w:p w14:paraId="0000000A" w14:textId="77777777" w:rsidR="00B729A6" w:rsidRDefault="00B729A6">
      <w:pPr>
        <w:jc w:val="both"/>
        <w:rPr>
          <w:rFonts w:ascii="Arial" w:eastAsia="Arial" w:hAnsi="Arial" w:cs="Arial"/>
          <w:b/>
          <w:bCs/>
        </w:rPr>
      </w:pPr>
    </w:p>
    <w:p w14:paraId="0000000B" w14:textId="77777777" w:rsidR="00B729A6" w:rsidRDefault="00132D9D">
      <w:pPr>
        <w:jc w:val="both"/>
        <w:rPr>
          <w:rFonts w:ascii="Arial" w:eastAsia="Arial" w:hAnsi="Arial" w:cs="Arial"/>
        </w:rPr>
      </w:pPr>
      <w:r>
        <w:rPr>
          <w:rFonts w:ascii="Arial" w:eastAsia="Arial" w:hAnsi="Arial" w:cs="Arial"/>
          <w:b/>
          <w:bCs/>
        </w:rPr>
        <w:t>dr n. o zdr. Jacek Żak – Dyrektor Szpitala</w:t>
      </w:r>
    </w:p>
    <w:p w14:paraId="0000000C" w14:textId="77777777" w:rsidR="00B729A6" w:rsidRDefault="00132D9D">
      <w:pPr>
        <w:jc w:val="both"/>
        <w:rPr>
          <w:rFonts w:ascii="Arial" w:eastAsia="Arial" w:hAnsi="Arial" w:cs="Arial"/>
        </w:rPr>
      </w:pPr>
      <w:r>
        <w:rPr>
          <w:rFonts w:ascii="Arial" w:eastAsia="Arial" w:hAnsi="Arial" w:cs="Arial"/>
        </w:rPr>
        <w:t>przy kontrasygnacie Głównego Księgowego mgr Jaromira Grąckiego</w:t>
      </w:r>
    </w:p>
    <w:p w14:paraId="0000000D" w14:textId="77777777" w:rsidR="00B729A6" w:rsidRDefault="00B729A6">
      <w:pPr>
        <w:jc w:val="both"/>
        <w:rPr>
          <w:rFonts w:ascii="Arial" w:eastAsia="Arial" w:hAnsi="Arial" w:cs="Arial"/>
        </w:rPr>
      </w:pPr>
    </w:p>
    <w:p w14:paraId="0000000E" w14:textId="77777777" w:rsidR="00B729A6" w:rsidRDefault="00132D9D">
      <w:pPr>
        <w:jc w:val="both"/>
        <w:rPr>
          <w:rFonts w:ascii="Arial" w:eastAsia="Arial" w:hAnsi="Arial" w:cs="Arial"/>
          <w:b/>
          <w:bCs/>
        </w:rPr>
      </w:pPr>
      <w:r>
        <w:rPr>
          <w:rFonts w:ascii="Arial" w:eastAsia="Arial" w:hAnsi="Arial" w:cs="Arial"/>
        </w:rPr>
        <w:t>a</w:t>
      </w:r>
    </w:p>
    <w:p w14:paraId="0000000F" w14:textId="77777777" w:rsidR="00B729A6" w:rsidRDefault="00132D9D">
      <w:pPr>
        <w:jc w:val="both"/>
        <w:rPr>
          <w:rFonts w:ascii="Arial" w:eastAsia="Arial" w:hAnsi="Arial" w:cs="Arial"/>
        </w:rPr>
      </w:pPr>
      <w:r>
        <w:rPr>
          <w:rFonts w:ascii="Arial" w:eastAsia="Arial" w:hAnsi="Arial" w:cs="Arial"/>
          <w:b/>
          <w:bCs/>
        </w:rPr>
        <w:t xml:space="preserve">....................................... </w:t>
      </w:r>
      <w:r>
        <w:rPr>
          <w:rFonts w:ascii="Arial" w:eastAsia="Arial" w:hAnsi="Arial" w:cs="Arial"/>
        </w:rPr>
        <w:t xml:space="preserve">z siedzibą w ....................................................., wpisaną do Rejestru przedsiębiorców przez ................................................................., pod numerem KRS ............................., NIP ................................., REGON ........................, </w:t>
      </w:r>
    </w:p>
    <w:p w14:paraId="00000010" w14:textId="77777777" w:rsidR="00B729A6" w:rsidRDefault="00132D9D">
      <w:pPr>
        <w:jc w:val="both"/>
        <w:rPr>
          <w:rFonts w:ascii="Arial" w:eastAsia="Arial" w:hAnsi="Arial" w:cs="Arial"/>
        </w:rPr>
      </w:pPr>
      <w:r>
        <w:rPr>
          <w:rFonts w:ascii="Arial" w:eastAsia="Arial" w:hAnsi="Arial" w:cs="Arial"/>
        </w:rPr>
        <w:t>w imieniu i na rzecz którego działa /ją:</w:t>
      </w:r>
    </w:p>
    <w:p w14:paraId="00000011" w14:textId="77777777" w:rsidR="00B729A6" w:rsidRDefault="00B729A6">
      <w:pPr>
        <w:jc w:val="both"/>
        <w:rPr>
          <w:rFonts w:ascii="Arial" w:eastAsia="Arial" w:hAnsi="Arial" w:cs="Arial"/>
        </w:rPr>
      </w:pPr>
    </w:p>
    <w:p w14:paraId="00000012" w14:textId="77777777" w:rsidR="00B729A6" w:rsidRDefault="00132D9D">
      <w:pPr>
        <w:jc w:val="both"/>
        <w:rPr>
          <w:rFonts w:ascii="Arial" w:eastAsia="Arial" w:hAnsi="Arial" w:cs="Arial"/>
        </w:rPr>
      </w:pPr>
      <w:r>
        <w:rPr>
          <w:rFonts w:ascii="Arial" w:eastAsia="Arial" w:hAnsi="Arial" w:cs="Arial"/>
        </w:rPr>
        <w:t>...................................................</w:t>
      </w:r>
    </w:p>
    <w:p w14:paraId="00000013" w14:textId="77777777" w:rsidR="00B729A6" w:rsidRDefault="00132D9D">
      <w:pPr>
        <w:jc w:val="center"/>
        <w:rPr>
          <w:rFonts w:ascii="Arial" w:eastAsia="Arial" w:hAnsi="Arial" w:cs="Arial"/>
          <w:b/>
          <w:bCs/>
        </w:rPr>
      </w:pPr>
      <w:r>
        <w:rPr>
          <w:rFonts w:ascii="Arial" w:eastAsia="Arial" w:hAnsi="Arial" w:cs="Arial"/>
          <w:b/>
          <w:bCs/>
        </w:rPr>
        <w:t>§ 1</w:t>
      </w:r>
    </w:p>
    <w:p w14:paraId="00000014" w14:textId="77777777" w:rsidR="00B729A6" w:rsidRDefault="00B729A6">
      <w:pPr>
        <w:jc w:val="center"/>
        <w:rPr>
          <w:rFonts w:ascii="Arial" w:eastAsia="Arial" w:hAnsi="Arial" w:cs="Arial"/>
          <w:b/>
          <w:bCs/>
        </w:rPr>
      </w:pPr>
    </w:p>
    <w:p w14:paraId="00000015" w14:textId="79D54223" w:rsidR="00B729A6" w:rsidRDefault="00132D9D">
      <w:pPr>
        <w:numPr>
          <w:ilvl w:val="0"/>
          <w:numId w:val="12"/>
        </w:numPr>
        <w:pBdr>
          <w:top w:val="nil"/>
          <w:left w:val="nil"/>
          <w:bottom w:val="nil"/>
          <w:right w:val="nil"/>
          <w:between w:val="nil"/>
        </w:pBdr>
        <w:tabs>
          <w:tab w:val="left" w:pos="-405"/>
        </w:tabs>
        <w:ind w:left="426"/>
        <w:jc w:val="both"/>
        <w:rPr>
          <w:rFonts w:ascii="Arial" w:eastAsia="Arial" w:hAnsi="Arial" w:cs="Arial"/>
          <w:color w:val="000000"/>
        </w:rPr>
      </w:pPr>
      <w:r>
        <w:rPr>
          <w:rFonts w:ascii="Arial" w:eastAsia="Arial" w:hAnsi="Arial" w:cs="Arial"/>
          <w:color w:val="000000"/>
        </w:rPr>
        <w:t xml:space="preserve">Zawarcie umowy następuje w wyniku przeprowadzenia przez Zamawiającego postępowania o udzielenie zamówienia publicznego na </w:t>
      </w:r>
      <w:r>
        <w:rPr>
          <w:rFonts w:ascii="Arial" w:eastAsia="Arial" w:hAnsi="Arial" w:cs="Arial"/>
          <w:b/>
          <w:bCs/>
          <w:color w:val="000000"/>
        </w:rPr>
        <w:t xml:space="preserve">„Przebudowa </w:t>
      </w:r>
      <w:r w:rsidR="00C03F3A">
        <w:rPr>
          <w:rFonts w:ascii="Arial" w:eastAsia="Arial" w:hAnsi="Arial" w:cs="Arial"/>
          <w:b/>
          <w:bCs/>
          <w:color w:val="000000"/>
        </w:rPr>
        <w:t>wejścia do Izby Przyjęć</w:t>
      </w:r>
      <w:r w:rsidR="000112D9" w:rsidRPr="000112D9">
        <w:rPr>
          <w:rFonts w:ascii="Arial" w:eastAsia="Arial" w:hAnsi="Arial" w:cs="Arial"/>
          <w:color w:val="000000"/>
        </w:rPr>
        <w:t xml:space="preserve"> </w:t>
      </w:r>
      <w:r w:rsidR="000112D9" w:rsidRPr="000112D9">
        <w:rPr>
          <w:rFonts w:ascii="Arial" w:eastAsia="Arial" w:hAnsi="Arial" w:cs="Arial"/>
          <w:b/>
          <w:bCs/>
          <w:color w:val="000000"/>
        </w:rPr>
        <w:t>Oddziału Ginekologiczno-Położniczego z Ginekologią Onkologiczną (pawilon E1)</w:t>
      </w:r>
      <w:r w:rsidRPr="000112D9">
        <w:rPr>
          <w:rFonts w:ascii="Arial" w:eastAsia="Arial" w:hAnsi="Arial" w:cs="Arial"/>
          <w:b/>
          <w:bCs/>
          <w:color w:val="000000"/>
        </w:rPr>
        <w:t>”</w:t>
      </w:r>
      <w:r>
        <w:rPr>
          <w:rFonts w:ascii="Arial" w:eastAsia="Arial" w:hAnsi="Arial" w:cs="Arial"/>
          <w:b/>
          <w:bCs/>
          <w:color w:val="000000"/>
        </w:rPr>
        <w:t xml:space="preserve"> (DZP-271-</w:t>
      </w:r>
      <w:r w:rsidR="00FD5094">
        <w:rPr>
          <w:rFonts w:ascii="Arial" w:eastAsia="Arial" w:hAnsi="Arial" w:cs="Arial"/>
          <w:b/>
          <w:bCs/>
          <w:color w:val="000000"/>
        </w:rPr>
        <w:t>36</w:t>
      </w:r>
      <w:r>
        <w:rPr>
          <w:rFonts w:ascii="Arial" w:eastAsia="Arial" w:hAnsi="Arial" w:cs="Arial"/>
          <w:b/>
          <w:bCs/>
          <w:color w:val="000000"/>
        </w:rPr>
        <w:t>/26)</w:t>
      </w:r>
      <w:r>
        <w:rPr>
          <w:rFonts w:ascii="Arial" w:eastAsia="Arial" w:hAnsi="Arial" w:cs="Arial"/>
          <w:color w:val="000000"/>
        </w:rPr>
        <w:t xml:space="preserve"> w trybie podstawowym z możliwością negocjacji – art. 275 pkt 2 ustawy z dnia 11 września 2019 r. Prawo zamówień publicznych (Dz. U. z 2024 r. poz. 1320, z późn. zm.). zgodnie z ofertą przetargową Wykonawcy z dnia ........................... r., stanowiącą </w:t>
      </w:r>
      <w:r>
        <w:rPr>
          <w:rFonts w:ascii="Arial" w:eastAsia="Arial" w:hAnsi="Arial" w:cs="Arial"/>
          <w:b/>
          <w:bCs/>
          <w:color w:val="000000"/>
        </w:rPr>
        <w:t>załącznik nr 1</w:t>
      </w:r>
      <w:r>
        <w:rPr>
          <w:rFonts w:ascii="Arial" w:eastAsia="Arial" w:hAnsi="Arial" w:cs="Arial"/>
          <w:color w:val="000000"/>
        </w:rPr>
        <w:t xml:space="preserve"> do umowy</w:t>
      </w:r>
      <w:r w:rsidR="00A1207B">
        <w:rPr>
          <w:rFonts w:ascii="Arial" w:eastAsia="Arial" w:hAnsi="Arial" w:cs="Arial"/>
          <w:color w:val="000000"/>
        </w:rPr>
        <w:t>.</w:t>
      </w:r>
    </w:p>
    <w:p w14:paraId="00000016" w14:textId="78A641BE" w:rsidR="00B729A6" w:rsidRPr="00062E65" w:rsidRDefault="00132D9D">
      <w:pPr>
        <w:numPr>
          <w:ilvl w:val="0"/>
          <w:numId w:val="12"/>
        </w:numPr>
        <w:pBdr>
          <w:top w:val="nil"/>
          <w:left w:val="nil"/>
          <w:bottom w:val="nil"/>
          <w:right w:val="nil"/>
          <w:between w:val="nil"/>
        </w:pBdr>
        <w:tabs>
          <w:tab w:val="left" w:pos="-405"/>
        </w:tabs>
        <w:ind w:left="426" w:hanging="426"/>
        <w:jc w:val="both"/>
        <w:rPr>
          <w:rFonts w:ascii="Arial" w:eastAsia="Arial" w:hAnsi="Arial" w:cs="Arial"/>
          <w:color w:val="EE0000"/>
        </w:rPr>
      </w:pPr>
      <w:r>
        <w:rPr>
          <w:rFonts w:ascii="Arial" w:eastAsia="Arial" w:hAnsi="Arial" w:cs="Arial"/>
          <w:color w:val="000000"/>
        </w:rPr>
        <w:t>Przedmiot zamówienia obejmuje: roboty budowlane i</w:t>
      </w:r>
      <w:r w:rsidR="001A236F">
        <w:rPr>
          <w:rFonts w:ascii="Arial" w:eastAsia="Arial" w:hAnsi="Arial" w:cs="Arial"/>
          <w:color w:val="000000"/>
        </w:rPr>
        <w:t xml:space="preserve"> </w:t>
      </w:r>
      <w:r>
        <w:rPr>
          <w:rFonts w:ascii="Arial" w:eastAsia="Arial" w:hAnsi="Arial" w:cs="Arial"/>
          <w:color w:val="000000"/>
        </w:rPr>
        <w:t xml:space="preserve">instalacyjne oraz inne roboty i prace konieczne do jego wykonania w zakresie </w:t>
      </w:r>
      <w:r w:rsidR="000112D9" w:rsidRPr="000112D9">
        <w:rPr>
          <w:rFonts w:ascii="Arial" w:eastAsia="Arial" w:hAnsi="Arial" w:cs="Arial"/>
          <w:color w:val="000000"/>
        </w:rPr>
        <w:t>przebudowy wejścia do Izby Przyjęć Oddziału Ginekologiczno-Położniczego z Ginekologią Onkologiczną (pawilon E1)</w:t>
      </w:r>
      <w:r w:rsidR="000112D9">
        <w:rPr>
          <w:rFonts w:ascii="Arial" w:eastAsia="Arial" w:hAnsi="Arial" w:cs="Arial"/>
          <w:color w:val="000000"/>
        </w:rPr>
        <w:t>,</w:t>
      </w:r>
      <w:r w:rsidR="000112D9" w:rsidRPr="000112D9">
        <w:rPr>
          <w:rFonts w:ascii="Arial" w:eastAsia="Arial" w:hAnsi="Arial" w:cs="Arial"/>
          <w:color w:val="000000"/>
        </w:rPr>
        <w:t xml:space="preserve"> polegającej na przebudowie pochylni oraz schodów przed wejściem do pawilonu E1 oraz budowie zadaszenia nad wejściem.</w:t>
      </w:r>
    </w:p>
    <w:p w14:paraId="00000017" w14:textId="134ED156" w:rsidR="00B729A6" w:rsidRDefault="00132D9D">
      <w:pPr>
        <w:numPr>
          <w:ilvl w:val="0"/>
          <w:numId w:val="12"/>
        </w:numPr>
        <w:pBdr>
          <w:top w:val="nil"/>
          <w:left w:val="nil"/>
          <w:bottom w:val="nil"/>
          <w:right w:val="nil"/>
          <w:between w:val="nil"/>
        </w:pBdr>
        <w:tabs>
          <w:tab w:val="left" w:pos="-405"/>
        </w:tabs>
        <w:ind w:left="426" w:hanging="426"/>
        <w:jc w:val="both"/>
        <w:rPr>
          <w:rFonts w:ascii="Arial" w:eastAsia="Arial" w:hAnsi="Arial" w:cs="Arial"/>
          <w:color w:val="000000"/>
        </w:rPr>
      </w:pPr>
      <w:r>
        <w:rPr>
          <w:rFonts w:ascii="Arial" w:eastAsia="Arial" w:hAnsi="Arial" w:cs="Arial"/>
          <w:color w:val="000000"/>
        </w:rPr>
        <w:t xml:space="preserve">Zadanie, o którym mowa w ust. 2 umowy zostanie wykonane  zgodnie z </w:t>
      </w:r>
      <w:r w:rsidR="000112D9">
        <w:rPr>
          <w:rFonts w:ascii="Arial" w:eastAsia="Arial" w:hAnsi="Arial" w:cs="Arial"/>
          <w:color w:val="000000"/>
        </w:rPr>
        <w:t>dokumentacją projektową</w:t>
      </w:r>
      <w:r>
        <w:rPr>
          <w:rFonts w:ascii="Arial" w:eastAsia="Arial" w:hAnsi="Arial" w:cs="Arial"/>
          <w:color w:val="000000"/>
        </w:rPr>
        <w:t>, wymogami Zamawiającego określonymi w Specyfikacji Warunków Zamówienia (dalej jako: „SWZ”)</w:t>
      </w:r>
      <w:r w:rsidR="000112D9">
        <w:rPr>
          <w:rFonts w:ascii="Arial" w:eastAsia="Arial" w:hAnsi="Arial" w:cs="Arial"/>
          <w:color w:val="000000"/>
        </w:rPr>
        <w:t>, warunkami</w:t>
      </w:r>
      <w:r>
        <w:rPr>
          <w:rFonts w:ascii="Arial" w:eastAsia="Arial" w:hAnsi="Arial" w:cs="Arial"/>
          <w:color w:val="000000"/>
        </w:rPr>
        <w:t xml:space="preserve"> określony</w:t>
      </w:r>
      <w:r w:rsidR="000112D9">
        <w:rPr>
          <w:rFonts w:ascii="Arial" w:eastAsia="Arial" w:hAnsi="Arial" w:cs="Arial"/>
          <w:color w:val="000000"/>
        </w:rPr>
        <w:t>mi</w:t>
      </w:r>
      <w:r>
        <w:rPr>
          <w:rFonts w:ascii="Arial" w:eastAsia="Arial" w:hAnsi="Arial" w:cs="Arial"/>
          <w:color w:val="000000"/>
        </w:rPr>
        <w:t xml:space="preserve"> w decyzji o udzieleniu pozwolenia na budowę dla przedmiotowej inwestycji oraz w niniejszej umowie.</w:t>
      </w:r>
    </w:p>
    <w:p w14:paraId="00000018" w14:textId="77777777" w:rsidR="00B729A6" w:rsidRDefault="00132D9D">
      <w:pPr>
        <w:numPr>
          <w:ilvl w:val="0"/>
          <w:numId w:val="12"/>
        </w:numPr>
        <w:pBdr>
          <w:top w:val="nil"/>
          <w:left w:val="nil"/>
          <w:bottom w:val="nil"/>
          <w:right w:val="nil"/>
          <w:between w:val="nil"/>
        </w:pBdr>
        <w:tabs>
          <w:tab w:val="left" w:pos="-405"/>
        </w:tabs>
        <w:ind w:left="426" w:hanging="426"/>
        <w:jc w:val="both"/>
        <w:rPr>
          <w:rFonts w:ascii="Arial" w:eastAsia="Arial" w:hAnsi="Arial" w:cs="Arial"/>
          <w:b/>
          <w:bCs/>
          <w:color w:val="000000"/>
        </w:rPr>
      </w:pPr>
      <w:r>
        <w:rPr>
          <w:rFonts w:ascii="Arial" w:eastAsia="Arial" w:hAnsi="Arial" w:cs="Arial"/>
          <w:color w:val="000000"/>
        </w:rPr>
        <w:t xml:space="preserve">Szczegółowy zakres przedmiotu umowy określa przedmiar robót, specyfikacja warunków zamówienia, oferta przetargowa Wykonawcy, które stanowią integralną część umowy. </w:t>
      </w:r>
    </w:p>
    <w:p w14:paraId="00000019" w14:textId="77777777" w:rsidR="00B729A6" w:rsidRDefault="00132D9D">
      <w:pPr>
        <w:pBdr>
          <w:top w:val="nil"/>
          <w:left w:val="nil"/>
          <w:bottom w:val="nil"/>
          <w:right w:val="nil"/>
          <w:between w:val="nil"/>
        </w:pBdr>
        <w:tabs>
          <w:tab w:val="left" w:pos="-405"/>
        </w:tabs>
        <w:jc w:val="both"/>
        <w:rPr>
          <w:rFonts w:ascii="Arial" w:eastAsia="Arial" w:hAnsi="Arial" w:cs="Arial"/>
          <w:b/>
          <w:bCs/>
          <w:color w:val="000000"/>
        </w:rPr>
      </w:pPr>
      <w:r>
        <w:rPr>
          <w:rFonts w:ascii="Arial" w:eastAsia="Arial" w:hAnsi="Arial" w:cs="Arial"/>
          <w:color w:val="000000"/>
        </w:rPr>
        <w:t xml:space="preserve"> </w:t>
      </w:r>
    </w:p>
    <w:p w14:paraId="0000001A" w14:textId="77777777" w:rsidR="00B729A6" w:rsidRDefault="00B729A6">
      <w:pPr>
        <w:jc w:val="center"/>
        <w:rPr>
          <w:rFonts w:ascii="Arial" w:eastAsia="Arial" w:hAnsi="Arial" w:cs="Arial"/>
          <w:b/>
          <w:bCs/>
        </w:rPr>
      </w:pPr>
    </w:p>
    <w:p w14:paraId="0000001B" w14:textId="77777777" w:rsidR="00B729A6" w:rsidRDefault="00132D9D">
      <w:pPr>
        <w:jc w:val="center"/>
        <w:rPr>
          <w:rFonts w:ascii="Arial" w:eastAsia="Arial" w:hAnsi="Arial" w:cs="Arial"/>
          <w:b/>
          <w:bCs/>
        </w:rPr>
      </w:pPr>
      <w:r>
        <w:rPr>
          <w:rFonts w:ascii="Arial" w:eastAsia="Arial" w:hAnsi="Arial" w:cs="Arial"/>
          <w:b/>
          <w:bCs/>
        </w:rPr>
        <w:t>§ 2</w:t>
      </w:r>
    </w:p>
    <w:p w14:paraId="0000001C" w14:textId="77777777" w:rsidR="00B729A6" w:rsidRDefault="00132D9D">
      <w:pPr>
        <w:pStyle w:val="Nagwek2"/>
        <w:numPr>
          <w:ilvl w:val="0"/>
          <w:numId w:val="3"/>
        </w:numPr>
        <w:tabs>
          <w:tab w:val="left" w:pos="708"/>
        </w:tabs>
        <w:ind w:left="426" w:hanging="426"/>
      </w:pPr>
      <w:r>
        <w:rPr>
          <w:rFonts w:ascii="Arial" w:eastAsia="Arial" w:hAnsi="Arial" w:cs="Arial"/>
        </w:rPr>
        <w:t xml:space="preserve">Wykonawca oświadcza, że zapoznał się z dokumentacją przetargową oraz procedurami budowlano-jakościowymi i nie wnosi żadnych zastrzeżeń. Wykonawca oświadcza, że otrzymał od Zamawiającego wszelkie niezbędne dane, mogące mieć wpływ na ryzyko i okoliczności realizacji przedmiotu umowy. </w:t>
      </w:r>
    </w:p>
    <w:p w14:paraId="0000001D" w14:textId="77777777" w:rsidR="00B729A6" w:rsidRDefault="00132D9D">
      <w:pPr>
        <w:pStyle w:val="Nagwek2"/>
        <w:numPr>
          <w:ilvl w:val="0"/>
          <w:numId w:val="3"/>
        </w:numPr>
        <w:tabs>
          <w:tab w:val="left" w:pos="708"/>
        </w:tabs>
        <w:ind w:left="426" w:hanging="426"/>
      </w:pPr>
      <w:r>
        <w:rPr>
          <w:rFonts w:ascii="Arial" w:eastAsia="Arial" w:hAnsi="Arial" w:cs="Arial"/>
        </w:rPr>
        <w:t>Wykonawca oświadcza, że zastrzeżenia lub uwagi do przedmiotu umowy (w tym terenu budowy oraz kompletności dokumentacji przetargowej i jej prawidłowości) mógł zgłosić w toku postępowania o udzielenie zamówienia. Wszelkie zastrzeżenia Wykonawcy dotyczące terenu budowy, prawidłowości i kompletności dokumentacji przetargowej otrzymanej od Zamawiającego zgłoszone po terminie zawarcia Umowy nie mogą stanowić podstawy do dochodzenia jakichkolwiek roszczeń od Zamawiającego.</w:t>
      </w:r>
    </w:p>
    <w:p w14:paraId="0000001E" w14:textId="77777777" w:rsidR="00B729A6" w:rsidRDefault="00132D9D">
      <w:pPr>
        <w:pStyle w:val="Nagwek2"/>
        <w:numPr>
          <w:ilvl w:val="0"/>
          <w:numId w:val="3"/>
        </w:numPr>
        <w:tabs>
          <w:tab w:val="left" w:pos="708"/>
        </w:tabs>
        <w:ind w:left="426" w:hanging="426"/>
      </w:pPr>
      <w:r>
        <w:rPr>
          <w:rFonts w:ascii="Arial" w:eastAsia="Arial" w:hAnsi="Arial" w:cs="Arial"/>
          <w:color w:val="000000"/>
        </w:rPr>
        <w:t>Wykonawca oświadcza, że posiada odpowiednią wiedzę, doświadczenie i dysponuje stosowną bazą do wykonania przedmiotu umowy. Wykonawca oświadcza, że w złożonej ofercie uwzględnił wszystkie koszty związane z realizacją niniejszej umowy i przyjmuje pełną odpowiedzialność za skutki braku lub mylnego rozpoznania warunków realizacji zamówienia.</w:t>
      </w:r>
    </w:p>
    <w:p w14:paraId="0000001F" w14:textId="77777777" w:rsidR="00B729A6" w:rsidRDefault="00132D9D">
      <w:pPr>
        <w:pStyle w:val="Nagwek2"/>
        <w:numPr>
          <w:ilvl w:val="0"/>
          <w:numId w:val="3"/>
        </w:numPr>
        <w:tabs>
          <w:tab w:val="left" w:pos="708"/>
        </w:tabs>
        <w:ind w:left="426" w:hanging="426"/>
      </w:pPr>
      <w:r>
        <w:rPr>
          <w:rFonts w:ascii="Arial" w:eastAsia="Arial" w:hAnsi="Arial" w:cs="Arial"/>
          <w:color w:val="000000"/>
        </w:rPr>
        <w:t xml:space="preserve">Wykonawca oświadcza, że osoby wykonujące przedmiot zamówienia posiadają niezbędne uprawnienia do wykonywania prac objętych niniejszym zamówieniem oraz że przed rozpoczęciem prac Wykonawca przedłoży Zamawiającemu kopie tych dokumentów. </w:t>
      </w:r>
    </w:p>
    <w:p w14:paraId="00000020" w14:textId="77777777" w:rsidR="00B729A6" w:rsidRDefault="00B729A6">
      <w:pPr>
        <w:jc w:val="both"/>
        <w:rPr>
          <w:rFonts w:ascii="Arial" w:eastAsia="Arial" w:hAnsi="Arial" w:cs="Arial"/>
        </w:rPr>
      </w:pPr>
    </w:p>
    <w:p w14:paraId="00000021" w14:textId="77777777" w:rsidR="00B729A6" w:rsidRDefault="00132D9D">
      <w:pPr>
        <w:jc w:val="center"/>
        <w:rPr>
          <w:rFonts w:ascii="Arial" w:eastAsia="Arial" w:hAnsi="Arial" w:cs="Arial"/>
          <w:b/>
          <w:bCs/>
        </w:rPr>
      </w:pPr>
      <w:r>
        <w:rPr>
          <w:rFonts w:ascii="Arial" w:eastAsia="Arial" w:hAnsi="Arial" w:cs="Arial"/>
          <w:b/>
          <w:bCs/>
        </w:rPr>
        <w:t>§ 3</w:t>
      </w:r>
    </w:p>
    <w:p w14:paraId="00000022" w14:textId="77777777" w:rsidR="00B729A6" w:rsidRDefault="00132D9D">
      <w:pPr>
        <w:widowControl/>
        <w:numPr>
          <w:ilvl w:val="0"/>
          <w:numId w:val="11"/>
        </w:numPr>
        <w:ind w:left="426" w:hanging="426"/>
        <w:jc w:val="both"/>
        <w:rPr>
          <w:rFonts w:ascii="Arial" w:eastAsia="Arial" w:hAnsi="Arial" w:cs="Arial"/>
        </w:rPr>
      </w:pPr>
      <w:r>
        <w:rPr>
          <w:rFonts w:ascii="Arial" w:eastAsia="Arial" w:hAnsi="Arial" w:cs="Arial"/>
        </w:rPr>
        <w:t xml:space="preserve">Przedstawicielem Zamawiającego na terenie budowy jest ……....................................., a w przypadku jego nieobecności inne osoby wyznaczone przez Zamawiającego. </w:t>
      </w:r>
    </w:p>
    <w:p w14:paraId="00000023" w14:textId="77777777" w:rsidR="00B729A6" w:rsidRDefault="00132D9D">
      <w:pPr>
        <w:widowControl/>
        <w:numPr>
          <w:ilvl w:val="0"/>
          <w:numId w:val="11"/>
        </w:numPr>
        <w:ind w:left="426" w:hanging="426"/>
        <w:jc w:val="both"/>
        <w:rPr>
          <w:rFonts w:ascii="Arial" w:eastAsia="Arial" w:hAnsi="Arial" w:cs="Arial"/>
        </w:rPr>
      </w:pPr>
      <w:r>
        <w:rPr>
          <w:rFonts w:ascii="Arial" w:eastAsia="Arial" w:hAnsi="Arial" w:cs="Arial"/>
        </w:rPr>
        <w:t>Przedstawicielem Wykonawcy jest ………………………. posiadający uprawnienia budowlane nr ................</w:t>
      </w:r>
    </w:p>
    <w:p w14:paraId="00000024" w14:textId="77777777" w:rsidR="00B729A6" w:rsidRDefault="00132D9D">
      <w:pPr>
        <w:widowControl/>
        <w:numPr>
          <w:ilvl w:val="0"/>
          <w:numId w:val="11"/>
        </w:numPr>
        <w:ind w:left="426" w:hanging="426"/>
        <w:jc w:val="both"/>
        <w:rPr>
          <w:rFonts w:ascii="Arial" w:eastAsia="Arial" w:hAnsi="Arial" w:cs="Arial"/>
        </w:rPr>
      </w:pPr>
      <w:bookmarkStart w:id="0" w:name="_heading=h.gzb3otp190wc" w:colFirst="0" w:colLast="0"/>
      <w:bookmarkEnd w:id="0"/>
      <w:r>
        <w:rPr>
          <w:rFonts w:ascii="Arial" w:eastAsia="Arial" w:hAnsi="Arial" w:cs="Arial"/>
          <w:color w:val="000000"/>
        </w:rPr>
        <w:t xml:space="preserve">Prawa i obowiązki Zamawiającego i Wykonawcy określa ustawa z dnia 7 lipca 1994 r. Prawo </w:t>
      </w:r>
      <w:r>
        <w:rPr>
          <w:rFonts w:ascii="Arial" w:eastAsia="Arial" w:hAnsi="Arial" w:cs="Arial"/>
        </w:rPr>
        <w:t>budowlane (t. jedn. Dz. U. z 2025 r., poz. 418 ze zm.).</w:t>
      </w:r>
    </w:p>
    <w:p w14:paraId="00000025" w14:textId="77777777" w:rsidR="00B729A6" w:rsidRDefault="00B729A6">
      <w:pPr>
        <w:jc w:val="center"/>
        <w:rPr>
          <w:rFonts w:ascii="Arial" w:eastAsia="Arial" w:hAnsi="Arial" w:cs="Arial"/>
          <w:b/>
          <w:bCs/>
        </w:rPr>
      </w:pPr>
    </w:p>
    <w:p w14:paraId="00000026" w14:textId="77777777" w:rsidR="00B729A6" w:rsidRDefault="00132D9D">
      <w:pPr>
        <w:jc w:val="center"/>
        <w:rPr>
          <w:rFonts w:ascii="Arial" w:eastAsia="Arial" w:hAnsi="Arial" w:cs="Arial"/>
          <w:b/>
          <w:bCs/>
        </w:rPr>
      </w:pPr>
      <w:r>
        <w:rPr>
          <w:rFonts w:ascii="Arial" w:eastAsia="Arial" w:hAnsi="Arial" w:cs="Arial"/>
          <w:b/>
          <w:bCs/>
        </w:rPr>
        <w:t>§ 4</w:t>
      </w:r>
    </w:p>
    <w:p w14:paraId="00000027" w14:textId="30C2D9A1" w:rsidR="00B729A6" w:rsidRDefault="00132D9D">
      <w:pPr>
        <w:numPr>
          <w:ilvl w:val="0"/>
          <w:numId w:val="16"/>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 xml:space="preserve">Strony zgodnie ustalają, że wykonanie przedmiotu umowy oraz odbiór ostateczny nastąpi nie później niż </w:t>
      </w:r>
      <w:r w:rsidR="00754C01" w:rsidRPr="00754C01">
        <w:rPr>
          <w:rFonts w:ascii="Arial" w:eastAsia="Arial" w:hAnsi="Arial" w:cs="Arial"/>
          <w:b/>
          <w:bCs/>
        </w:rPr>
        <w:t>10 tyg</w:t>
      </w:r>
      <w:r w:rsidR="00754C01">
        <w:rPr>
          <w:rFonts w:ascii="Arial" w:eastAsia="Arial" w:hAnsi="Arial" w:cs="Arial"/>
          <w:b/>
          <w:bCs/>
        </w:rPr>
        <w:t>o</w:t>
      </w:r>
      <w:r w:rsidR="00754C01" w:rsidRPr="00754C01">
        <w:rPr>
          <w:rFonts w:ascii="Arial" w:eastAsia="Arial" w:hAnsi="Arial" w:cs="Arial"/>
          <w:b/>
          <w:bCs/>
        </w:rPr>
        <w:t>dni</w:t>
      </w:r>
      <w:r>
        <w:rPr>
          <w:rFonts w:ascii="Arial" w:eastAsia="Arial" w:hAnsi="Arial" w:cs="Arial"/>
          <w:color w:val="000000"/>
        </w:rPr>
        <w:t xml:space="preserve"> </w:t>
      </w:r>
      <w:r w:rsidRPr="00754C01">
        <w:rPr>
          <w:rFonts w:ascii="Arial" w:eastAsia="Arial" w:hAnsi="Arial" w:cs="Arial"/>
          <w:b/>
          <w:bCs/>
          <w:color w:val="000000"/>
        </w:rPr>
        <w:t>od daty podpisania umowy</w:t>
      </w:r>
      <w:r>
        <w:rPr>
          <w:rFonts w:ascii="Arial" w:eastAsia="Arial" w:hAnsi="Arial" w:cs="Arial"/>
          <w:color w:val="000000"/>
        </w:rPr>
        <w:t>.</w:t>
      </w:r>
    </w:p>
    <w:p w14:paraId="00000028" w14:textId="77777777" w:rsidR="00B729A6" w:rsidRDefault="00132D9D">
      <w:pPr>
        <w:numPr>
          <w:ilvl w:val="0"/>
          <w:numId w:val="16"/>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Przekazanie placu budowy nastąpi wraz z zawarciem umowy.</w:t>
      </w:r>
    </w:p>
    <w:p w14:paraId="00000029" w14:textId="77777777" w:rsidR="00B729A6" w:rsidRDefault="00B729A6">
      <w:pPr>
        <w:jc w:val="center"/>
        <w:rPr>
          <w:rFonts w:ascii="Arial" w:eastAsia="Arial" w:hAnsi="Arial" w:cs="Arial"/>
          <w:b/>
          <w:bCs/>
        </w:rPr>
      </w:pPr>
    </w:p>
    <w:p w14:paraId="0000002A" w14:textId="77777777" w:rsidR="00B729A6" w:rsidRDefault="00132D9D">
      <w:pPr>
        <w:jc w:val="center"/>
        <w:rPr>
          <w:rFonts w:ascii="Arial" w:eastAsia="Arial" w:hAnsi="Arial" w:cs="Arial"/>
          <w:b/>
          <w:bCs/>
        </w:rPr>
      </w:pPr>
      <w:r>
        <w:rPr>
          <w:rFonts w:ascii="Arial" w:eastAsia="Arial" w:hAnsi="Arial" w:cs="Arial"/>
          <w:b/>
          <w:bCs/>
        </w:rPr>
        <w:t>§ 5</w:t>
      </w:r>
    </w:p>
    <w:p w14:paraId="0000002B" w14:textId="77777777" w:rsidR="00B729A6" w:rsidRDefault="00132D9D">
      <w:pPr>
        <w:numPr>
          <w:ilvl w:val="0"/>
          <w:numId w:val="17"/>
        </w:numPr>
        <w:ind w:left="426" w:hanging="426"/>
        <w:jc w:val="both"/>
        <w:rPr>
          <w:rFonts w:ascii="Arial" w:eastAsia="Arial" w:hAnsi="Arial" w:cs="Arial"/>
        </w:rPr>
      </w:pPr>
      <w:r>
        <w:rPr>
          <w:rFonts w:ascii="Arial" w:eastAsia="Arial" w:hAnsi="Arial" w:cs="Arial"/>
        </w:rPr>
        <w:t xml:space="preserve">Wykonawca zobowiązuje się wykonać przedmiot umowy określony w § 1 </w:t>
      </w:r>
      <w:r>
        <w:rPr>
          <w:rFonts w:ascii="Arial" w:eastAsia="Arial" w:hAnsi="Arial" w:cs="Arial"/>
          <w:color w:val="000000"/>
        </w:rPr>
        <w:t>przy zachowaniu należytej zawodowej staranności zgodnie z</w:t>
      </w:r>
      <w:r>
        <w:rPr>
          <w:rFonts w:ascii="Arial" w:eastAsia="Arial" w:hAnsi="Arial" w:cs="Arial"/>
        </w:rPr>
        <w:t>:</w:t>
      </w:r>
    </w:p>
    <w:p w14:paraId="0000002C" w14:textId="77777777" w:rsidR="00B729A6" w:rsidRDefault="00132D9D">
      <w:pPr>
        <w:numPr>
          <w:ilvl w:val="1"/>
          <w:numId w:val="17"/>
        </w:numPr>
        <w:ind w:left="851"/>
        <w:jc w:val="both"/>
        <w:rPr>
          <w:rFonts w:ascii="Arial" w:eastAsia="Arial" w:hAnsi="Arial" w:cs="Arial"/>
        </w:rPr>
      </w:pPr>
      <w:r>
        <w:rPr>
          <w:rFonts w:ascii="Arial" w:eastAsia="Arial" w:hAnsi="Arial" w:cs="Arial"/>
        </w:rPr>
        <w:t xml:space="preserve">warunkami wynikającymi z ustawy z dnia 7 lipca 1994 r. Prawo budowlane </w:t>
      </w:r>
      <w:r>
        <w:rPr>
          <w:rFonts w:ascii="Arial" w:eastAsia="Arial" w:hAnsi="Arial" w:cs="Arial"/>
          <w:color w:val="000000"/>
        </w:rPr>
        <w:t xml:space="preserve">oraz </w:t>
      </w:r>
      <w:r>
        <w:rPr>
          <w:rFonts w:ascii="Arial" w:eastAsia="Arial" w:hAnsi="Arial" w:cs="Arial"/>
        </w:rPr>
        <w:t xml:space="preserve">obowiązujących przepisów technicznych, Bezpieczeństwa i Higieny Pracy, przeciwpożarowych. </w:t>
      </w:r>
    </w:p>
    <w:p w14:paraId="0000002D" w14:textId="77777777" w:rsidR="00B729A6" w:rsidRDefault="00132D9D">
      <w:pPr>
        <w:numPr>
          <w:ilvl w:val="1"/>
          <w:numId w:val="17"/>
        </w:numPr>
        <w:ind w:left="851"/>
        <w:jc w:val="both"/>
        <w:rPr>
          <w:rFonts w:ascii="Arial" w:eastAsia="Arial" w:hAnsi="Arial" w:cs="Arial"/>
        </w:rPr>
      </w:pPr>
      <w:r>
        <w:rPr>
          <w:rFonts w:ascii="Arial" w:eastAsia="Arial" w:hAnsi="Arial" w:cs="Arial"/>
        </w:rPr>
        <w:t>wymaganiami wynikającymi z Polskich Norm,</w:t>
      </w:r>
    </w:p>
    <w:p w14:paraId="0000002E" w14:textId="77777777" w:rsidR="00B729A6" w:rsidRDefault="00132D9D">
      <w:pPr>
        <w:numPr>
          <w:ilvl w:val="1"/>
          <w:numId w:val="17"/>
        </w:numPr>
        <w:ind w:left="851"/>
        <w:jc w:val="both"/>
        <w:rPr>
          <w:rFonts w:ascii="Arial" w:eastAsia="Arial" w:hAnsi="Arial" w:cs="Arial"/>
        </w:rPr>
      </w:pPr>
      <w:r>
        <w:rPr>
          <w:rFonts w:ascii="Arial" w:eastAsia="Arial" w:hAnsi="Arial" w:cs="Arial"/>
        </w:rPr>
        <w:t>zasadami rzetelnej wiedzy technicznej oraz sztuki budowlanej.</w:t>
      </w:r>
    </w:p>
    <w:p w14:paraId="0000002F" w14:textId="77777777" w:rsidR="00B729A6" w:rsidRDefault="00132D9D">
      <w:pPr>
        <w:numPr>
          <w:ilvl w:val="0"/>
          <w:numId w:val="17"/>
        </w:numPr>
        <w:ind w:left="426" w:hanging="426"/>
        <w:jc w:val="both"/>
        <w:rPr>
          <w:rFonts w:ascii="Arial" w:eastAsia="Arial" w:hAnsi="Arial" w:cs="Arial"/>
        </w:rPr>
      </w:pPr>
      <w:r>
        <w:rPr>
          <w:rFonts w:ascii="Arial" w:eastAsia="Arial" w:hAnsi="Arial" w:cs="Arial"/>
        </w:rPr>
        <w:t xml:space="preserve">Wykonawca zapewnia ogólny dozór terenu budowy oraz ponosi pełną odpowiedzialność za naruszenie przepisów bhp i p.poż. przez jego pracowników, właściwe zabezpieczenie realizowanych robót przed osobami trzecimi oraz za szkody materialne wyrządzone osobom trzecim podczas prowadzenia robót. W przypadku przerwania robót Wykonawca zobowiązany jest do zabezpieczenia </w:t>
      </w:r>
      <w:r>
        <w:rPr>
          <w:rFonts w:ascii="Arial" w:eastAsia="Arial" w:hAnsi="Arial" w:cs="Arial"/>
        </w:rPr>
        <w:lastRenderedPageBreak/>
        <w:t>wykonanych robót przed ich zniszczeniem.</w:t>
      </w:r>
    </w:p>
    <w:p w14:paraId="00000030" w14:textId="77777777" w:rsidR="00B729A6" w:rsidRDefault="00132D9D">
      <w:pPr>
        <w:numPr>
          <w:ilvl w:val="0"/>
          <w:numId w:val="17"/>
        </w:numPr>
        <w:ind w:left="426" w:hanging="426"/>
        <w:jc w:val="both"/>
        <w:rPr>
          <w:rFonts w:ascii="Arial" w:eastAsia="Arial" w:hAnsi="Arial" w:cs="Arial"/>
        </w:rPr>
      </w:pPr>
      <w:r>
        <w:rPr>
          <w:rFonts w:ascii="Arial" w:eastAsia="Arial" w:hAnsi="Arial" w:cs="Arial"/>
          <w:color w:val="000000"/>
        </w:rPr>
        <w:t>Wykonawca ponosi odpowiedzialność wobec Zamawiającego oraz osób trzecich za szkody powstałe na terenie budowy w związku z prowadzonymi robotami.</w:t>
      </w:r>
    </w:p>
    <w:p w14:paraId="00000031" w14:textId="77777777" w:rsidR="00B729A6" w:rsidRDefault="00B729A6">
      <w:pPr>
        <w:jc w:val="center"/>
        <w:rPr>
          <w:rFonts w:ascii="Arial" w:eastAsia="Arial" w:hAnsi="Arial" w:cs="Arial"/>
          <w:b/>
          <w:bCs/>
        </w:rPr>
      </w:pPr>
    </w:p>
    <w:p w14:paraId="00000032" w14:textId="77777777" w:rsidR="00B729A6" w:rsidRDefault="00132D9D">
      <w:pPr>
        <w:jc w:val="center"/>
        <w:rPr>
          <w:rFonts w:ascii="Arial" w:eastAsia="Arial" w:hAnsi="Arial" w:cs="Arial"/>
          <w:b/>
          <w:bCs/>
        </w:rPr>
      </w:pPr>
      <w:r>
        <w:rPr>
          <w:rFonts w:ascii="Arial" w:eastAsia="Arial" w:hAnsi="Arial" w:cs="Arial"/>
          <w:b/>
          <w:bCs/>
        </w:rPr>
        <w:t xml:space="preserve">§ 6 </w:t>
      </w:r>
    </w:p>
    <w:p w14:paraId="00000033" w14:textId="77777777" w:rsidR="00B729A6" w:rsidRDefault="00132D9D">
      <w:pPr>
        <w:jc w:val="both"/>
        <w:rPr>
          <w:rFonts w:ascii="Arial" w:eastAsia="Arial" w:hAnsi="Arial" w:cs="Arial"/>
        </w:rPr>
      </w:pPr>
      <w:r>
        <w:rPr>
          <w:rFonts w:ascii="Arial" w:eastAsia="Arial" w:hAnsi="Arial" w:cs="Arial"/>
        </w:rPr>
        <w:t>Do obowiązków Zamawiającego należy w szczególności:</w:t>
      </w:r>
    </w:p>
    <w:p w14:paraId="00000034" w14:textId="7D5848F1" w:rsidR="00B729A6" w:rsidRDefault="002541AA" w:rsidP="002541AA">
      <w:pPr>
        <w:numPr>
          <w:ilvl w:val="0"/>
          <w:numId w:val="18"/>
        </w:numPr>
        <w:ind w:hanging="578"/>
        <w:jc w:val="both"/>
        <w:rPr>
          <w:rFonts w:ascii="Arial" w:eastAsia="Arial" w:hAnsi="Arial" w:cs="Arial"/>
        </w:rPr>
      </w:pPr>
      <w:r>
        <w:rPr>
          <w:rFonts w:ascii="Arial" w:eastAsia="Arial" w:hAnsi="Arial" w:cs="Arial"/>
        </w:rPr>
        <w:t>protokolarne przekazanie Wykonawcy terenu budowy zgodnie z § 4 ust. 2, w stanie umożliwiającym rozpoczęcie i realizację robót;</w:t>
      </w:r>
    </w:p>
    <w:p w14:paraId="00000035" w14:textId="1457DF6B" w:rsidR="00B729A6" w:rsidRDefault="002541AA" w:rsidP="002541AA">
      <w:pPr>
        <w:numPr>
          <w:ilvl w:val="0"/>
          <w:numId w:val="18"/>
        </w:numPr>
        <w:ind w:hanging="578"/>
        <w:jc w:val="both"/>
        <w:rPr>
          <w:rFonts w:ascii="Arial" w:eastAsia="Arial" w:hAnsi="Arial" w:cs="Arial"/>
        </w:rPr>
      </w:pPr>
      <w:r>
        <w:rPr>
          <w:rFonts w:ascii="Arial" w:eastAsia="Arial" w:hAnsi="Arial" w:cs="Arial"/>
        </w:rPr>
        <w:t xml:space="preserve">wskazanie miejsca podłączenia do poboru energii elektrycznej i wody itp. </w:t>
      </w:r>
    </w:p>
    <w:p w14:paraId="00000036" w14:textId="77777777" w:rsidR="00B729A6" w:rsidRDefault="00B729A6">
      <w:pPr>
        <w:rPr>
          <w:rFonts w:ascii="Arial" w:eastAsia="Arial" w:hAnsi="Arial" w:cs="Arial"/>
          <w:b/>
          <w:bCs/>
        </w:rPr>
      </w:pPr>
    </w:p>
    <w:p w14:paraId="00000037" w14:textId="77777777" w:rsidR="00B729A6" w:rsidRDefault="00132D9D">
      <w:pPr>
        <w:jc w:val="center"/>
        <w:rPr>
          <w:rFonts w:ascii="Arial" w:eastAsia="Arial" w:hAnsi="Arial" w:cs="Arial"/>
          <w:b/>
          <w:bCs/>
        </w:rPr>
      </w:pPr>
      <w:r>
        <w:rPr>
          <w:rFonts w:ascii="Arial" w:eastAsia="Arial" w:hAnsi="Arial" w:cs="Arial"/>
          <w:b/>
          <w:bCs/>
        </w:rPr>
        <w:t>§ 7</w:t>
      </w:r>
    </w:p>
    <w:p w14:paraId="00000038" w14:textId="77777777" w:rsidR="00B729A6" w:rsidRDefault="00132D9D">
      <w:pPr>
        <w:jc w:val="both"/>
        <w:rPr>
          <w:rFonts w:ascii="Arial" w:eastAsia="Arial" w:hAnsi="Arial" w:cs="Arial"/>
          <w:color w:val="000000"/>
        </w:rPr>
      </w:pPr>
      <w:r>
        <w:rPr>
          <w:rFonts w:ascii="Arial" w:eastAsia="Arial" w:hAnsi="Arial" w:cs="Arial"/>
          <w:color w:val="000000"/>
        </w:rPr>
        <w:t>Do obowiązków Wykonawcy należy w szczególności:</w:t>
      </w:r>
    </w:p>
    <w:p w14:paraId="00000039"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ustalenie terminu przekazania terenu budowy z upoważnionym przedstawicielem Zamawiającego,</w:t>
      </w:r>
    </w:p>
    <w:p w14:paraId="0000003A" w14:textId="4E1F1D1A"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 xml:space="preserve">przedłożenie Zamawiającemu najpóźniej w dniu zawarcia umowy oświadczenia Wykonawcy o podjęciu obowiązków, </w:t>
      </w:r>
    </w:p>
    <w:p w14:paraId="0000003B"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właściwe oznakowanie i zabezpieczenie terenu budowy, ochronę mienia, zapewnienie zabezpieczenia przeciwpożarowego,</w:t>
      </w:r>
    </w:p>
    <w:p w14:paraId="0000003C"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utrzymanie terenu budowy w stanie wolnym od przeszkód komunikacyjnych, usuwanie awarii związanych z prowadzeniem budowy, nadzór nad bezpieczeństwem i higieną pracy,</w:t>
      </w:r>
    </w:p>
    <w:p w14:paraId="0000003D"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zapewnienie właściwej organizacji i koordynacji robót poprzez zapewnienie kierownictwa robót,</w:t>
      </w:r>
    </w:p>
    <w:p w14:paraId="0000003E"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dostarczenie materiałów budowlanych i urządzeń niezbędnych do wykonania przedmiotu umowy, dostarczenia mediów na plac budowy ze źródeł wskazanych przez Zamawiającego, zgodnie z § 6 ust. 2 umowy,</w:t>
      </w:r>
    </w:p>
    <w:p w14:paraId="0000003F"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utrzymywanie porządku na terenie budowy poprzez ochronę mienia, nadzór nad bezpieczeństwem i higieną pracy, zapewnienie bezpieczeństwa przeciwpożarowego, wykonanie zabezpieczeń w rejonie prowadzonych prac,</w:t>
      </w:r>
    </w:p>
    <w:p w14:paraId="00000040"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każdorazowe uzgadnianie z Zamawiającym sposobu postępowania z materiałami uzyskanymi z demontażu lub rozbiórki, w ciągu 3 dni od daty ich pozyskania. Wykonawca zobowiązany będzie do wywiezienia materiałów z rozbiórki na własny koszt oraz ich utylizację zgodnie z obowiązującymi przepisami w zakresie ochrony środowiska,</w:t>
      </w:r>
    </w:p>
    <w:p w14:paraId="00000041" w14:textId="77777777" w:rsidR="00B729A6" w:rsidRDefault="00132D9D">
      <w:pPr>
        <w:numPr>
          <w:ilvl w:val="0"/>
          <w:numId w:val="1"/>
        </w:numPr>
        <w:ind w:left="709" w:hanging="349"/>
        <w:jc w:val="both"/>
        <w:rPr>
          <w:rFonts w:ascii="Arial" w:eastAsia="Arial" w:hAnsi="Arial" w:cs="Arial"/>
        </w:rPr>
      </w:pPr>
      <w:r>
        <w:rPr>
          <w:rFonts w:ascii="Arial" w:eastAsia="Arial" w:hAnsi="Arial" w:cs="Arial"/>
        </w:rPr>
        <w:t>informowanie Zamawiającego o okolicznościach mogących wpłynąć na jakość robót,</w:t>
      </w:r>
    </w:p>
    <w:p w14:paraId="00000042" w14:textId="056865B1" w:rsidR="00B729A6" w:rsidRDefault="00132D9D">
      <w:pPr>
        <w:numPr>
          <w:ilvl w:val="0"/>
          <w:numId w:val="1"/>
        </w:numPr>
        <w:ind w:left="709" w:hanging="349"/>
        <w:jc w:val="both"/>
        <w:rPr>
          <w:rFonts w:ascii="Arial" w:eastAsia="Arial" w:hAnsi="Arial" w:cs="Arial"/>
        </w:rPr>
      </w:pPr>
      <w:r>
        <w:rPr>
          <w:rFonts w:ascii="Arial" w:eastAsia="Arial" w:hAnsi="Arial" w:cs="Arial"/>
        </w:rPr>
        <w:t>po zakończeniu robót uporządkowanie terenu  budowy i przekazanie go Zamawiającemu w terminie 3 dni po podpisaniu protokołu odbioru końcowego.</w:t>
      </w:r>
    </w:p>
    <w:p w14:paraId="1A11D6AD" w14:textId="77777777" w:rsidR="003C55B4" w:rsidRDefault="003C55B4" w:rsidP="003C55B4">
      <w:pPr>
        <w:numPr>
          <w:ilvl w:val="0"/>
          <w:numId w:val="1"/>
        </w:numPr>
        <w:ind w:left="709" w:hanging="349"/>
        <w:jc w:val="both"/>
        <w:rPr>
          <w:rFonts w:ascii="Arial" w:eastAsia="Arial" w:hAnsi="Arial" w:cs="Arial"/>
        </w:rPr>
      </w:pPr>
      <w:r>
        <w:rPr>
          <w:rFonts w:ascii="Arial" w:eastAsia="Arial" w:hAnsi="Arial" w:cs="Arial"/>
        </w:rPr>
        <w:t>usunięcie</w:t>
      </w:r>
      <w:r w:rsidR="002541AA">
        <w:rPr>
          <w:rFonts w:ascii="Arial" w:eastAsia="Arial" w:hAnsi="Arial" w:cs="Arial"/>
        </w:rPr>
        <w:t xml:space="preserve"> </w:t>
      </w:r>
      <w:r>
        <w:rPr>
          <w:rFonts w:ascii="Arial" w:eastAsia="Arial" w:hAnsi="Arial" w:cs="Arial"/>
        </w:rPr>
        <w:t>z terenu budowy gruzu zgodnie z  Ustawą z dnia 14 grudnia 2012 r. o odpadach (</w:t>
      </w:r>
      <w:hyperlink r:id="rId8">
        <w:r w:rsidR="00B729A6">
          <w:rPr>
            <w:rFonts w:ascii="Arial" w:eastAsia="Arial" w:hAnsi="Arial" w:cs="Arial"/>
          </w:rPr>
          <w:t>Dz.U. 2023 poz. 1587</w:t>
        </w:r>
      </w:hyperlink>
      <w:r>
        <w:rPr>
          <w:rFonts w:ascii="Arial" w:eastAsia="Arial" w:hAnsi="Arial" w:cs="Arial"/>
        </w:rPr>
        <w:t>),</w:t>
      </w:r>
    </w:p>
    <w:p w14:paraId="00000045" w14:textId="77777777" w:rsidR="00B729A6" w:rsidRDefault="00B729A6">
      <w:pPr>
        <w:tabs>
          <w:tab w:val="left" w:pos="1694"/>
        </w:tabs>
        <w:ind w:left="-10" w:hanging="260"/>
        <w:rPr>
          <w:rFonts w:ascii="Arial" w:eastAsia="Arial" w:hAnsi="Arial" w:cs="Arial"/>
          <w:b/>
          <w:bCs/>
          <w:color w:val="002060"/>
        </w:rPr>
      </w:pPr>
    </w:p>
    <w:p w14:paraId="00000046" w14:textId="77777777" w:rsidR="00B729A6" w:rsidRDefault="00132D9D">
      <w:pPr>
        <w:tabs>
          <w:tab w:val="left" w:pos="1694"/>
        </w:tabs>
        <w:ind w:left="-10" w:firstLine="10"/>
        <w:jc w:val="center"/>
        <w:rPr>
          <w:rFonts w:ascii="Arial" w:eastAsia="Arial" w:hAnsi="Arial" w:cs="Arial"/>
        </w:rPr>
      </w:pPr>
      <w:r>
        <w:rPr>
          <w:rFonts w:ascii="Arial" w:eastAsia="Arial" w:hAnsi="Arial" w:cs="Arial"/>
          <w:b/>
          <w:bCs/>
        </w:rPr>
        <w:t>§ 8</w:t>
      </w:r>
    </w:p>
    <w:p w14:paraId="00000047" w14:textId="77777777" w:rsidR="00B729A6" w:rsidRDefault="00132D9D">
      <w:pPr>
        <w:jc w:val="both"/>
        <w:rPr>
          <w:rFonts w:ascii="Arial" w:eastAsia="Arial" w:hAnsi="Arial" w:cs="Arial"/>
        </w:rPr>
      </w:pPr>
      <w:r>
        <w:rPr>
          <w:rFonts w:ascii="Arial" w:eastAsia="Arial" w:hAnsi="Arial" w:cs="Arial"/>
        </w:rPr>
        <w:t>Wykonawca zobowiązany będzie w szczególności do:</w:t>
      </w:r>
    </w:p>
    <w:p w14:paraId="00000048" w14:textId="7CA0E92A" w:rsidR="00B729A6" w:rsidRDefault="00132D9D" w:rsidP="001A236F">
      <w:pPr>
        <w:numPr>
          <w:ilvl w:val="2"/>
          <w:numId w:val="19"/>
        </w:numPr>
        <w:ind w:hanging="578"/>
        <w:jc w:val="both"/>
        <w:rPr>
          <w:rFonts w:ascii="Arial" w:eastAsia="Arial" w:hAnsi="Arial" w:cs="Arial"/>
        </w:rPr>
      </w:pPr>
      <w:r>
        <w:rPr>
          <w:rFonts w:ascii="Arial" w:eastAsia="Arial" w:hAnsi="Arial" w:cs="Arial"/>
        </w:rPr>
        <w:t>przeprowadzenia niezbędnych prób technicznych i badań itp.</w:t>
      </w:r>
      <w:r w:rsidR="001A236F">
        <w:rPr>
          <w:rFonts w:ascii="Arial" w:eastAsia="Arial" w:hAnsi="Arial" w:cs="Arial"/>
        </w:rPr>
        <w:t>;</w:t>
      </w:r>
    </w:p>
    <w:p w14:paraId="00000049" w14:textId="77777777" w:rsidR="00B729A6" w:rsidRDefault="00132D9D" w:rsidP="001A236F">
      <w:pPr>
        <w:numPr>
          <w:ilvl w:val="2"/>
          <w:numId w:val="19"/>
        </w:numPr>
        <w:ind w:hanging="578"/>
        <w:jc w:val="both"/>
        <w:rPr>
          <w:rFonts w:ascii="Arial" w:eastAsia="Arial" w:hAnsi="Arial" w:cs="Arial"/>
        </w:rPr>
      </w:pPr>
      <w:r>
        <w:rPr>
          <w:rFonts w:ascii="Arial" w:eastAsia="Arial" w:hAnsi="Arial" w:cs="Arial"/>
        </w:rPr>
        <w:t>dostarczenia aprobat technicznych na wszystkie materiały i urządzenia użyte do budowy;</w:t>
      </w:r>
    </w:p>
    <w:p w14:paraId="0000004A" w14:textId="77777777" w:rsidR="00B729A6" w:rsidRDefault="00132D9D" w:rsidP="001A236F">
      <w:pPr>
        <w:numPr>
          <w:ilvl w:val="2"/>
          <w:numId w:val="19"/>
        </w:numPr>
        <w:ind w:hanging="578"/>
        <w:jc w:val="both"/>
        <w:rPr>
          <w:rFonts w:ascii="Arial" w:eastAsia="Arial" w:hAnsi="Arial" w:cs="Arial"/>
        </w:rPr>
      </w:pPr>
      <w:r>
        <w:rPr>
          <w:rFonts w:ascii="Arial" w:eastAsia="Arial" w:hAnsi="Arial" w:cs="Arial"/>
        </w:rPr>
        <w:t>wykonania pomiarów instalacji elektrycznych wymaganych po wykonaniu instalacji elektrycznych.</w:t>
      </w:r>
    </w:p>
    <w:p w14:paraId="0000004B" w14:textId="77777777" w:rsidR="00B729A6" w:rsidRDefault="00B729A6">
      <w:pPr>
        <w:jc w:val="center"/>
        <w:rPr>
          <w:rFonts w:ascii="Arial" w:eastAsia="Arial" w:hAnsi="Arial" w:cs="Arial"/>
          <w:b/>
          <w:bCs/>
          <w:color w:val="000000"/>
        </w:rPr>
      </w:pPr>
    </w:p>
    <w:p w14:paraId="7A9FABAE" w14:textId="77777777" w:rsidR="00754C01" w:rsidRDefault="00754C01">
      <w:pPr>
        <w:jc w:val="center"/>
        <w:rPr>
          <w:rFonts w:ascii="Arial" w:eastAsia="Arial" w:hAnsi="Arial" w:cs="Arial"/>
          <w:b/>
          <w:bCs/>
          <w:color w:val="000000"/>
        </w:rPr>
      </w:pPr>
    </w:p>
    <w:p w14:paraId="0000004C" w14:textId="3E23B33B" w:rsidR="00B729A6" w:rsidRDefault="00132D9D">
      <w:pPr>
        <w:jc w:val="center"/>
        <w:rPr>
          <w:rFonts w:ascii="Arial" w:eastAsia="Arial" w:hAnsi="Arial" w:cs="Arial"/>
          <w:color w:val="000000"/>
        </w:rPr>
      </w:pPr>
      <w:r>
        <w:rPr>
          <w:rFonts w:ascii="Arial" w:eastAsia="Arial" w:hAnsi="Arial" w:cs="Arial"/>
          <w:b/>
          <w:bCs/>
          <w:color w:val="000000"/>
        </w:rPr>
        <w:lastRenderedPageBreak/>
        <w:t>§ 9</w:t>
      </w:r>
    </w:p>
    <w:p w14:paraId="0000004D" w14:textId="74D5DA0D" w:rsidR="00B729A6" w:rsidRPr="00E65978" w:rsidRDefault="00132D9D">
      <w:pPr>
        <w:numPr>
          <w:ilvl w:val="0"/>
          <w:numId w:val="13"/>
        </w:numPr>
        <w:pBdr>
          <w:top w:val="nil"/>
          <w:left w:val="nil"/>
          <w:bottom w:val="nil"/>
          <w:right w:val="nil"/>
          <w:between w:val="nil"/>
        </w:pBdr>
        <w:ind w:left="426" w:hanging="426"/>
        <w:jc w:val="both"/>
        <w:rPr>
          <w:rFonts w:ascii="Arial" w:eastAsia="Arial" w:hAnsi="Arial" w:cs="Arial"/>
          <w:color w:val="000000" w:themeColor="text1"/>
        </w:rPr>
      </w:pPr>
      <w:r>
        <w:rPr>
          <w:rFonts w:ascii="Arial" w:eastAsia="Arial" w:hAnsi="Arial" w:cs="Arial"/>
          <w:color w:val="000000"/>
        </w:rPr>
        <w:t xml:space="preserve">Wykonawca zobowiązuje się wykonać przedmiot umowy samodzielnie, bez udziału podwykonawców / Wykonawca wykona osobiście następujące roboty budowlane w zakresie </w:t>
      </w:r>
      <w:r w:rsidRPr="00E65978">
        <w:rPr>
          <w:rFonts w:ascii="Arial" w:eastAsia="Arial" w:hAnsi="Arial" w:cs="Arial"/>
          <w:color w:val="000000" w:themeColor="text1"/>
        </w:rPr>
        <w:t>……………………............................…, a pozostałe roboty budowlane, dostawy i usługi przy udziale podwykonawców, którzy zostali wymienieni w załączniku nr 2 do niniejszej umowy.</w:t>
      </w:r>
    </w:p>
    <w:p w14:paraId="0000004E" w14:textId="77777777" w:rsidR="00B729A6" w:rsidRDefault="00132D9D">
      <w:pPr>
        <w:numPr>
          <w:ilvl w:val="0"/>
          <w:numId w:val="13"/>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Umowa</w:t>
      </w:r>
      <w:r>
        <w:rPr>
          <w:rFonts w:ascii="Arial" w:eastAsia="Arial" w:hAnsi="Arial" w:cs="Arial"/>
          <w:i/>
          <w:iCs/>
          <w:color w:val="000000"/>
        </w:rPr>
        <w:t xml:space="preserve"> </w:t>
      </w:r>
      <w:r>
        <w:rPr>
          <w:rFonts w:ascii="Arial" w:eastAsia="Arial" w:hAnsi="Arial" w:cs="Arial"/>
          <w:color w:val="000000"/>
        </w:rPr>
        <w:t xml:space="preserve">pomiędzy Wykonawcą, a Podwykonawcą nie może pozostawać w sprzeczności z postanowieniami niniejszej Umowy, w szczególności: </w:t>
      </w:r>
    </w:p>
    <w:p w14:paraId="0000004F" w14:textId="77777777" w:rsidR="00B729A6" w:rsidRDefault="00132D9D">
      <w:pPr>
        <w:numPr>
          <w:ilvl w:val="1"/>
          <w:numId w:val="10"/>
        </w:numPr>
        <w:tabs>
          <w:tab w:val="left" w:pos="425"/>
        </w:tabs>
        <w:jc w:val="both"/>
        <w:rPr>
          <w:rFonts w:ascii="Arial" w:eastAsia="Arial" w:hAnsi="Arial" w:cs="Arial"/>
          <w:color w:val="000000"/>
        </w:rPr>
      </w:pPr>
      <w:r>
        <w:rPr>
          <w:rFonts w:ascii="Arial" w:eastAsia="Arial" w:hAnsi="Arial" w:cs="Arial"/>
          <w:color w:val="000000"/>
        </w:rPr>
        <w:t>przedmiot umowy z podwykonawcą powinien być zgodny z zakresem wskazanym w § 1 ust. 2 i 3 przedmiotowej umowy.</w:t>
      </w:r>
    </w:p>
    <w:p w14:paraId="00000050" w14:textId="77777777" w:rsidR="00B729A6" w:rsidRDefault="00132D9D">
      <w:pPr>
        <w:numPr>
          <w:ilvl w:val="1"/>
          <w:numId w:val="10"/>
        </w:numPr>
        <w:tabs>
          <w:tab w:val="left" w:pos="425"/>
        </w:tabs>
        <w:jc w:val="both"/>
        <w:rPr>
          <w:rFonts w:ascii="Arial" w:eastAsia="Arial" w:hAnsi="Arial" w:cs="Arial"/>
        </w:rPr>
      </w:pPr>
      <w:r>
        <w:rPr>
          <w:rFonts w:ascii="Arial" w:eastAsia="Arial" w:hAnsi="Arial" w:cs="Arial"/>
          <w:color w:val="000000"/>
        </w:rPr>
        <w:t>termin zapłaty wynagrodzenia z podwykonawcą nie może być dłuższy niż 16 dni od daty otrzymania faktury przez Wykonawcę ze względu na konieczność przedłożenia przez Wykonawcę Zamawiającemu dokumentu określonego w § 9 ust. 18;</w:t>
      </w:r>
    </w:p>
    <w:p w14:paraId="00000051" w14:textId="77777777" w:rsidR="00B729A6" w:rsidRDefault="00132D9D">
      <w:pPr>
        <w:numPr>
          <w:ilvl w:val="1"/>
          <w:numId w:val="10"/>
        </w:numPr>
        <w:tabs>
          <w:tab w:val="left" w:pos="425"/>
        </w:tabs>
        <w:jc w:val="both"/>
        <w:rPr>
          <w:rFonts w:ascii="Arial" w:eastAsia="Arial" w:hAnsi="Arial" w:cs="Arial"/>
        </w:rPr>
      </w:pPr>
      <w:r>
        <w:rPr>
          <w:rFonts w:ascii="Arial" w:eastAsia="Arial" w:hAnsi="Arial" w:cs="Arial"/>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00000052" w14:textId="77777777" w:rsidR="00B729A6" w:rsidRDefault="00132D9D">
      <w:pPr>
        <w:numPr>
          <w:ilvl w:val="1"/>
          <w:numId w:val="10"/>
        </w:numPr>
        <w:tabs>
          <w:tab w:val="left" w:pos="425"/>
        </w:tabs>
        <w:jc w:val="both"/>
        <w:rPr>
          <w:rFonts w:ascii="Arial" w:eastAsia="Arial" w:hAnsi="Arial" w:cs="Arial"/>
        </w:rPr>
      </w:pPr>
      <w:r>
        <w:rPr>
          <w:rFonts w:ascii="Arial" w:eastAsia="Arial" w:hAnsi="Arial" w:cs="Arial"/>
        </w:rPr>
        <w:t>okres rękojmi i gwarancji winien być nie krótszy niż okres rękojmi i gwarancji udzielonej Zamawiającemu przez Wykonawcę; okres rękojmi i gwarancji liczy się od daty odbioru końcowego przedmiotu Umowy rozumianego jako data podpisania protokołu odbioru końcowego;</w:t>
      </w:r>
    </w:p>
    <w:p w14:paraId="00000053" w14:textId="77777777" w:rsidR="00B729A6" w:rsidRDefault="00132D9D">
      <w:pPr>
        <w:numPr>
          <w:ilvl w:val="1"/>
          <w:numId w:val="10"/>
        </w:numPr>
        <w:tabs>
          <w:tab w:val="left" w:pos="425"/>
        </w:tabs>
        <w:jc w:val="both"/>
        <w:rPr>
          <w:rFonts w:ascii="Arial" w:eastAsia="Arial" w:hAnsi="Arial" w:cs="Arial"/>
        </w:rPr>
      </w:pPr>
      <w:r>
        <w:rPr>
          <w:rFonts w:ascii="Arial" w:eastAsia="Arial" w:hAnsi="Arial" w:cs="Arial"/>
        </w:rPr>
        <w:t>w przypadku uchylania się przez Wykonawcę od obowiązku zapłaty wymagalnego wynagrodzenia przysługującego Podwykonawcy, który zawarł:</w:t>
      </w:r>
    </w:p>
    <w:p w14:paraId="00000054" w14:textId="77777777" w:rsidR="00B729A6" w:rsidRDefault="00132D9D">
      <w:pPr>
        <w:numPr>
          <w:ilvl w:val="2"/>
          <w:numId w:val="10"/>
        </w:numPr>
        <w:jc w:val="both"/>
        <w:rPr>
          <w:rFonts w:ascii="Arial" w:eastAsia="Arial" w:hAnsi="Arial" w:cs="Arial"/>
        </w:rPr>
      </w:pPr>
      <w:r>
        <w:rPr>
          <w:rFonts w:ascii="Arial" w:eastAsia="Arial" w:hAnsi="Arial" w:cs="Arial"/>
        </w:rPr>
        <w:t>zaakceptowaną przez Zamawiającego umowę o Podwykonawstwo, której przedmiotem są roboty budowlane lub</w:t>
      </w:r>
    </w:p>
    <w:p w14:paraId="00000055" w14:textId="77777777" w:rsidR="00B729A6" w:rsidRDefault="00132D9D">
      <w:pPr>
        <w:numPr>
          <w:ilvl w:val="2"/>
          <w:numId w:val="10"/>
        </w:numPr>
        <w:jc w:val="both"/>
        <w:rPr>
          <w:rFonts w:ascii="Arial" w:eastAsia="Arial" w:hAnsi="Arial" w:cs="Arial"/>
        </w:rPr>
      </w:pPr>
      <w:r>
        <w:rPr>
          <w:rFonts w:ascii="Arial" w:eastAsia="Arial" w:hAnsi="Arial" w:cs="Arial"/>
        </w:rPr>
        <w:t xml:space="preserve">przedłożoną Zamawiającemu umowę o Podwykonawstwo, której przedmiotem są dostawy lub usługi, </w:t>
      </w:r>
    </w:p>
    <w:p w14:paraId="00000056" w14:textId="77777777" w:rsidR="00B729A6" w:rsidRDefault="00132D9D">
      <w:pPr>
        <w:numPr>
          <w:ilvl w:val="0"/>
          <w:numId w:val="13"/>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Zamawiający zapłaci bezpośrednio Podwykonawcy kwotę należnego wynagrodzenia bez odsetek należnych Podwykonawcy, zgodnie z treścią umowy o podwykonawstwo z zastrzeżeniem ust. 18 i nast.</w:t>
      </w:r>
    </w:p>
    <w:p w14:paraId="00000057"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Umowa o podwykonawstwo nie może zawierać postanowień uzależniających uzyskanie przez Podwykonawcę płatności od Wykonawcy od zapłaty Wykonawcy przez Zamawiającego wynagrodzenia obejmującego zakres robót wykonanych przez Podwykonawcę.</w:t>
      </w:r>
    </w:p>
    <w:p w14:paraId="00000058"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Zawarcie umowy o podwykonawstwo, której przedmiotem są roboty budowlane, może nastąpić wyłącznie po pisemnej akceptacji jej projektu przez Zamawiającego, a przystąpienie do realizacji robót budowlanych przez Podwykonawcę może nastąpić wyłącznie po akceptacji umowy o podwykonawstwo przez Zamawiającego. </w:t>
      </w:r>
    </w:p>
    <w:p w14:paraId="00000059"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Wykonawca zobowiązany jest do przedłożenia Zamawiającemu w Kancelarii Szpitala Specjalistycznego im. Stefana Żeromskiego SP ZOZ w Krakowie, os. Na Skarpie 66, 31-913 Kraków, Pawilon C - I Piętro   projektu umowy o podwykonawstwo, której przedmiotem są roboty budowlane, wraz z zestawieniem ilości robót i ich wyceną oraz z częścią dokumentacji dotyczącej wykonania robót, które mają być realizowane na podstawie umowy o podwykonawstwo lub ze wskazaniem tej części dokumentacji, nie później niż 14 dni przed planowanym terminem jej zawarcia.  </w:t>
      </w:r>
    </w:p>
    <w:p w14:paraId="0000005A"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Projekt umowy o podwykonawstwo, której przedmiotem są roboty budowlane, </w:t>
      </w:r>
      <w:r>
        <w:rPr>
          <w:rFonts w:ascii="Arial" w:eastAsia="Arial" w:hAnsi="Arial" w:cs="Arial"/>
        </w:rPr>
        <w:lastRenderedPageBreak/>
        <w:t>będzie uważany za zaakceptowany przez Zamawiającego, jeżeli Zamawiający w terminie 14  dni od dnia przedłożenia mu projektu nie zgłosi na piśmie zastrzeżeń. Za dzień przedłożenia projektu przez Wykonawcę uznaje się dzień przedłożenia projektu w Kancelarii Szpitala Specjalistycznego im. Stefana Żeromskiego SP ZOZ w Krakowie, os. Na Skarpie 66, 31-913 Kraków, Pawilon C - I Piętro na zasadach określonych w ust. 5.</w:t>
      </w:r>
    </w:p>
    <w:p w14:paraId="0000005B"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Zamawiający zgłosi w terminie 14 dni pisemne zastrzeżenia do projektu umowy o podwykonawstwo, której przedmiotem są roboty budowlane, w szczególności w następujących przypadkach: </w:t>
      </w:r>
    </w:p>
    <w:p w14:paraId="0000005C" w14:textId="77777777" w:rsidR="00B729A6" w:rsidRDefault="00132D9D">
      <w:pPr>
        <w:numPr>
          <w:ilvl w:val="1"/>
          <w:numId w:val="13"/>
        </w:numPr>
        <w:jc w:val="both"/>
        <w:rPr>
          <w:rFonts w:ascii="Arial" w:eastAsia="Arial" w:hAnsi="Arial" w:cs="Arial"/>
        </w:rPr>
      </w:pPr>
      <w:r>
        <w:rPr>
          <w:rFonts w:ascii="Arial" w:eastAsia="Arial" w:hAnsi="Arial" w:cs="Arial"/>
        </w:rPr>
        <w:t>niespełniania przez projekt wymagań dotyczących umowy o podwykonawstwo, określonych w SWZ, w szczególności w zakresie oznaczenia Stron tej umowy, wartości wynagrodzenia z tytułu wykonania robót,</w:t>
      </w:r>
    </w:p>
    <w:p w14:paraId="0000005D" w14:textId="77777777" w:rsidR="00B729A6" w:rsidRDefault="00132D9D">
      <w:pPr>
        <w:numPr>
          <w:ilvl w:val="1"/>
          <w:numId w:val="13"/>
        </w:numPr>
        <w:jc w:val="both"/>
        <w:rPr>
          <w:rFonts w:ascii="Arial" w:eastAsia="Arial" w:hAnsi="Arial" w:cs="Arial"/>
        </w:rPr>
      </w:pPr>
      <w:r>
        <w:rPr>
          <w:rFonts w:ascii="Arial" w:eastAsia="Arial" w:hAnsi="Arial" w:cs="Arial"/>
        </w:rPr>
        <w:t>niezałączenia do projektu zestawień, dokumentów lub informacji, o których mowa w ust. 5,</w:t>
      </w:r>
    </w:p>
    <w:p w14:paraId="0000005E" w14:textId="77777777" w:rsidR="00B729A6" w:rsidRDefault="00132D9D">
      <w:pPr>
        <w:numPr>
          <w:ilvl w:val="1"/>
          <w:numId w:val="13"/>
        </w:numPr>
        <w:jc w:val="both"/>
        <w:rPr>
          <w:rFonts w:ascii="Arial" w:eastAsia="Arial" w:hAnsi="Arial" w:cs="Arial"/>
        </w:rPr>
      </w:pPr>
      <w:r>
        <w:rPr>
          <w:rFonts w:ascii="Arial" w:eastAsia="Arial" w:hAnsi="Arial" w:cs="Arial"/>
        </w:rPr>
        <w:t>niespełniania przez Podwykonawcę warunków określonych w IWZ dla Podwykonawców,</w:t>
      </w:r>
    </w:p>
    <w:p w14:paraId="0000005F" w14:textId="77777777" w:rsidR="00B729A6" w:rsidRDefault="00132D9D">
      <w:pPr>
        <w:numPr>
          <w:ilvl w:val="1"/>
          <w:numId w:val="13"/>
        </w:numPr>
        <w:jc w:val="both"/>
        <w:rPr>
          <w:rFonts w:ascii="Arial" w:eastAsia="Arial" w:hAnsi="Arial" w:cs="Arial"/>
        </w:rPr>
      </w:pPr>
      <w:r>
        <w:rPr>
          <w:rFonts w:ascii="Arial" w:eastAsia="Arial" w:hAnsi="Arial" w:cs="Arial"/>
        </w:rPr>
        <w:t>określenia terminu zapłaty wynagrodzenia dłuższego niż 16 dni od doręczenia Wykonawcy, Podwykonawcy lub dalszemu Podwykonawcy faktury lub rachunku za wykonane roboty budowlane,</w:t>
      </w:r>
    </w:p>
    <w:p w14:paraId="00000060" w14:textId="77777777" w:rsidR="00B729A6" w:rsidRDefault="00132D9D">
      <w:pPr>
        <w:numPr>
          <w:ilvl w:val="1"/>
          <w:numId w:val="13"/>
        </w:numPr>
        <w:jc w:val="both"/>
        <w:rPr>
          <w:rFonts w:ascii="Arial" w:eastAsia="Arial" w:hAnsi="Arial" w:cs="Arial"/>
        </w:rPr>
      </w:pPr>
      <w:r>
        <w:rPr>
          <w:rFonts w:ascii="Arial" w:eastAsia="Arial" w:hAnsi="Arial" w:cs="Arial"/>
        </w:rPr>
        <w:t>gdy wynagrodzenie za wykonanie robót budowlanych powierzanych do wykonania Podwykonawcy lub dalszemu Podwykonawcy przekroczy wartość wycenioną za te roboty w Umowie,</w:t>
      </w:r>
    </w:p>
    <w:p w14:paraId="00000061" w14:textId="77777777" w:rsidR="00B729A6" w:rsidRDefault="00132D9D">
      <w:pPr>
        <w:numPr>
          <w:ilvl w:val="1"/>
          <w:numId w:val="13"/>
        </w:numPr>
        <w:jc w:val="both"/>
        <w:rPr>
          <w:rFonts w:ascii="Arial" w:eastAsia="Arial" w:hAnsi="Arial" w:cs="Arial"/>
        </w:rPr>
      </w:pPr>
      <w:r>
        <w:rPr>
          <w:rFonts w:ascii="Arial" w:eastAsia="Arial" w:hAnsi="Arial" w:cs="Arial"/>
        </w:rPr>
        <w:t>zamieszczenia w projekcie postanowień uzależniających uzyskanie przez Podwykonawcę płatności od Wykonawcy od zapłaty Wykonawcy przez Zamawiającego wynagrodzenia obejmującego zakres robót wykonanych przez Podwykonawcę,</w:t>
      </w:r>
    </w:p>
    <w:p w14:paraId="00000062" w14:textId="77777777" w:rsidR="00B729A6" w:rsidRDefault="00132D9D">
      <w:pPr>
        <w:numPr>
          <w:ilvl w:val="1"/>
          <w:numId w:val="13"/>
        </w:numPr>
        <w:jc w:val="both"/>
        <w:rPr>
          <w:rFonts w:ascii="Arial" w:eastAsia="Arial" w:hAnsi="Arial" w:cs="Arial"/>
        </w:rPr>
      </w:pPr>
      <w:r>
        <w:rPr>
          <w:rFonts w:ascii="Arial" w:eastAsia="Arial" w:hAnsi="Arial" w:cs="Arial"/>
        </w:rPr>
        <w:t>gdy termin realizacji robót budowlanych określonych projektem jest dłuższy niż przewidywany Umową dla tych robót,</w:t>
      </w:r>
    </w:p>
    <w:p w14:paraId="00000063" w14:textId="77777777" w:rsidR="00B729A6" w:rsidRDefault="00132D9D">
      <w:pPr>
        <w:numPr>
          <w:ilvl w:val="1"/>
          <w:numId w:val="13"/>
        </w:numPr>
        <w:jc w:val="both"/>
        <w:rPr>
          <w:rFonts w:ascii="Arial" w:eastAsia="Arial" w:hAnsi="Arial" w:cs="Arial"/>
        </w:rPr>
      </w:pPr>
      <w:r>
        <w:rPr>
          <w:rFonts w:ascii="Arial" w:eastAsia="Arial" w:hAnsi="Arial" w:cs="Arial"/>
        </w:rPr>
        <w:t>gdy projekt zawiera postanowienia dotyczące sposobu rozliczeń za wykonane roboty uniemożliwiającego rozliczenie tych robót pomiędzy Zamawiającym a Wykonawcą na podstawie Umowy.</w:t>
      </w:r>
    </w:p>
    <w:p w14:paraId="00000064"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W przypadku zgłoszenia przez Zamawiającego zastrzeżeń do projektu umowy o podwykonawstwo w terminie 14 dni Wykonawca może przedłożyć zmieniony projekt umowy o podwykonawstwo, uwzględniający w całości zastrzeżenia Zamawiającego.</w:t>
      </w:r>
    </w:p>
    <w:p w14:paraId="00000065"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Po pisemnej akceptacji projektu umowy o podwykonawstwo, której przedmiotem są roboty budowlane lub po upływie terminu na zgłoszenie przez Zamawiającego pisemnych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do realizacji robót budowlanych. W przypadku występowania Wykonawcy jako Konsorcjum z treści umowy musi wynikać, że umowa ta jest zawarta z wszystkimi członkami Konsorcjum, a nie tylko z jednym lub niektórymi z nich.</w:t>
      </w:r>
    </w:p>
    <w:p w14:paraId="00000066"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Zamawiający zgłosi pisemny sprzeciw do przedłożonej umowy o podwykonawstwo, której przedmiotem są roboty budowlane, w terminie 7 dni od jej przedłożenia w przypadkach nieuwzględnienia w całości zastrzeżeń, o których mowa w ust. 9 </w:t>
      </w:r>
    </w:p>
    <w:p w14:paraId="00000067"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Umowa o podwykonawstwo, której przedmiotem są roboty budowlane, będzie </w:t>
      </w:r>
      <w:r>
        <w:rPr>
          <w:rFonts w:ascii="Arial" w:eastAsia="Arial" w:hAnsi="Arial" w:cs="Arial"/>
        </w:rPr>
        <w:lastRenderedPageBreak/>
        <w:t>uważana za zaakceptowaną przez Zamawiającego, jeżeli Zamawiający w terminie 7 dni od dnia przedłożenia kopii tej umowy nie zgłosi do niej na piśmie sprzeciwu.</w:t>
      </w:r>
    </w:p>
    <w:p w14:paraId="00000068"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Wykonawca, Podwykonawca, lub dalszy Podwykonawca zamówienia na roboty budowlane, przedkłada Zamawiającemu poświadczoną za zgodność z oryginałem kopię umowy o podwykonawstwo, której przedmiotem są dostawy lub usługi, w terminie 7 dni od dnia jej zawarcia, z wyłączeniem umów o podwykonawstwo o wartości mniejszej niż 0,5 % wartości Umowy oraz umów o podwykonawstwo, których przedmiot został wskazany w SWZ jako niepodlegający temu obowiązkowi, przy czym wyłączenie nie dotyczy umów o podwykonawstwo o wartości większej niż 50.000 zł .</w:t>
      </w:r>
    </w:p>
    <w:p w14:paraId="00000069"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Wykonawca ma obowiązek doprowadzenia do zmiany umowy o podwykonawstwo w przypadku określonym w ust. 11 oraz na wezwanie Zamawiającego w przypadku przedłożenia umowy o podwykonawstwo, o której mowa w ust. 13, zawierającej termin zapłaty wynagrodzenia dłuższy niż 16 dni od dnia doręczenia faktury lub rachunku. Wykonawca nie może powierzyć Podwykonawcy realizacji przedmiotu umowy o podwykonawstwo w przypadku braku jej pisemnej akceptacji przez Zamawiającego.</w:t>
      </w:r>
    </w:p>
    <w:p w14:paraId="0000006A"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Wykonawca przedłoży, wraz z kopią umowy z podwykonawstwo, o której mowa w ust. 10 i 13, odpis z Krajowego Rejestru Sądowego Podwykonawcy lub inny dokument właściwy z uwagi na status prawny Podwykonawcy, potwierdzający uprawnienia osób zawierających umowę w imieniu Podwykonawcy.</w:t>
      </w:r>
    </w:p>
    <w:p w14:paraId="0000006B"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Powierzenie realizacji zadań innemu Podwykonawcy niż ten, z którym została zawarta zaakceptowana przez Zamawiającego umowa o podwykonawstwo, lub zmiana zakresu zadań określonych tą umową wymaga ponownej akceptacji Zamawiającego w trybie określonym w ust. 3 do ust. 15.</w:t>
      </w:r>
    </w:p>
    <w:p w14:paraId="0000006C"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Do zmian istotnych postanowień umów o podwykonawstwo, innych niż określone w ust. 16 stosuje się zasady określone w ust. 3 do ust. 15.</w:t>
      </w:r>
    </w:p>
    <w:p w14:paraId="0000006D"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W przypadku zawarcia umowy o podwykonawstwo Wykonawca jest zobowiązany do dokonania zapłaty we własnym zakresie wynagrodzenia należnego Podwykonawcy z zachowaniem terminów określonych tą umową.</w:t>
      </w:r>
    </w:p>
    <w:p w14:paraId="0000006E"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Wykonawca jest zobowiązany przedłożyć wraz z okresowym rozliczeniem należnego mu wynagrodzenia oświadczenia Podwykonawców lub dowody dotyczące zapłaty wynagrodzenia Podwykonawcom, których termin upłynął w danym okresie rozliczeniowym. Oświadczenia,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w:t>
      </w:r>
    </w:p>
    <w:p w14:paraId="0000006F"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00000070"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Przed dokonaniem zapłaty na żądanie, o którym mowa w ust. 20 Zamawiający wezwie Wykonawcę do zgłoszenia pisemnych uwag dotyczących zasadności bezpośredniej zapłaty wynagrodzenia Podwykonawcy lub dalszemu Podwykonawcy, w terminie nie krótszym niż 7 dni od dnia doręczenia wezwania Podwykonawcy.</w:t>
      </w:r>
    </w:p>
    <w:p w14:paraId="00000071"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W przypadku zgłoszenia przez Wykonawcę uwag, o których mowa w ust. 21, </w:t>
      </w:r>
      <w:r>
        <w:rPr>
          <w:rFonts w:ascii="Arial" w:eastAsia="Arial" w:hAnsi="Arial" w:cs="Arial"/>
        </w:rPr>
        <w:lastRenderedPageBreak/>
        <w:t>podważających zasadność bezpośredniej zapłaty, Zamawiający może:</w:t>
      </w:r>
    </w:p>
    <w:p w14:paraId="00000072" w14:textId="77777777" w:rsidR="00B729A6" w:rsidRDefault="00132D9D">
      <w:pPr>
        <w:numPr>
          <w:ilvl w:val="1"/>
          <w:numId w:val="13"/>
        </w:numPr>
        <w:jc w:val="both"/>
        <w:rPr>
          <w:rFonts w:ascii="Arial" w:eastAsia="Arial" w:hAnsi="Arial" w:cs="Arial"/>
        </w:rPr>
      </w:pPr>
      <w:r>
        <w:rPr>
          <w:rFonts w:ascii="Arial" w:eastAsia="Arial" w:hAnsi="Arial" w:cs="Arial"/>
        </w:rPr>
        <w:t>nie dokonać bezpośredniej zapłaty wynagrodzenia Podwykonawcy, jeżeli Wykonawca wykaże niezasadność takiej zapłaty albo</w:t>
      </w:r>
    </w:p>
    <w:p w14:paraId="00000073" w14:textId="77777777" w:rsidR="00B729A6" w:rsidRDefault="00132D9D">
      <w:pPr>
        <w:numPr>
          <w:ilvl w:val="1"/>
          <w:numId w:val="13"/>
        </w:numPr>
        <w:jc w:val="both"/>
        <w:rPr>
          <w:rFonts w:ascii="Arial" w:eastAsia="Arial" w:hAnsi="Arial" w:cs="Arial"/>
        </w:rPr>
      </w:pPr>
      <w:r>
        <w:rPr>
          <w:rFonts w:ascii="Arial" w:eastAsia="Arial" w:hAnsi="Arial" w:cs="Arial"/>
        </w:rPr>
        <w:t>złożyć do depozytu sądowego kwotę potrzebną na pokrycie wynagrodzenia Podwykonawcy w przypadku zaistnienia zasadniczej wątpliwości co do wysokości kwoty należnej zapłaty lub podmiotu, któremu płatność się należy albo</w:t>
      </w:r>
    </w:p>
    <w:p w14:paraId="00000074" w14:textId="77777777" w:rsidR="00B729A6" w:rsidRDefault="00132D9D">
      <w:pPr>
        <w:numPr>
          <w:ilvl w:val="1"/>
          <w:numId w:val="13"/>
        </w:numPr>
        <w:jc w:val="both"/>
        <w:rPr>
          <w:rFonts w:ascii="Arial" w:eastAsia="Arial" w:hAnsi="Arial" w:cs="Arial"/>
        </w:rPr>
      </w:pPr>
      <w:r>
        <w:rPr>
          <w:rFonts w:ascii="Arial" w:eastAsia="Arial" w:hAnsi="Arial" w:cs="Arial"/>
        </w:rPr>
        <w:t xml:space="preserve">dokonać bezpośredniej zapłaty wynagrodzenia Podwykonawcy lub dalszemu Podwykonawcy, jeżeli Podwykonawca lub dalszy Podwykonawca wykaże zasadność takiej zapłaty. </w:t>
      </w:r>
    </w:p>
    <w:p w14:paraId="00000075"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Zamawiający jest zobowiązany zapłacić Podwykonawcy należne wynagrodzenie, będące przedmiotem żądania, o którym mowa w ust. 21, jeżeli Podwykonawca udokumentuje jego zasadność fakturą oraz dokumentami potwierdzającymi wykonanie i odbiór robót, a Wykonawca nie złoży w trybie określonym w ust. 21 uwag wykazujących niezasadność bezpośredniej zapłaty. Bezpośrednia zapłata obejmuje wyłącznie należne wynagrodzenie bez odsetek należnych Podwykonawcy.</w:t>
      </w:r>
    </w:p>
    <w:p w14:paraId="00000076" w14:textId="7E769CB2"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Za brak zapłaty przez Wykonawcę lub nieterminową zapłatę przez niego wynagrodzenia należnego podwykonawcom lub dalszym podwykonawcom Wykonawca obowiązany jest zapłacić Zamawiającemu karę umowną o której mowa w § 16 </w:t>
      </w:r>
      <w:r w:rsidR="001A236F">
        <w:rPr>
          <w:rFonts w:ascii="Arial" w:eastAsia="Arial" w:hAnsi="Arial" w:cs="Arial"/>
        </w:rPr>
        <w:t xml:space="preserve">ust 1 </w:t>
      </w:r>
      <w:r>
        <w:rPr>
          <w:rFonts w:ascii="Arial" w:eastAsia="Arial" w:hAnsi="Arial" w:cs="Arial"/>
        </w:rPr>
        <w:t xml:space="preserve">pkt </w:t>
      </w:r>
      <w:r w:rsidR="001A236F">
        <w:rPr>
          <w:rFonts w:ascii="Arial" w:eastAsia="Arial" w:hAnsi="Arial" w:cs="Arial"/>
        </w:rPr>
        <w:t>3</w:t>
      </w:r>
      <w:r>
        <w:rPr>
          <w:rFonts w:ascii="Arial" w:eastAsia="Arial" w:hAnsi="Arial" w:cs="Arial"/>
        </w:rPr>
        <w:t>).</w:t>
      </w:r>
    </w:p>
    <w:p w14:paraId="00000077"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Kwotę równą kwocie zapłaconej Podwykonawcy, dalszemu Podwykonawcy lub skierowanej do depozytu sądowego Zamawiający potrąci z wynagrodzenia należnego Wykonawcy.</w:t>
      </w:r>
    </w:p>
    <w:p w14:paraId="00000078"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Zamawiający może żądać od Wykonawcy zmiany albo odsunięcia Podwykonawcy, jeżeli sprzęt techniczny, osoby i kwalifikacje, którymi dysponuje Podwykonawca, nie spełniają warunków lub wymagań dotyczących podwykonawstwa, określonych w postępowaniu o udzielenie zamówienia publicznego, nie dają rękojmi należytego wykonania powierzonych Podwykonawcy robót budowlanych lub dotrzymania terminów realizacji tych robót.</w:t>
      </w:r>
    </w:p>
    <w:p w14:paraId="00000079" w14:textId="77777777" w:rsidR="00B729A6" w:rsidRDefault="00B729A6">
      <w:pPr>
        <w:rPr>
          <w:rFonts w:ascii="Arial" w:eastAsia="Arial" w:hAnsi="Arial" w:cs="Arial"/>
          <w:b/>
          <w:bCs/>
        </w:rPr>
      </w:pPr>
    </w:p>
    <w:p w14:paraId="0000007A" w14:textId="77777777" w:rsidR="00B729A6" w:rsidRDefault="00132D9D">
      <w:pPr>
        <w:jc w:val="center"/>
        <w:rPr>
          <w:rFonts w:ascii="Arial" w:eastAsia="Arial" w:hAnsi="Arial" w:cs="Arial"/>
        </w:rPr>
      </w:pPr>
      <w:r>
        <w:rPr>
          <w:rFonts w:ascii="Arial" w:eastAsia="Arial" w:hAnsi="Arial" w:cs="Arial"/>
          <w:b/>
          <w:bCs/>
        </w:rPr>
        <w:t>§ 10</w:t>
      </w:r>
    </w:p>
    <w:p w14:paraId="0000007B" w14:textId="77777777" w:rsidR="00B729A6" w:rsidRDefault="00132D9D">
      <w:pPr>
        <w:numPr>
          <w:ilvl w:val="3"/>
          <w:numId w:val="20"/>
        </w:numPr>
        <w:ind w:left="426" w:hanging="426"/>
        <w:jc w:val="both"/>
        <w:rPr>
          <w:rFonts w:ascii="Arial" w:eastAsia="Arial" w:hAnsi="Arial" w:cs="Arial"/>
        </w:rPr>
      </w:pPr>
      <w:r>
        <w:rPr>
          <w:rFonts w:ascii="Arial" w:eastAsia="Arial" w:hAnsi="Arial" w:cs="Arial"/>
        </w:rPr>
        <w:t xml:space="preserve">Wykonawca ponosi odpowiedzialność wobec Zamawiającego oraz osób trzecich za szkody powstałe na terenie budowy w związku z prowadzonymi robotami. </w:t>
      </w:r>
    </w:p>
    <w:p w14:paraId="0000007C" w14:textId="77777777" w:rsidR="00B729A6" w:rsidRDefault="00132D9D">
      <w:pPr>
        <w:numPr>
          <w:ilvl w:val="3"/>
          <w:numId w:val="20"/>
        </w:numPr>
        <w:ind w:left="426" w:hanging="426"/>
        <w:jc w:val="both"/>
        <w:rPr>
          <w:rFonts w:ascii="Arial" w:eastAsia="Arial" w:hAnsi="Arial" w:cs="Arial"/>
        </w:rPr>
      </w:pPr>
      <w:r>
        <w:rPr>
          <w:rFonts w:ascii="Arial" w:eastAsia="Arial" w:hAnsi="Arial" w:cs="Arial"/>
        </w:rPr>
        <w:t>W czasie realizacji robót Wykonawca będzie utrzymywał teren budowy w stanie wolnym od przeszkód komunikacyjnych oraz będzie usuwał wszelkie urządzenia pomocnicze i zbędne materiały, odpady i śmieci oraz niepotrzebne urządzenia prowizoryczne.</w:t>
      </w:r>
    </w:p>
    <w:p w14:paraId="0000007D" w14:textId="77777777" w:rsidR="00B729A6" w:rsidRDefault="00132D9D">
      <w:pPr>
        <w:numPr>
          <w:ilvl w:val="3"/>
          <w:numId w:val="20"/>
        </w:numPr>
        <w:ind w:left="426" w:hanging="426"/>
        <w:jc w:val="both"/>
        <w:rPr>
          <w:rFonts w:ascii="Arial" w:eastAsia="Arial" w:hAnsi="Arial" w:cs="Arial"/>
        </w:rPr>
      </w:pPr>
      <w:r>
        <w:rPr>
          <w:rFonts w:ascii="Arial" w:eastAsia="Arial" w:hAnsi="Arial" w:cs="Arial"/>
        </w:rPr>
        <w:t>W przypadku zniszczenia lub uszkodzenia mienia Zamawiającego lub osób trzecich w toku realizacji prac z winy Wykonawcy,</w:t>
      </w:r>
      <w:r>
        <w:rPr>
          <w:rFonts w:ascii="Arial" w:eastAsia="Arial" w:hAnsi="Arial" w:cs="Arial"/>
          <w:color w:val="000000"/>
        </w:rPr>
        <w:t xml:space="preserve"> na Wykonawcy spoczywa obowiązek nap</w:t>
      </w:r>
      <w:r>
        <w:rPr>
          <w:rFonts w:ascii="Arial" w:eastAsia="Arial" w:hAnsi="Arial" w:cs="Arial"/>
        </w:rPr>
        <w:t xml:space="preserve">rawienia go i doprowadzenie do stanu poprzedniego, a w przypadku wyrządzenia szkód osobom trzecim zaspokojenie ich ewentualnych roszczeń. </w:t>
      </w:r>
    </w:p>
    <w:p w14:paraId="0000007E" w14:textId="77777777" w:rsidR="00B729A6" w:rsidRDefault="00132D9D">
      <w:pPr>
        <w:numPr>
          <w:ilvl w:val="3"/>
          <w:numId w:val="20"/>
        </w:numPr>
        <w:ind w:left="426" w:hanging="426"/>
        <w:jc w:val="both"/>
        <w:rPr>
          <w:rFonts w:ascii="Arial" w:eastAsia="Arial" w:hAnsi="Arial" w:cs="Arial"/>
        </w:rPr>
      </w:pPr>
      <w:r>
        <w:rPr>
          <w:rFonts w:ascii="Arial" w:eastAsia="Arial" w:hAnsi="Arial" w:cs="Arial"/>
        </w:rPr>
        <w:t>Wykonawca jest odpowiedzialny względem Zamawiającego za wady wykonawstwa, w szczególności, jeżeli wykonany przedmiot umowy ma wady zmniejszające jego wartość lub użyteczność, lub wady o charakterze estetycznym.</w:t>
      </w:r>
    </w:p>
    <w:p w14:paraId="0000007F" w14:textId="77777777" w:rsidR="00B729A6" w:rsidRDefault="00B729A6">
      <w:pPr>
        <w:rPr>
          <w:rFonts w:ascii="Arial" w:eastAsia="Arial" w:hAnsi="Arial" w:cs="Arial"/>
          <w:b/>
          <w:bCs/>
        </w:rPr>
      </w:pPr>
    </w:p>
    <w:p w14:paraId="00000080" w14:textId="77777777" w:rsidR="00B729A6" w:rsidRDefault="00132D9D">
      <w:pPr>
        <w:jc w:val="center"/>
        <w:rPr>
          <w:rFonts w:ascii="Arial" w:eastAsia="Arial" w:hAnsi="Arial" w:cs="Arial"/>
          <w:b/>
          <w:bCs/>
        </w:rPr>
      </w:pPr>
      <w:r>
        <w:rPr>
          <w:rFonts w:ascii="Arial" w:eastAsia="Arial" w:hAnsi="Arial" w:cs="Arial"/>
          <w:b/>
          <w:bCs/>
        </w:rPr>
        <w:t>§ 11</w:t>
      </w:r>
    </w:p>
    <w:p w14:paraId="00000082" w14:textId="59F223C8" w:rsidR="00B729A6" w:rsidRPr="00093B55" w:rsidRDefault="00132D9D" w:rsidP="00093B55">
      <w:pPr>
        <w:numPr>
          <w:ilvl w:val="4"/>
          <w:numId w:val="20"/>
        </w:numPr>
        <w:ind w:left="426" w:hanging="426"/>
        <w:rPr>
          <w:rFonts w:ascii="Arial" w:eastAsia="Arial" w:hAnsi="Arial" w:cs="Arial"/>
        </w:rPr>
      </w:pPr>
      <w:r w:rsidRPr="00093B55">
        <w:rPr>
          <w:rFonts w:ascii="Arial" w:eastAsia="Arial" w:hAnsi="Arial" w:cs="Arial"/>
        </w:rPr>
        <w:t>Strony ustalają, że będą stosowane następujące rodzaje odbiorów:</w:t>
      </w:r>
      <w:sdt>
        <w:sdtPr>
          <w:tag w:val="goog_rdk_3"/>
          <w:id w:val="-1789238310"/>
          <w:showingPlcHdr/>
        </w:sdtPr>
        <w:sdtEndPr/>
        <w:sdtContent>
          <w:r w:rsidR="00093B55">
            <w:t xml:space="preserve">     </w:t>
          </w:r>
        </w:sdtContent>
      </w:sdt>
    </w:p>
    <w:p w14:paraId="00000083" w14:textId="77777777" w:rsidR="00B729A6" w:rsidRDefault="00132D9D">
      <w:pPr>
        <w:numPr>
          <w:ilvl w:val="1"/>
          <w:numId w:val="21"/>
        </w:numPr>
        <w:rPr>
          <w:rFonts w:ascii="Arial" w:eastAsia="Arial" w:hAnsi="Arial" w:cs="Arial"/>
        </w:rPr>
      </w:pPr>
      <w:r>
        <w:rPr>
          <w:rFonts w:ascii="Arial" w:eastAsia="Arial" w:hAnsi="Arial" w:cs="Arial"/>
          <w:color w:val="000000"/>
        </w:rPr>
        <w:t xml:space="preserve">odbiór końcowy - po zrealizowaniu </w:t>
      </w:r>
      <w:sdt>
        <w:sdtPr>
          <w:tag w:val="goog_rdk_4"/>
          <w:id w:val="454283859"/>
        </w:sdtPr>
        <w:sdtEndPr/>
        <w:sdtContent>
          <w:r>
            <w:rPr>
              <w:rFonts w:ascii="Arial" w:eastAsia="Arial" w:hAnsi="Arial" w:cs="Arial"/>
              <w:color w:val="000000"/>
            </w:rPr>
            <w:t xml:space="preserve">całości </w:t>
          </w:r>
        </w:sdtContent>
      </w:sdt>
      <w:r>
        <w:rPr>
          <w:rFonts w:ascii="Arial" w:eastAsia="Arial" w:hAnsi="Arial" w:cs="Arial"/>
          <w:color w:val="000000"/>
        </w:rPr>
        <w:t>przedmiotu umowy</w:t>
      </w:r>
      <w:r>
        <w:rPr>
          <w:rFonts w:ascii="Arial" w:eastAsia="Arial" w:hAnsi="Arial" w:cs="Arial"/>
        </w:rPr>
        <w:t>.</w:t>
      </w:r>
    </w:p>
    <w:p w14:paraId="00000084" w14:textId="77777777" w:rsidR="00B729A6" w:rsidRDefault="00132D9D">
      <w:pPr>
        <w:numPr>
          <w:ilvl w:val="0"/>
          <w:numId w:val="21"/>
        </w:numPr>
        <w:ind w:left="426" w:hanging="426"/>
        <w:jc w:val="both"/>
        <w:rPr>
          <w:rFonts w:ascii="Arial" w:eastAsia="Arial" w:hAnsi="Arial" w:cs="Arial"/>
        </w:rPr>
      </w:pPr>
      <w:r>
        <w:rPr>
          <w:rFonts w:ascii="Arial" w:eastAsia="Arial" w:hAnsi="Arial" w:cs="Arial"/>
        </w:rPr>
        <w:lastRenderedPageBreak/>
        <w:t>Strony dopuszczają możliwość dokonania odbioru z zastrzeżeniem wad stwierdzonych w trakcie czynności odbioru, zgodnie z § 12.</w:t>
      </w:r>
    </w:p>
    <w:sdt>
      <w:sdtPr>
        <w:tag w:val="goog_rdk_6"/>
        <w:id w:val="-1955599335"/>
      </w:sdtPr>
      <w:sdtEndPr/>
      <w:sdtContent>
        <w:p w14:paraId="00000085" w14:textId="77777777" w:rsidR="00B729A6" w:rsidRDefault="00132D9D">
          <w:pPr>
            <w:numPr>
              <w:ilvl w:val="0"/>
              <w:numId w:val="21"/>
            </w:numPr>
            <w:ind w:left="426" w:hanging="426"/>
            <w:jc w:val="both"/>
            <w:rPr>
              <w:rFonts w:ascii="Arial" w:eastAsia="Arial" w:hAnsi="Arial" w:cs="Arial"/>
            </w:rPr>
          </w:pPr>
          <w:r>
            <w:rPr>
              <w:rFonts w:ascii="Arial" w:eastAsia="Arial" w:hAnsi="Arial" w:cs="Arial"/>
            </w:rPr>
            <w:t>Odbiór końcowy przedmiotu niniejszej umowy przez Zamawiającego nastąpi po zrealizowaniu przez Wykonawcę całego zakresu robót stanowiącego przedmiot niniejszej umowy i zakończeniu robót porządkowych i wykończeniowych oraz dopełnieniu wszelkich formalności koniecznych do rozpoczęcia użytkowania obiektu zgodnie z prawem budowlanym.</w:t>
          </w:r>
          <w:sdt>
            <w:sdtPr>
              <w:tag w:val="goog_rdk_5"/>
              <w:id w:val="-277794592"/>
            </w:sdtPr>
            <w:sdtEndPr/>
            <w:sdtContent/>
          </w:sdt>
        </w:p>
      </w:sdtContent>
    </w:sdt>
    <w:p w14:paraId="00000087" w14:textId="5913554E" w:rsidR="00B729A6" w:rsidRDefault="00132D9D">
      <w:pPr>
        <w:numPr>
          <w:ilvl w:val="0"/>
          <w:numId w:val="21"/>
        </w:numPr>
        <w:ind w:left="426" w:hanging="426"/>
        <w:jc w:val="both"/>
        <w:rPr>
          <w:rFonts w:ascii="Arial" w:eastAsia="Arial" w:hAnsi="Arial" w:cs="Arial"/>
        </w:rPr>
      </w:pPr>
      <w:r>
        <w:rPr>
          <w:rFonts w:ascii="Arial" w:eastAsia="Arial" w:hAnsi="Arial" w:cs="Arial"/>
        </w:rPr>
        <w:t xml:space="preserve">Zamawiający wyznaczy termin i rozpocznie odbiór końcowy przedmiotu umowy w ciągu 7 dni roboczych od daty zawiadomienia go o osiągnięciu gotowości do odbioru końcowego, zawiadamiając o tym Wykonawcę. Odbiór zakończy się nie później niż w ciągu </w:t>
      </w:r>
      <w:r w:rsidR="00BF1D66">
        <w:rPr>
          <w:rFonts w:ascii="Arial" w:eastAsia="Arial" w:hAnsi="Arial" w:cs="Arial"/>
        </w:rPr>
        <w:t>7</w:t>
      </w:r>
      <w:r>
        <w:rPr>
          <w:rFonts w:ascii="Arial" w:eastAsia="Arial" w:hAnsi="Arial" w:cs="Arial"/>
        </w:rPr>
        <w:t xml:space="preserve"> dni od daty rozpoczęcia prac przez Komisję odbioru.</w:t>
      </w:r>
    </w:p>
    <w:p w14:paraId="00000088" w14:textId="77777777" w:rsidR="00B729A6" w:rsidRDefault="00132D9D">
      <w:pPr>
        <w:numPr>
          <w:ilvl w:val="0"/>
          <w:numId w:val="21"/>
        </w:numPr>
        <w:ind w:left="426" w:hanging="426"/>
        <w:jc w:val="both"/>
        <w:rPr>
          <w:rFonts w:ascii="Arial" w:eastAsia="Arial" w:hAnsi="Arial" w:cs="Arial"/>
        </w:rPr>
      </w:pPr>
      <w:r>
        <w:rPr>
          <w:rFonts w:ascii="Arial" w:eastAsia="Arial" w:hAnsi="Arial" w:cs="Arial"/>
        </w:rPr>
        <w:t xml:space="preserve">Z czynności odbioru </w:t>
      </w:r>
      <w:sdt>
        <w:sdtPr>
          <w:tag w:val="goog_rdk_15"/>
          <w:id w:val="905369790"/>
        </w:sdtPr>
        <w:sdtEndPr/>
        <w:sdtContent>
          <w:sdt>
            <w:sdtPr>
              <w:tag w:val="goog_rdk_16"/>
              <w:id w:val="-1795757874"/>
            </w:sdtPr>
            <w:sdtEndPr/>
            <w:sdtContent>
              <w:r>
                <w:rPr>
                  <w:rFonts w:ascii="Arial" w:eastAsia="Arial" w:hAnsi="Arial" w:cs="Arial"/>
                </w:rPr>
                <w:t>częściowego/</w:t>
              </w:r>
            </w:sdtContent>
          </w:sdt>
          <w:r>
            <w:rPr>
              <w:rFonts w:ascii="Arial" w:eastAsia="Arial" w:hAnsi="Arial" w:cs="Arial"/>
            </w:rPr>
            <w:t xml:space="preserve">końcowego </w:t>
          </w:r>
        </w:sdtContent>
      </w:sdt>
      <w:r>
        <w:rPr>
          <w:rFonts w:ascii="Arial" w:eastAsia="Arial" w:hAnsi="Arial" w:cs="Arial"/>
        </w:rPr>
        <w:t>Zamawiający sporządza protokół, który winien zawierać ustalenia poczynione w toku odbioru.</w:t>
      </w:r>
    </w:p>
    <w:p w14:paraId="00000089" w14:textId="26D07777" w:rsidR="00B729A6" w:rsidRDefault="00132D9D">
      <w:pPr>
        <w:numPr>
          <w:ilvl w:val="0"/>
          <w:numId w:val="21"/>
        </w:numPr>
        <w:ind w:left="426" w:hanging="426"/>
        <w:jc w:val="both"/>
        <w:rPr>
          <w:rFonts w:ascii="Arial" w:eastAsia="Arial" w:hAnsi="Arial" w:cs="Arial"/>
        </w:rPr>
      </w:pPr>
      <w:r>
        <w:rPr>
          <w:rFonts w:ascii="Arial" w:eastAsia="Arial" w:hAnsi="Arial" w:cs="Arial"/>
        </w:rPr>
        <w:t xml:space="preserve">Protokół odbioru </w:t>
      </w:r>
      <w:sdt>
        <w:sdtPr>
          <w:tag w:val="goog_rdk_17"/>
          <w:id w:val="-1877373005"/>
        </w:sdtPr>
        <w:sdtEndPr/>
        <w:sdtContent>
          <w:r>
            <w:rPr>
              <w:rFonts w:ascii="Arial" w:eastAsia="Arial" w:hAnsi="Arial" w:cs="Arial"/>
            </w:rPr>
            <w:t xml:space="preserve">końcowego </w:t>
          </w:r>
        </w:sdtContent>
      </w:sdt>
      <w:r>
        <w:rPr>
          <w:rFonts w:ascii="Arial" w:eastAsia="Arial" w:hAnsi="Arial" w:cs="Arial"/>
        </w:rPr>
        <w:t>podpisany przez strony Zamawiający doręcza Wykonawcy w dniu zakończenia czynności odbioru</w:t>
      </w:r>
      <w:sdt>
        <w:sdtPr>
          <w:tag w:val="goog_rdk_19"/>
          <w:id w:val="790613596"/>
        </w:sdtPr>
        <w:sdtEndPr/>
        <w:sdtContent>
          <w:r w:rsidR="002879B2">
            <w:t xml:space="preserve"> </w:t>
          </w:r>
          <w:r>
            <w:rPr>
              <w:rFonts w:ascii="Arial" w:eastAsia="Arial" w:hAnsi="Arial" w:cs="Arial"/>
            </w:rPr>
            <w:t>końcowego</w:t>
          </w:r>
        </w:sdtContent>
      </w:sdt>
      <w:r>
        <w:rPr>
          <w:rFonts w:ascii="Arial" w:eastAsia="Arial" w:hAnsi="Arial" w:cs="Arial"/>
        </w:rPr>
        <w:t>. Dzień ten stanowi datę odbioru</w:t>
      </w:r>
      <w:sdt>
        <w:sdtPr>
          <w:tag w:val="goog_rdk_21"/>
          <w:id w:val="417828385"/>
        </w:sdtPr>
        <w:sdtEndPr/>
        <w:sdtContent>
          <w:r w:rsidR="002879B2">
            <w:t xml:space="preserve"> </w:t>
          </w:r>
          <w:r>
            <w:rPr>
              <w:rFonts w:ascii="Arial" w:eastAsia="Arial" w:hAnsi="Arial" w:cs="Arial"/>
            </w:rPr>
            <w:t>końcowego</w:t>
          </w:r>
        </w:sdtContent>
      </w:sdt>
      <w:r>
        <w:rPr>
          <w:rFonts w:ascii="Arial" w:eastAsia="Arial" w:hAnsi="Arial" w:cs="Arial"/>
        </w:rPr>
        <w:t>. Odbiór ostateczny robót wykonanych przez podwykonawcę w obiekcie następuje z chwilą odbioru tego obiektu przez Zamawiającego od Wykonawcy.</w:t>
      </w:r>
    </w:p>
    <w:p w14:paraId="0000008A" w14:textId="5036D0C9" w:rsidR="00B729A6" w:rsidRDefault="00132D9D">
      <w:pPr>
        <w:numPr>
          <w:ilvl w:val="0"/>
          <w:numId w:val="21"/>
        </w:numPr>
        <w:ind w:left="426" w:hanging="426"/>
        <w:jc w:val="both"/>
        <w:rPr>
          <w:rFonts w:ascii="Arial" w:eastAsia="Arial" w:hAnsi="Arial" w:cs="Arial"/>
        </w:rPr>
      </w:pPr>
      <w:r>
        <w:rPr>
          <w:rFonts w:ascii="Arial" w:eastAsia="Arial" w:hAnsi="Arial" w:cs="Arial"/>
        </w:rPr>
        <w:t>Załącznikiem do protokołu odbioru</w:t>
      </w:r>
      <w:r w:rsidR="003C55B4">
        <w:rPr>
          <w:rFonts w:ascii="Arial" w:eastAsia="Arial" w:hAnsi="Arial" w:cs="Arial"/>
        </w:rPr>
        <w:t xml:space="preserve"> </w:t>
      </w:r>
      <w:r>
        <w:rPr>
          <w:rFonts w:ascii="Arial" w:eastAsia="Arial" w:hAnsi="Arial" w:cs="Arial"/>
        </w:rPr>
        <w:t>końcowego jest dokumentacja powykonawcza, o której mowa w § 8 ust. 1 - 3, § 12 ust. 4.</w:t>
      </w:r>
    </w:p>
    <w:p w14:paraId="0000008B" w14:textId="77777777" w:rsidR="00B729A6" w:rsidRDefault="00132D9D">
      <w:pPr>
        <w:numPr>
          <w:ilvl w:val="0"/>
          <w:numId w:val="21"/>
        </w:numPr>
        <w:ind w:left="426" w:hanging="426"/>
        <w:jc w:val="both"/>
        <w:rPr>
          <w:rFonts w:ascii="Arial" w:eastAsia="Arial" w:hAnsi="Arial" w:cs="Arial"/>
        </w:rPr>
      </w:pPr>
      <w:r>
        <w:rPr>
          <w:rFonts w:ascii="Arial" w:eastAsia="Arial" w:hAnsi="Arial" w:cs="Arial"/>
        </w:rPr>
        <w:t xml:space="preserve">Wykonawca zgłosi Zamawiającemu pisemnie gotowość do odbioru końcowego co najmniej na 3 dni roboczych przed terminem określonym w § 4 ust.1.  Potwierdzenie tego zgłoszenia lub brak ustosunkowania się przez Zamawiającego  w terminie 3 dni roboczych od daty dokonania zgłoszenia oznaczać będzie osiągnięcie przez Zamawiającego gotowości do odbioru w dacie pisemnego zgłoszenia. </w:t>
      </w:r>
    </w:p>
    <w:p w14:paraId="0000008C" w14:textId="0EA25838" w:rsidR="00B729A6" w:rsidRDefault="00132D9D">
      <w:pPr>
        <w:numPr>
          <w:ilvl w:val="0"/>
          <w:numId w:val="21"/>
        </w:numPr>
        <w:ind w:left="426" w:hanging="426"/>
        <w:jc w:val="both"/>
        <w:rPr>
          <w:rFonts w:ascii="Arial" w:eastAsia="Arial" w:hAnsi="Arial" w:cs="Arial"/>
        </w:rPr>
      </w:pPr>
      <w:r>
        <w:rPr>
          <w:rFonts w:ascii="Arial" w:eastAsia="Arial" w:hAnsi="Arial" w:cs="Arial"/>
        </w:rPr>
        <w:t>Zamawiający odstępuje od odbioru</w:t>
      </w:r>
      <w:sdt>
        <w:sdtPr>
          <w:tag w:val="goog_rdk_24"/>
          <w:id w:val="1787234254"/>
        </w:sdtPr>
        <w:sdtEndPr/>
        <w:sdtContent>
          <w:r w:rsidR="002879B2">
            <w:t xml:space="preserve"> </w:t>
          </w:r>
          <w:r>
            <w:rPr>
              <w:rFonts w:ascii="Arial" w:eastAsia="Arial" w:hAnsi="Arial" w:cs="Arial"/>
            </w:rPr>
            <w:t>końcowego</w:t>
          </w:r>
        </w:sdtContent>
      </w:sdt>
      <w:r>
        <w:rPr>
          <w:rFonts w:ascii="Arial" w:eastAsia="Arial" w:hAnsi="Arial" w:cs="Arial"/>
        </w:rPr>
        <w:t>, jeżeli w toku czynności odbioru zostanie stwierdzone, że przedmiot umowy nie osiągnął gotowości do odbioru z powodu niezakończenia robót lub nieprzeprowadzenia</w:t>
      </w:r>
      <w:r>
        <w:t xml:space="preserve"> </w:t>
      </w:r>
      <w:r>
        <w:rPr>
          <w:rFonts w:ascii="Arial" w:eastAsia="Arial" w:hAnsi="Arial" w:cs="Arial"/>
        </w:rPr>
        <w:t xml:space="preserve"> wszystkich prób, lub jeżeli w toku czynności odbioru stwierdzone zostaną wady. Odstępując od odbioru</w:t>
      </w:r>
      <w:sdt>
        <w:sdtPr>
          <w:tag w:val="goog_rdk_26"/>
          <w:id w:val="-1881820862"/>
        </w:sdtPr>
        <w:sdtEndPr/>
        <w:sdtContent>
          <w:r w:rsidR="002879B2">
            <w:rPr>
              <w:rFonts w:ascii="Arial" w:eastAsia="Arial" w:hAnsi="Arial" w:cs="Arial"/>
            </w:rPr>
            <w:t xml:space="preserve"> </w:t>
          </w:r>
          <w:r>
            <w:rPr>
              <w:rFonts w:ascii="Arial" w:eastAsia="Arial" w:hAnsi="Arial" w:cs="Arial"/>
            </w:rPr>
            <w:t xml:space="preserve">końcowego </w:t>
          </w:r>
        </w:sdtContent>
      </w:sdt>
      <w:r>
        <w:rPr>
          <w:rFonts w:ascii="Arial" w:eastAsia="Arial" w:hAnsi="Arial" w:cs="Arial"/>
        </w:rPr>
        <w:t xml:space="preserve">Zamawiający wyznacza Wykonawcy stosowny termin do usunięcia wad, przeprowadzenia prób lub zakończenia robót. Po jego upływie Zamawiający wznawia czynności odbioru. </w:t>
      </w:r>
    </w:p>
    <w:p w14:paraId="0000008D" w14:textId="77777777" w:rsidR="00B729A6" w:rsidRDefault="00132D9D">
      <w:pPr>
        <w:numPr>
          <w:ilvl w:val="0"/>
          <w:numId w:val="21"/>
        </w:numPr>
        <w:ind w:left="426" w:hanging="426"/>
        <w:jc w:val="both"/>
        <w:rPr>
          <w:rFonts w:ascii="Arial" w:eastAsia="Arial" w:hAnsi="Arial" w:cs="Arial"/>
        </w:rPr>
      </w:pPr>
      <w:r>
        <w:rPr>
          <w:rFonts w:ascii="Arial" w:eastAsia="Arial" w:hAnsi="Arial" w:cs="Arial"/>
        </w:rPr>
        <w:t>W przypadku zwłoki Wykonawcy w przystąpieniu do usunięcia wad stwierdzonych podczas odbioru końcowego Zamawiający zleci ich usunięcie osobie trzeciej na koszt wykonawcy.</w:t>
      </w:r>
    </w:p>
    <w:p w14:paraId="0000008E" w14:textId="2A120F82" w:rsidR="00B729A6" w:rsidRDefault="00132D9D">
      <w:pPr>
        <w:numPr>
          <w:ilvl w:val="0"/>
          <w:numId w:val="21"/>
        </w:numPr>
        <w:ind w:left="426" w:hanging="426"/>
        <w:jc w:val="both"/>
        <w:rPr>
          <w:rFonts w:ascii="Arial" w:eastAsia="Arial" w:hAnsi="Arial" w:cs="Arial"/>
        </w:rPr>
      </w:pPr>
      <w:r>
        <w:rPr>
          <w:rFonts w:ascii="Arial" w:eastAsia="Arial" w:hAnsi="Arial" w:cs="Arial"/>
        </w:rPr>
        <w:t xml:space="preserve">W przypadku każdego odstąpienia zgodnie z ust. </w:t>
      </w:r>
      <w:r w:rsidR="00372B5D">
        <w:rPr>
          <w:rFonts w:ascii="Arial" w:eastAsia="Arial" w:hAnsi="Arial" w:cs="Arial"/>
        </w:rPr>
        <w:t>10</w:t>
      </w:r>
      <w:r>
        <w:rPr>
          <w:rFonts w:ascii="Arial" w:eastAsia="Arial" w:hAnsi="Arial" w:cs="Arial"/>
        </w:rPr>
        <w:t xml:space="preserve"> od odbioru wznowionego Wykonawca zostanie obciążony kosztami odbioru.</w:t>
      </w:r>
    </w:p>
    <w:p w14:paraId="0000008F" w14:textId="77777777" w:rsidR="00B729A6" w:rsidRDefault="00B729A6">
      <w:pPr>
        <w:ind w:left="-1130"/>
        <w:jc w:val="center"/>
        <w:rPr>
          <w:rFonts w:ascii="Arial" w:eastAsia="Arial" w:hAnsi="Arial" w:cs="Arial"/>
          <w:b/>
          <w:bCs/>
        </w:rPr>
      </w:pPr>
    </w:p>
    <w:p w14:paraId="00000090" w14:textId="77777777" w:rsidR="00B729A6" w:rsidRDefault="00132D9D">
      <w:pPr>
        <w:ind w:left="-1130"/>
        <w:jc w:val="center"/>
        <w:rPr>
          <w:rFonts w:ascii="Arial" w:eastAsia="Arial" w:hAnsi="Arial" w:cs="Arial"/>
        </w:rPr>
      </w:pPr>
      <w:r>
        <w:rPr>
          <w:rFonts w:ascii="Arial" w:eastAsia="Arial" w:hAnsi="Arial" w:cs="Arial"/>
          <w:b/>
          <w:bCs/>
        </w:rPr>
        <w:t xml:space="preserve">  § 12</w:t>
      </w:r>
    </w:p>
    <w:p w14:paraId="00000091" w14:textId="341B92B4" w:rsidR="00B729A6" w:rsidRDefault="00132D9D">
      <w:pPr>
        <w:numPr>
          <w:ilvl w:val="3"/>
          <w:numId w:val="21"/>
        </w:numPr>
        <w:ind w:left="426" w:hanging="426"/>
        <w:jc w:val="both"/>
        <w:rPr>
          <w:rFonts w:ascii="Arial" w:eastAsia="Arial" w:hAnsi="Arial" w:cs="Arial"/>
        </w:rPr>
      </w:pPr>
      <w:r>
        <w:rPr>
          <w:rFonts w:ascii="Arial" w:eastAsia="Arial" w:hAnsi="Arial" w:cs="Arial"/>
        </w:rPr>
        <w:t>Jeżeli w toku czynności odbioru końcowego zostaną stwierdzone wady, to Zamawiającemu przysługują następujące uprawnienia:</w:t>
      </w:r>
    </w:p>
    <w:p w14:paraId="00000092" w14:textId="77777777" w:rsidR="00B729A6" w:rsidRDefault="00132D9D">
      <w:pPr>
        <w:numPr>
          <w:ilvl w:val="0"/>
          <w:numId w:val="24"/>
        </w:numPr>
        <w:ind w:left="709" w:hanging="283"/>
        <w:jc w:val="both"/>
        <w:rPr>
          <w:color w:val="000000"/>
        </w:rPr>
      </w:pPr>
      <w:r>
        <w:rPr>
          <w:rFonts w:ascii="Arial" w:eastAsia="Arial" w:hAnsi="Arial" w:cs="Arial"/>
        </w:rPr>
        <w:t>jeżeli wady pozwalają na użytkowanie przedmiotu</w:t>
      </w:r>
      <w:r>
        <w:rPr>
          <w:rFonts w:ascii="Arial" w:eastAsia="Arial" w:hAnsi="Arial" w:cs="Arial"/>
          <w:color w:val="FF0000"/>
        </w:rPr>
        <w:t xml:space="preserve"> </w:t>
      </w:r>
      <w:r>
        <w:rPr>
          <w:rFonts w:ascii="Arial" w:eastAsia="Arial" w:hAnsi="Arial" w:cs="Arial"/>
          <w:color w:val="000000"/>
        </w:rPr>
        <w:t>odbioru w sposób odpowiadający jego właściwościom i przeznaczeniu wówczas nastąpi odbiór, spisany zostanie protokół odbioru, w którym Zamawiający wyznaczy Wykonawcy termin na usunięcie stwierdzonych wad;</w:t>
      </w:r>
    </w:p>
    <w:p w14:paraId="00000093" w14:textId="4D93DDB7" w:rsidR="00B729A6" w:rsidRDefault="00132D9D">
      <w:pPr>
        <w:numPr>
          <w:ilvl w:val="0"/>
          <w:numId w:val="24"/>
        </w:numPr>
        <w:ind w:left="709" w:hanging="283"/>
        <w:jc w:val="both"/>
        <w:rPr>
          <w:color w:val="000000"/>
        </w:rPr>
      </w:pPr>
      <w:r>
        <w:rPr>
          <w:rFonts w:ascii="Arial" w:eastAsia="Arial" w:hAnsi="Arial" w:cs="Arial"/>
          <w:color w:val="000000"/>
        </w:rPr>
        <w:t>jeżeli wady nie pozwalają na użytkowanie przedmiotu odbioru w sposób odpowiadający jego właściwościom i przeznaczeniu, wówczas Zamawiający odmówi dokonania odbioru; nowy termin odbioru zostanie ustalony w trybie określonym</w:t>
      </w:r>
      <w:r>
        <w:rPr>
          <w:rFonts w:ascii="Arial" w:eastAsia="Arial" w:hAnsi="Arial" w:cs="Arial"/>
        </w:rPr>
        <w:t xml:space="preserve"> w § 11 ust. </w:t>
      </w:r>
      <w:sdt>
        <w:sdtPr>
          <w:tag w:val="goog_rdk_30"/>
          <w:id w:val="-865888132"/>
        </w:sdtPr>
        <w:sdtEndPr/>
        <w:sdtContent>
          <w:r w:rsidR="00372B5D">
            <w:rPr>
              <w:rFonts w:ascii="Arial" w:eastAsia="Arial" w:hAnsi="Arial" w:cs="Arial"/>
            </w:rPr>
            <w:t>10</w:t>
          </w:r>
        </w:sdtContent>
      </w:sdt>
      <w:r>
        <w:rPr>
          <w:rFonts w:ascii="Arial" w:eastAsia="Arial" w:hAnsi="Arial" w:cs="Arial"/>
        </w:rPr>
        <w:t>;</w:t>
      </w:r>
    </w:p>
    <w:p w14:paraId="00000094" w14:textId="77777777" w:rsidR="00B729A6" w:rsidRDefault="00132D9D">
      <w:pPr>
        <w:numPr>
          <w:ilvl w:val="0"/>
          <w:numId w:val="24"/>
        </w:numPr>
        <w:ind w:left="709" w:hanging="283"/>
        <w:jc w:val="both"/>
        <w:rPr>
          <w:color w:val="000000"/>
        </w:rPr>
      </w:pPr>
      <w:r>
        <w:rPr>
          <w:rFonts w:ascii="Arial" w:eastAsia="Arial" w:hAnsi="Arial" w:cs="Arial"/>
          <w:color w:val="000000"/>
        </w:rPr>
        <w:lastRenderedPageBreak/>
        <w:t>jeżeli wady nie są możliwe do usunięcia, ale nie uniemożliwiają one użytkowania przedmiotu odbioru w sposób odpowiadający jego właściwościom i przeznaczeniu, Zamawiający zastrzega sobie prawo</w:t>
      </w:r>
      <w:r>
        <w:rPr>
          <w:rFonts w:ascii="Arial" w:eastAsia="Arial" w:hAnsi="Arial" w:cs="Arial"/>
        </w:rPr>
        <w:t xml:space="preserve"> jednostronnego obniżenia wynagrodzenia odpowiednio do utraconej wartości użytkowej, technicznej obiektu. </w:t>
      </w:r>
    </w:p>
    <w:p w14:paraId="00000095" w14:textId="66B6A71F" w:rsidR="00B729A6" w:rsidRDefault="00132D9D">
      <w:pPr>
        <w:numPr>
          <w:ilvl w:val="3"/>
          <w:numId w:val="21"/>
        </w:numPr>
        <w:ind w:left="426" w:hanging="426"/>
        <w:jc w:val="both"/>
        <w:rPr>
          <w:rFonts w:ascii="Arial" w:eastAsia="Arial" w:hAnsi="Arial" w:cs="Arial"/>
        </w:rPr>
      </w:pPr>
      <w:r>
        <w:rPr>
          <w:rFonts w:ascii="Arial" w:eastAsia="Arial" w:hAnsi="Arial" w:cs="Arial"/>
        </w:rPr>
        <w:t>Strony postanawiają, że z czynności</w:t>
      </w:r>
      <w:r w:rsidR="002879B2">
        <w:rPr>
          <w:rFonts w:ascii="Arial" w:eastAsia="Arial" w:hAnsi="Arial" w:cs="Arial"/>
        </w:rPr>
        <w:t xml:space="preserve"> odbioru </w:t>
      </w:r>
      <w:r>
        <w:rPr>
          <w:rFonts w:ascii="Arial" w:eastAsia="Arial" w:hAnsi="Arial" w:cs="Arial"/>
        </w:rPr>
        <w:t>końcowego będzie spisany protokół zawierający wszelkie ustalenia dokonane w toku odbioru</w:t>
      </w:r>
      <w:sdt>
        <w:sdtPr>
          <w:tag w:val="goog_rdk_34"/>
          <w:id w:val="-741883712"/>
        </w:sdtPr>
        <w:sdtEndPr/>
        <w:sdtContent>
          <w:r>
            <w:rPr>
              <w:rFonts w:ascii="Arial" w:eastAsia="Arial" w:hAnsi="Arial" w:cs="Arial"/>
            </w:rPr>
            <w:t xml:space="preserve"> </w:t>
          </w:r>
          <w:sdt>
            <w:sdtPr>
              <w:tag w:val="goog_rdk_35"/>
              <w:id w:val="-2039629137"/>
            </w:sdtPr>
            <w:sdtEndPr/>
            <w:sdtContent>
              <w:r>
                <w:rPr>
                  <w:rFonts w:ascii="Arial" w:eastAsia="Arial" w:hAnsi="Arial" w:cs="Arial"/>
                </w:rPr>
                <w:t>częściowego</w:t>
              </w:r>
            </w:sdtContent>
          </w:sdt>
          <w:r>
            <w:rPr>
              <w:rFonts w:ascii="Arial" w:eastAsia="Arial" w:hAnsi="Arial" w:cs="Arial"/>
            </w:rPr>
            <w:t>/końcowego</w:t>
          </w:r>
        </w:sdtContent>
      </w:sdt>
      <w:r>
        <w:rPr>
          <w:rFonts w:ascii="Arial" w:eastAsia="Arial" w:hAnsi="Arial" w:cs="Arial"/>
        </w:rPr>
        <w:t>, jak też terminy wyznaczone na usunięcie stwierdzonych przy odbiorze wad.</w:t>
      </w:r>
    </w:p>
    <w:p w14:paraId="00000096" w14:textId="1E3F1E6A" w:rsidR="00B729A6" w:rsidRDefault="00132D9D">
      <w:pPr>
        <w:numPr>
          <w:ilvl w:val="3"/>
          <w:numId w:val="21"/>
        </w:numPr>
        <w:ind w:left="426" w:hanging="426"/>
        <w:jc w:val="both"/>
        <w:rPr>
          <w:rFonts w:ascii="Arial" w:eastAsia="Arial" w:hAnsi="Arial" w:cs="Arial"/>
        </w:rPr>
      </w:pPr>
      <w:r>
        <w:rPr>
          <w:rFonts w:ascii="Arial" w:eastAsia="Arial" w:hAnsi="Arial" w:cs="Arial"/>
        </w:rPr>
        <w:t>W załączniku do protokołu odbioru końcowego zostaną określone sposoby powiadamiania o wystąpieniu wad, warunki dostępu do budynku w celu ich usunięcia, wyznaczone uprawnione osoby i podmioty uprawnione do wykonania czynności po obu stronach w zakresie gwarancji i rękojmi.</w:t>
      </w:r>
    </w:p>
    <w:p w14:paraId="00000097" w14:textId="77777777" w:rsidR="00B729A6" w:rsidRDefault="00132D9D">
      <w:pPr>
        <w:numPr>
          <w:ilvl w:val="3"/>
          <w:numId w:val="21"/>
        </w:numPr>
        <w:ind w:left="426" w:hanging="426"/>
        <w:jc w:val="both"/>
        <w:rPr>
          <w:rFonts w:ascii="Arial" w:eastAsia="Arial" w:hAnsi="Arial" w:cs="Arial"/>
        </w:rPr>
      </w:pPr>
      <w:r>
        <w:rPr>
          <w:rFonts w:ascii="Arial" w:eastAsia="Arial" w:hAnsi="Arial" w:cs="Arial"/>
        </w:rPr>
        <w:t>Wykonawca winien dostarczyć w dniu odbioru końcowego:</w:t>
      </w:r>
    </w:p>
    <w:p w14:paraId="00000098" w14:textId="77777777" w:rsidR="00B729A6" w:rsidRDefault="00132D9D">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2 kpl dokumentów wymaganych obowiązującymi przepisami prawnymi i zapisami specyfikacji warunków zamówienia w zakresie przedmiotu Umowy; w szczególności zawierające:</w:t>
      </w:r>
    </w:p>
    <w:p w14:paraId="00000099" w14:textId="274C23F9" w:rsidR="00B729A6" w:rsidRDefault="00132D9D">
      <w:pPr>
        <w:numPr>
          <w:ilvl w:val="1"/>
          <w:numId w:val="1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deklaracje właściwości użytkowych lub deklaracje zgodności na wbudowanie materiały,</w:t>
      </w:r>
    </w:p>
    <w:p w14:paraId="0000009A" w14:textId="77777777" w:rsidR="00B729A6" w:rsidRDefault="00132D9D">
      <w:pPr>
        <w:numPr>
          <w:ilvl w:val="1"/>
          <w:numId w:val="1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certyfikaty i atesty na zamontowane materiały,</w:t>
      </w:r>
    </w:p>
    <w:p w14:paraId="0000009B" w14:textId="77777777" w:rsidR="00B729A6" w:rsidRDefault="00132D9D">
      <w:pPr>
        <w:numPr>
          <w:ilvl w:val="1"/>
          <w:numId w:val="1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oświadczenie Wykonawcy o zakończeniu prac, </w:t>
      </w:r>
    </w:p>
    <w:p w14:paraId="0000009C" w14:textId="77777777" w:rsidR="00B729A6" w:rsidRDefault="00132D9D">
      <w:pPr>
        <w:numPr>
          <w:ilvl w:val="1"/>
          <w:numId w:val="14"/>
        </w:numPr>
        <w:pBdr>
          <w:top w:val="nil"/>
          <w:left w:val="nil"/>
          <w:bottom w:val="nil"/>
          <w:right w:val="nil"/>
          <w:between w:val="nil"/>
        </w:pBdr>
        <w:jc w:val="both"/>
        <w:rPr>
          <w:rFonts w:ascii="Arial" w:eastAsia="Arial" w:hAnsi="Arial" w:cs="Arial"/>
          <w:color w:val="000000"/>
        </w:rPr>
      </w:pPr>
      <w:r>
        <w:rPr>
          <w:rFonts w:ascii="Arial" w:eastAsia="Arial" w:hAnsi="Arial" w:cs="Arial"/>
        </w:rPr>
        <w:t>inne wymagane przepisami prawa w zakresie przedmiotu zamówienia.</w:t>
      </w:r>
    </w:p>
    <w:p w14:paraId="0000009D" w14:textId="2F0CC127" w:rsidR="00B729A6" w:rsidRDefault="00CD1505">
      <w:pPr>
        <w:numPr>
          <w:ilvl w:val="3"/>
          <w:numId w:val="21"/>
        </w:numPr>
        <w:tabs>
          <w:tab w:val="left" w:pos="300"/>
        </w:tabs>
        <w:ind w:left="426" w:hanging="426"/>
        <w:jc w:val="both"/>
        <w:rPr>
          <w:rFonts w:ascii="Arial" w:eastAsia="Arial" w:hAnsi="Arial" w:cs="Arial"/>
        </w:rPr>
      </w:pPr>
      <w:r>
        <w:rPr>
          <w:rFonts w:ascii="Arial" w:eastAsia="Arial" w:hAnsi="Arial" w:cs="Arial"/>
        </w:rPr>
        <w:t xml:space="preserve"> Zamawiający wyznaczy także ostateczny termin na protokolarne stwierdzenie usunięcia wad fizycznych po upływie okresu rękojmi. </w:t>
      </w:r>
    </w:p>
    <w:p w14:paraId="0000009E" w14:textId="77777777" w:rsidR="00B729A6" w:rsidRDefault="00132D9D">
      <w:pPr>
        <w:numPr>
          <w:ilvl w:val="3"/>
          <w:numId w:val="21"/>
        </w:numPr>
        <w:ind w:left="426" w:hanging="426"/>
        <w:jc w:val="both"/>
        <w:rPr>
          <w:rFonts w:ascii="Arial" w:eastAsia="Arial" w:hAnsi="Arial" w:cs="Arial"/>
        </w:rPr>
      </w:pPr>
      <w:r>
        <w:rPr>
          <w:rFonts w:ascii="Arial" w:eastAsia="Arial" w:hAnsi="Arial" w:cs="Arial"/>
        </w:rPr>
        <w:t>W przypadkach określonych w ust. 1 pkt a) i ust. 3 niniejszego paragrafu Wykonawca zobowiązany jest do zawiadomienia Zamawiającego o usunięciu wad oraz do żądania wyznaczenia</w:t>
      </w:r>
      <w:r>
        <w:rPr>
          <w:rFonts w:ascii="Arial" w:eastAsia="Arial" w:hAnsi="Arial" w:cs="Arial"/>
          <w:b/>
          <w:bCs/>
        </w:rPr>
        <w:t xml:space="preserve"> </w:t>
      </w:r>
      <w:r>
        <w:rPr>
          <w:rFonts w:ascii="Arial" w:eastAsia="Arial" w:hAnsi="Arial" w:cs="Arial"/>
        </w:rPr>
        <w:t xml:space="preserve">terminu odbioru zakwestionowanych uprzednio robót, jako wadliwych. W przypadku zwłoki Wykonawcy w przystąpieniu do usunięcia wad stwierdzonych podczas odbioru </w:t>
      </w:r>
      <w:sdt>
        <w:sdtPr>
          <w:tag w:val="goog_rdk_37"/>
          <w:id w:val="-1844530850"/>
        </w:sdtPr>
        <w:sdtEndPr/>
        <w:sdtContent>
          <w:sdt>
            <w:sdtPr>
              <w:tag w:val="goog_rdk_38"/>
              <w:id w:val="-1025168559"/>
            </w:sdtPr>
            <w:sdtEndPr/>
            <w:sdtContent>
              <w:r>
                <w:rPr>
                  <w:rFonts w:ascii="Arial" w:eastAsia="Arial" w:hAnsi="Arial" w:cs="Arial"/>
                </w:rPr>
                <w:t>częściowego</w:t>
              </w:r>
            </w:sdtContent>
          </w:sdt>
          <w:r>
            <w:rPr>
              <w:rFonts w:ascii="Arial" w:eastAsia="Arial" w:hAnsi="Arial" w:cs="Arial"/>
            </w:rPr>
            <w:t>/</w:t>
          </w:r>
        </w:sdtContent>
      </w:sdt>
      <w:r>
        <w:rPr>
          <w:rFonts w:ascii="Arial" w:eastAsia="Arial" w:hAnsi="Arial" w:cs="Arial"/>
        </w:rPr>
        <w:t>końcowego Zamawiający zleci ich usunięcie osobie trzeciej na koszt Wykonawcy.</w:t>
      </w:r>
    </w:p>
    <w:p w14:paraId="0000009F" w14:textId="77777777" w:rsidR="00B729A6" w:rsidRDefault="00B729A6">
      <w:pPr>
        <w:jc w:val="center"/>
        <w:rPr>
          <w:rFonts w:ascii="Arial" w:eastAsia="Arial" w:hAnsi="Arial" w:cs="Arial"/>
          <w:b/>
          <w:bCs/>
        </w:rPr>
      </w:pPr>
    </w:p>
    <w:p w14:paraId="000000A0" w14:textId="77777777" w:rsidR="00B729A6" w:rsidRDefault="00132D9D">
      <w:pPr>
        <w:jc w:val="center"/>
        <w:rPr>
          <w:rFonts w:ascii="Arial" w:eastAsia="Arial" w:hAnsi="Arial" w:cs="Arial"/>
          <w:b/>
          <w:bCs/>
        </w:rPr>
      </w:pPr>
      <w:r>
        <w:rPr>
          <w:rFonts w:ascii="Arial" w:eastAsia="Arial" w:hAnsi="Arial" w:cs="Arial"/>
          <w:b/>
          <w:bCs/>
        </w:rPr>
        <w:t>§ 13</w:t>
      </w:r>
    </w:p>
    <w:p w14:paraId="000000A1" w14:textId="7927978D" w:rsidR="00B729A6" w:rsidRPr="002879B2" w:rsidRDefault="00132D9D">
      <w:pPr>
        <w:numPr>
          <w:ilvl w:val="3"/>
          <w:numId w:val="25"/>
        </w:numPr>
        <w:ind w:left="426" w:hanging="426"/>
        <w:jc w:val="both"/>
        <w:rPr>
          <w:rFonts w:ascii="Arial" w:eastAsia="Arial" w:hAnsi="Arial" w:cs="Arial"/>
        </w:rPr>
      </w:pPr>
      <w:r>
        <w:rPr>
          <w:rFonts w:ascii="Arial" w:eastAsia="Arial" w:hAnsi="Arial" w:cs="Arial"/>
        </w:rPr>
        <w:t>Za realizację przedmiotu umowy określone w § 1 ust. 2 niniejszej umowy Zamawiający zobowiązuje się zapłacić Wykonawcy  wynagrodzenie netto .....................................</w:t>
      </w:r>
      <w:r>
        <w:rPr>
          <w:rFonts w:ascii="Arial" w:eastAsia="Arial" w:hAnsi="Arial" w:cs="Arial"/>
          <w:b/>
          <w:bCs/>
        </w:rPr>
        <w:t xml:space="preserve"> zł</w:t>
      </w:r>
      <w:r>
        <w:rPr>
          <w:rFonts w:ascii="Arial" w:eastAsia="Arial" w:hAnsi="Arial" w:cs="Arial"/>
        </w:rPr>
        <w:t xml:space="preserve"> (słownie: ..............................................................................................................................................) które zostanie powiększone o podatek VAT (23%) w wysokości .............................zł (słownie: ..............................................), brutto: ...................................</w:t>
      </w:r>
      <w:r>
        <w:rPr>
          <w:rFonts w:ascii="Arial" w:eastAsia="Arial" w:hAnsi="Arial" w:cs="Arial"/>
          <w:b/>
          <w:bCs/>
        </w:rPr>
        <w:t xml:space="preserve"> zł </w:t>
      </w:r>
      <w:r>
        <w:rPr>
          <w:rFonts w:ascii="Arial" w:eastAsia="Arial" w:hAnsi="Arial" w:cs="Arial"/>
        </w:rPr>
        <w:t xml:space="preserve">(słownie: .....................................................................................................), zgodnie z ofertą </w:t>
      </w:r>
      <w:r w:rsidRPr="002879B2">
        <w:rPr>
          <w:rFonts w:ascii="Arial" w:eastAsia="Arial" w:hAnsi="Arial" w:cs="Arial"/>
        </w:rPr>
        <w:t>przetargową Wykonawcy</w:t>
      </w:r>
      <w:r w:rsidR="000310FB">
        <w:rPr>
          <w:rFonts w:ascii="Arial" w:eastAsia="Arial" w:hAnsi="Arial" w:cs="Arial"/>
        </w:rPr>
        <w:t xml:space="preserve"> stanowiącą załącznik nr 1 do umowy</w:t>
      </w:r>
      <w:r w:rsidRPr="002879B2">
        <w:rPr>
          <w:rFonts w:ascii="Arial" w:eastAsia="Arial" w:hAnsi="Arial" w:cs="Arial"/>
        </w:rPr>
        <w:t>. Jest to wynagrodzenie ryczałtowe.</w:t>
      </w:r>
    </w:p>
    <w:sdt>
      <w:sdtPr>
        <w:tag w:val="goog_rdk_41"/>
        <w:id w:val="34055809"/>
      </w:sdtPr>
      <w:sdtEndPr/>
      <w:sdtContent>
        <w:p w14:paraId="000000A2" w14:textId="3ADC6405" w:rsidR="00B729A6" w:rsidRPr="002879B2" w:rsidRDefault="00132D9D">
          <w:pPr>
            <w:numPr>
              <w:ilvl w:val="3"/>
              <w:numId w:val="25"/>
            </w:numPr>
            <w:ind w:left="426" w:hanging="426"/>
            <w:jc w:val="both"/>
            <w:rPr>
              <w:rFonts w:ascii="Arial" w:eastAsia="Arial" w:hAnsi="Arial" w:cs="Arial"/>
            </w:rPr>
          </w:pPr>
          <w:r w:rsidRPr="002879B2">
            <w:rPr>
              <w:rFonts w:ascii="Arial" w:eastAsia="Arial" w:hAnsi="Arial" w:cs="Arial"/>
            </w:rPr>
            <w:t xml:space="preserve">Wynagrodzenie, o którym mowa w ust. 1 obejmuje kompleksowe wykonanie przedmiotu </w:t>
          </w:r>
          <w:r w:rsidR="00CD1505" w:rsidRPr="002879B2">
            <w:rPr>
              <w:rFonts w:ascii="Arial" w:eastAsia="Arial" w:hAnsi="Arial" w:cs="Arial"/>
            </w:rPr>
            <w:t>umowy i</w:t>
          </w:r>
          <w:r w:rsidRPr="002879B2">
            <w:rPr>
              <w:rFonts w:ascii="Arial" w:eastAsia="Arial" w:hAnsi="Arial" w:cs="Arial"/>
            </w:rPr>
            <w:t xml:space="preserve"> koszt wszelkich robót</w:t>
          </w:r>
          <w:r w:rsidR="00CD1505" w:rsidRPr="002879B2">
            <w:rPr>
              <w:rFonts w:ascii="Arial" w:eastAsia="Arial" w:hAnsi="Arial" w:cs="Arial"/>
            </w:rPr>
            <w:t xml:space="preserve"> </w:t>
          </w:r>
          <w:r w:rsidRPr="002879B2">
            <w:rPr>
              <w:rFonts w:ascii="Arial" w:eastAsia="Arial" w:hAnsi="Arial" w:cs="Arial"/>
            </w:rPr>
            <w:t>i jest niezmienne do końca realizacji przedmiotu umowy.</w:t>
          </w:r>
          <w:sdt>
            <w:sdtPr>
              <w:tag w:val="goog_rdk_40"/>
              <w:id w:val="-560146263"/>
            </w:sdtPr>
            <w:sdtEndPr/>
            <w:sdtContent/>
          </w:sdt>
        </w:p>
      </w:sdtContent>
    </w:sdt>
    <w:p w14:paraId="000000A4" w14:textId="7DAA9EA3" w:rsidR="00B729A6" w:rsidRPr="002879B2" w:rsidRDefault="00FD5094">
      <w:pPr>
        <w:numPr>
          <w:ilvl w:val="3"/>
          <w:numId w:val="25"/>
        </w:numPr>
        <w:ind w:left="426" w:hanging="426"/>
        <w:jc w:val="both"/>
        <w:rPr>
          <w:rFonts w:ascii="Arial" w:eastAsia="Arial" w:hAnsi="Arial" w:cs="Arial"/>
        </w:rPr>
      </w:pPr>
      <w:sdt>
        <w:sdtPr>
          <w:tag w:val="goog_rdk_65"/>
          <w:id w:val="-2134815901"/>
        </w:sdtPr>
        <w:sdtEndPr/>
        <w:sdtContent>
          <w:r w:rsidR="00132D9D" w:rsidRPr="002879B2">
            <w:rPr>
              <w:rFonts w:ascii="Arial" w:eastAsia="Arial" w:hAnsi="Arial" w:cs="Arial"/>
            </w:rPr>
            <w:t xml:space="preserve"> </w:t>
          </w:r>
        </w:sdtContent>
      </w:sdt>
      <w:sdt>
        <w:sdtPr>
          <w:tag w:val="goog_rdk_66"/>
          <w:id w:val="1045708495"/>
        </w:sdtPr>
        <w:sdtEndPr/>
        <w:sdtContent>
          <w:r w:rsidR="00132D9D" w:rsidRPr="002879B2">
            <w:rPr>
              <w:rFonts w:ascii="Arial" w:eastAsia="Arial" w:hAnsi="Arial" w:cs="Arial"/>
            </w:rPr>
            <w:t xml:space="preserve">Podstawą wystawienia faktury VAT będzie protokół odbioru końcowego potwierdzający zakres wykonanych prac podpisany przez przedstawicieli obu Stron. Wynagrodzenie będzie należne Wykonawcy po potwierdzeniu wykonania całości przedmiotu umowy protokołem odbioru końcowego oraz wystawionej na tej podstawie i dostarczonej Zamawiającemu prawidłowej faktury VAT. </w:t>
          </w:r>
        </w:sdtContent>
      </w:sdt>
    </w:p>
    <w:p w14:paraId="000000A5" w14:textId="76B9CCCD" w:rsidR="00B729A6" w:rsidRDefault="00B729A6" w:rsidP="00241A3A">
      <w:pPr>
        <w:jc w:val="both"/>
        <w:rPr>
          <w:rFonts w:ascii="Arial" w:eastAsia="Arial" w:hAnsi="Arial" w:cs="Arial"/>
          <w:color w:val="2C363A"/>
        </w:rPr>
      </w:pPr>
    </w:p>
    <w:p w14:paraId="000000A6" w14:textId="77777777" w:rsidR="00B729A6" w:rsidRDefault="00B729A6">
      <w:pPr>
        <w:ind w:left="-30"/>
        <w:jc w:val="center"/>
        <w:rPr>
          <w:rFonts w:ascii="Arial" w:eastAsia="Arial" w:hAnsi="Arial" w:cs="Arial"/>
          <w:b/>
          <w:bCs/>
        </w:rPr>
      </w:pPr>
    </w:p>
    <w:p w14:paraId="000000A7" w14:textId="77777777" w:rsidR="00B729A6" w:rsidRDefault="00132D9D">
      <w:pPr>
        <w:ind w:left="-30"/>
        <w:jc w:val="center"/>
        <w:rPr>
          <w:rFonts w:ascii="Arial" w:eastAsia="Arial" w:hAnsi="Arial" w:cs="Arial"/>
          <w:color w:val="000000"/>
        </w:rPr>
      </w:pPr>
      <w:r>
        <w:rPr>
          <w:rFonts w:ascii="Arial" w:eastAsia="Arial" w:hAnsi="Arial" w:cs="Arial"/>
          <w:b/>
          <w:bCs/>
        </w:rPr>
        <w:t>§ 14</w:t>
      </w:r>
    </w:p>
    <w:p w14:paraId="000000A8" w14:textId="00FB1EE5" w:rsidR="00B729A6" w:rsidRDefault="00132D9D" w:rsidP="00241A3A">
      <w:pPr>
        <w:jc w:val="both"/>
        <w:rPr>
          <w:rFonts w:ascii="Arial" w:eastAsia="Arial" w:hAnsi="Arial" w:cs="Arial"/>
          <w:color w:val="000000"/>
        </w:rPr>
      </w:pPr>
      <w:r>
        <w:rPr>
          <w:rFonts w:ascii="Arial" w:eastAsia="Arial" w:hAnsi="Arial" w:cs="Arial"/>
          <w:color w:val="000000"/>
        </w:rPr>
        <w:t xml:space="preserve">Wynagrodzenie, o którym mowa w § 13 </w:t>
      </w:r>
      <w:sdt>
        <w:sdtPr>
          <w:tag w:val="goog_rdk_68"/>
          <w:id w:val="-498925224"/>
          <w:showingPlcHdr/>
        </w:sdtPr>
        <w:sdtEndPr/>
        <w:sdtContent>
          <w:r w:rsidR="00CA28EB">
            <w:t xml:space="preserve">     </w:t>
          </w:r>
        </w:sdtContent>
      </w:sdt>
      <w:r>
        <w:rPr>
          <w:rFonts w:ascii="Arial" w:eastAsia="Arial" w:hAnsi="Arial" w:cs="Arial"/>
          <w:color w:val="000000"/>
        </w:rPr>
        <w:t xml:space="preserve"> umowy płatne będzie w terminie  do 60 dni od daty otrzymania przez Zamawiającego prawidłowo wystawionej faktury </w:t>
      </w:r>
      <w:sdt>
        <w:sdtPr>
          <w:tag w:val="goog_rdk_69"/>
          <w:id w:val="554952429"/>
        </w:sdtPr>
        <w:sdtEndPr/>
        <w:sdtContent>
          <w:r>
            <w:rPr>
              <w:rFonts w:ascii="Arial" w:eastAsia="Arial" w:hAnsi="Arial" w:cs="Arial"/>
              <w:color w:val="000000"/>
            </w:rPr>
            <w:t xml:space="preserve">VAT </w:t>
          </w:r>
        </w:sdtContent>
      </w:sdt>
      <w:r>
        <w:rPr>
          <w:rFonts w:ascii="Arial" w:eastAsia="Arial" w:hAnsi="Arial" w:cs="Arial"/>
          <w:color w:val="000000"/>
        </w:rPr>
        <w:t>przelewem na rachunek bankowy Wykonawcy.</w:t>
      </w:r>
    </w:p>
    <w:p w14:paraId="000000A9" w14:textId="31EE2802" w:rsidR="00B729A6" w:rsidRDefault="00132D9D">
      <w:pPr>
        <w:numPr>
          <w:ilvl w:val="4"/>
          <w:numId w:val="25"/>
        </w:numPr>
        <w:ind w:left="426" w:hanging="426"/>
        <w:jc w:val="both"/>
        <w:rPr>
          <w:rFonts w:ascii="Arial" w:eastAsia="Arial" w:hAnsi="Arial" w:cs="Arial"/>
        </w:rPr>
      </w:pPr>
      <w:r>
        <w:rPr>
          <w:rFonts w:ascii="Arial" w:eastAsia="Arial" w:hAnsi="Arial" w:cs="Arial"/>
          <w:color w:val="000000"/>
        </w:rPr>
        <w:t xml:space="preserve">Po wejściu w życie obligatoryjnego obowiązku wystawiania i odbierania przez Wykonawcę i Zamawiającego faktur przy użyciu  Krajowego Systemu e-faktur </w:t>
      </w:r>
      <w:r>
        <w:rPr>
          <w:rFonts w:ascii="Arial" w:eastAsia="Arial" w:hAnsi="Arial" w:cs="Arial"/>
        </w:rPr>
        <w:t>(KSeF), faktury będą dostarczane i odbierane przy wykorzystaniu tego systemu natomiast załączniki do faktur będą wysyłane przez Wykonawcę na adres e-mail Zamawiającego .......................................</w:t>
      </w:r>
    </w:p>
    <w:p w14:paraId="000000AA" w14:textId="77777777" w:rsidR="00B729A6" w:rsidRDefault="00132D9D">
      <w:pPr>
        <w:numPr>
          <w:ilvl w:val="4"/>
          <w:numId w:val="25"/>
        </w:numPr>
        <w:ind w:left="426" w:hanging="426"/>
        <w:jc w:val="both"/>
        <w:rPr>
          <w:rFonts w:ascii="Arial" w:eastAsia="Arial" w:hAnsi="Arial" w:cs="Arial"/>
        </w:rPr>
      </w:pPr>
      <w:r>
        <w:rPr>
          <w:rFonts w:ascii="Arial" w:eastAsia="Arial" w:hAnsi="Arial" w:cs="Arial"/>
        </w:rPr>
        <w:t>Wynagrodzenie płatne będzie przelewem w terminie 60 dni od daty nadania numeru KseF lub jeżeli nie ma obowiązku wystawienia faktury przy użyciu KSeF- od dnia otrzymania prawidłowej faktury przez Zamawiającego. Wykonawca zapewnia, że podany rachunek bankowy na fakturze będzie rachunkiem znajdującym się w elektronicznym wykazie podmiotów (tzw. biała lista) prowadzonym przez Szefa Krajowej Administracji Skarbowej. Za termin zapłaty faktury przyjmuje się potwierdzenie przyjęcia do realizacji polecenia przelewu przez bank Zamawiającego</w:t>
      </w:r>
    </w:p>
    <w:p w14:paraId="000000AB" w14:textId="77777777" w:rsidR="00B729A6" w:rsidRDefault="00132D9D">
      <w:pPr>
        <w:numPr>
          <w:ilvl w:val="4"/>
          <w:numId w:val="25"/>
        </w:numPr>
        <w:ind w:left="426" w:hanging="426"/>
        <w:jc w:val="both"/>
        <w:rPr>
          <w:rFonts w:ascii="Arial" w:eastAsia="Arial" w:hAnsi="Arial" w:cs="Arial"/>
        </w:rPr>
      </w:pPr>
      <w:r>
        <w:rPr>
          <w:rFonts w:ascii="Arial" w:eastAsia="Arial" w:hAnsi="Arial" w:cs="Arial"/>
        </w:rPr>
        <w:t>Wynagrodzenie Wykonawcy obejmuje wszelkie koszty, jakie poniesie z tytułu należytej oraz zgodnej z Umową i obowiązującymi przepisami realizacji przedmiotu umowy (w tym wszelkie opłaty, podatki).</w:t>
      </w:r>
    </w:p>
    <w:p w14:paraId="000000AC" w14:textId="77777777" w:rsidR="00B729A6" w:rsidRDefault="00132D9D">
      <w:pPr>
        <w:numPr>
          <w:ilvl w:val="4"/>
          <w:numId w:val="25"/>
        </w:numPr>
        <w:ind w:left="426" w:hanging="426"/>
        <w:jc w:val="both"/>
        <w:rPr>
          <w:rFonts w:ascii="Arial" w:eastAsia="Arial" w:hAnsi="Arial" w:cs="Arial"/>
        </w:rPr>
      </w:pPr>
      <w:r>
        <w:rPr>
          <w:rFonts w:ascii="Arial" w:eastAsia="Arial" w:hAnsi="Arial" w:cs="Arial"/>
        </w:rPr>
        <w:t xml:space="preserve">Strony </w:t>
      </w:r>
      <w:r>
        <w:rPr>
          <w:rFonts w:ascii="Arial" w:eastAsia="Arial" w:hAnsi="Arial" w:cs="Arial"/>
          <w:color w:val="000000"/>
        </w:rPr>
        <w:t>postanawiają, że prawa i obowiązki wynikające z niniejszej umowy nie mogą być przenoszone na osoby trzecie bez uprzedniej pisemnej zgody drugiej Strony umowy. Dotyczy to w szczególności przenoszenia wierzytelności Wykonawcy przysługujących mu względem Zamawiającego w drodze cesji, faktoringu lub innej umowy o podobnym skutku.</w:t>
      </w:r>
    </w:p>
    <w:p w14:paraId="000000AD" w14:textId="77777777" w:rsidR="00B729A6" w:rsidRDefault="00B729A6">
      <w:pPr>
        <w:widowControl/>
        <w:shd w:val="clear" w:color="auto" w:fill="FFFFFF"/>
        <w:spacing w:line="249" w:lineRule="auto"/>
        <w:jc w:val="both"/>
        <w:rPr>
          <w:rFonts w:ascii="Arial" w:eastAsia="Arial" w:hAnsi="Arial" w:cs="Arial"/>
          <w:b/>
          <w:bCs/>
        </w:rPr>
      </w:pPr>
    </w:p>
    <w:p w14:paraId="000000AE" w14:textId="77777777" w:rsidR="00B729A6" w:rsidRDefault="00132D9D">
      <w:pPr>
        <w:jc w:val="center"/>
        <w:rPr>
          <w:rFonts w:ascii="Arial" w:eastAsia="Arial" w:hAnsi="Arial" w:cs="Arial"/>
          <w:b/>
          <w:bCs/>
        </w:rPr>
      </w:pPr>
      <w:r>
        <w:rPr>
          <w:rFonts w:ascii="Arial" w:eastAsia="Arial" w:hAnsi="Arial" w:cs="Arial"/>
          <w:b/>
          <w:bCs/>
        </w:rPr>
        <w:t>§ 15</w:t>
      </w:r>
    </w:p>
    <w:p w14:paraId="000000AF" w14:textId="77777777" w:rsidR="00B729A6" w:rsidRDefault="00132D9D">
      <w:pPr>
        <w:numPr>
          <w:ilvl w:val="5"/>
          <w:numId w:val="25"/>
        </w:numPr>
        <w:ind w:left="426" w:hanging="426"/>
        <w:jc w:val="both"/>
        <w:rPr>
          <w:rFonts w:ascii="Arial" w:eastAsia="Arial" w:hAnsi="Arial" w:cs="Arial"/>
        </w:rPr>
      </w:pPr>
      <w:r>
        <w:rPr>
          <w:rFonts w:ascii="Arial" w:eastAsia="Arial" w:hAnsi="Arial" w:cs="Arial"/>
        </w:rPr>
        <w:t>Wykonawca zobowiązuje się wykonać przedmiot umowy przy użyciu materiałów zgodnych z dokumentacją przetargową. Zastosowane materiały winny posiadać certyfikaty, deklaracje właściwości użytkowych lub deklaracje zgodności, atesty oraz być zgodne z kryteriami technicznymi zawartymi w specyfikacjach technicznych wykonania i odbioru robót budowlanych i z właściwymi przepisami obowiązującymi w okresie realizacji umowy.</w:t>
      </w:r>
    </w:p>
    <w:p w14:paraId="000000B0" w14:textId="77777777" w:rsidR="00B729A6" w:rsidRDefault="00132D9D">
      <w:pPr>
        <w:numPr>
          <w:ilvl w:val="5"/>
          <w:numId w:val="25"/>
        </w:numPr>
        <w:ind w:left="426" w:hanging="426"/>
        <w:jc w:val="both"/>
        <w:rPr>
          <w:rFonts w:ascii="Arial" w:eastAsia="Arial" w:hAnsi="Arial" w:cs="Arial"/>
        </w:rPr>
      </w:pPr>
      <w:r>
        <w:rPr>
          <w:rFonts w:ascii="Arial" w:eastAsia="Arial" w:hAnsi="Arial" w:cs="Arial"/>
        </w:rPr>
        <w:t>Dokumenty, o których mowa w ust. 1 Wykonawca przekaże Zamawiającemu podczas końcowego odbioru prac oraz udostępni do wglądu na każde żądanie Zamawiającego.</w:t>
      </w:r>
    </w:p>
    <w:p w14:paraId="000000B1" w14:textId="77777777" w:rsidR="00B729A6" w:rsidRDefault="00B729A6">
      <w:pPr>
        <w:jc w:val="both"/>
        <w:rPr>
          <w:rFonts w:ascii="Arial" w:eastAsia="Arial" w:hAnsi="Arial" w:cs="Arial"/>
        </w:rPr>
      </w:pPr>
    </w:p>
    <w:p w14:paraId="000000B2" w14:textId="77777777" w:rsidR="00B729A6" w:rsidRDefault="00132D9D">
      <w:pPr>
        <w:jc w:val="center"/>
        <w:rPr>
          <w:rFonts w:ascii="Arial" w:eastAsia="Arial" w:hAnsi="Arial" w:cs="Arial"/>
        </w:rPr>
      </w:pPr>
      <w:r>
        <w:rPr>
          <w:rFonts w:ascii="Arial" w:eastAsia="Arial" w:hAnsi="Arial" w:cs="Arial"/>
          <w:b/>
          <w:bCs/>
        </w:rPr>
        <w:t>§ 16</w:t>
      </w:r>
    </w:p>
    <w:p w14:paraId="000000B3" w14:textId="77777777" w:rsidR="00B729A6" w:rsidRDefault="00132D9D">
      <w:pPr>
        <w:numPr>
          <w:ilvl w:val="6"/>
          <w:numId w:val="25"/>
        </w:numPr>
        <w:ind w:left="426"/>
        <w:jc w:val="both"/>
        <w:rPr>
          <w:rFonts w:ascii="Arial" w:eastAsia="Arial" w:hAnsi="Arial" w:cs="Arial"/>
          <w:color w:val="000000"/>
        </w:rPr>
      </w:pPr>
      <w:r>
        <w:rPr>
          <w:rFonts w:ascii="Arial" w:eastAsia="Arial" w:hAnsi="Arial" w:cs="Arial"/>
          <w:color w:val="000000"/>
        </w:rPr>
        <w:t>Za nieterminowe lub nienależyte wykonywanie prac Zamawiający może żądać od Wykonawcy zapłaty kar umownych w następujących wypadkach i wysokościach:</w:t>
      </w:r>
    </w:p>
    <w:p w14:paraId="000000B4" w14:textId="77777777" w:rsidR="00B729A6" w:rsidRDefault="00132D9D">
      <w:pPr>
        <w:numPr>
          <w:ilvl w:val="1"/>
          <w:numId w:val="26"/>
        </w:numPr>
        <w:jc w:val="both"/>
        <w:rPr>
          <w:rFonts w:ascii="Arial" w:eastAsia="Arial" w:hAnsi="Arial" w:cs="Arial"/>
          <w:color w:val="000000"/>
        </w:rPr>
      </w:pPr>
      <w:r>
        <w:rPr>
          <w:rFonts w:ascii="Arial" w:eastAsia="Arial" w:hAnsi="Arial" w:cs="Arial"/>
          <w:color w:val="000000"/>
        </w:rPr>
        <w:t xml:space="preserve">w przypadku niedotrzymania przez Wykonawcę określonego w § 4 ust. 1 terminu umowy wykonania przedmiotu umowy oraz odbioru końcowego Wykonawca zapłaci Zamawiającemu karę umowną w wysokości 0,25% wynagrodzenia umownego brutto, o którym mowa w § 13 ust. 1, za każdy dzień zwłoki liczony od terminu określonego w § 4 ust. 1 </w:t>
      </w:r>
    </w:p>
    <w:p w14:paraId="000000B5" w14:textId="77777777" w:rsidR="00B729A6" w:rsidRDefault="00132D9D">
      <w:pPr>
        <w:numPr>
          <w:ilvl w:val="1"/>
          <w:numId w:val="26"/>
        </w:numPr>
        <w:jc w:val="both"/>
        <w:rPr>
          <w:rFonts w:ascii="Arial" w:eastAsia="Arial" w:hAnsi="Arial" w:cs="Arial"/>
          <w:color w:val="000000"/>
        </w:rPr>
      </w:pPr>
      <w:r>
        <w:rPr>
          <w:rFonts w:ascii="Arial" w:eastAsia="Arial" w:hAnsi="Arial" w:cs="Arial"/>
          <w:color w:val="000000"/>
        </w:rPr>
        <w:t>za zwłokę w usunięciu wad Wykonawca zapłaci Zamawiającemu karę w wysokości 0,25%  wynagrodzenia umownego brutto, o którym mowa w § 13 ust. 1 , za każdy dzień zwłoki.</w:t>
      </w:r>
    </w:p>
    <w:p w14:paraId="000000B6" w14:textId="77777777" w:rsidR="00B729A6" w:rsidRDefault="00132D9D">
      <w:pPr>
        <w:numPr>
          <w:ilvl w:val="1"/>
          <w:numId w:val="26"/>
        </w:numPr>
        <w:jc w:val="both"/>
        <w:rPr>
          <w:rFonts w:ascii="Arial" w:eastAsia="Arial" w:hAnsi="Arial" w:cs="Arial"/>
          <w:color w:val="000000"/>
        </w:rPr>
      </w:pPr>
      <w:r>
        <w:rPr>
          <w:rFonts w:ascii="Arial" w:eastAsia="Arial" w:hAnsi="Arial" w:cs="Arial"/>
          <w:color w:val="000000"/>
        </w:rPr>
        <w:lastRenderedPageBreak/>
        <w:t xml:space="preserve">za brak terminowej zapłaty wynagrodzenia należnego podwykonawcy lub dalszemu podwykonawcy, w wysokości </w:t>
      </w:r>
      <w:r>
        <w:rPr>
          <w:rFonts w:ascii="Arial" w:eastAsia="Arial" w:hAnsi="Arial" w:cs="Arial"/>
          <w:b/>
          <w:bCs/>
          <w:color w:val="000000"/>
        </w:rPr>
        <w:t xml:space="preserve">3 000,00 </w:t>
      </w:r>
      <w:r>
        <w:rPr>
          <w:rFonts w:ascii="Arial" w:eastAsia="Arial" w:hAnsi="Arial" w:cs="Arial"/>
          <w:color w:val="000000"/>
        </w:rPr>
        <w:t>zł</w:t>
      </w:r>
    </w:p>
    <w:p w14:paraId="000000B7" w14:textId="77777777" w:rsidR="00B729A6" w:rsidRDefault="00132D9D">
      <w:pPr>
        <w:numPr>
          <w:ilvl w:val="0"/>
          <w:numId w:val="26"/>
        </w:numPr>
        <w:ind w:left="426" w:hanging="426"/>
        <w:jc w:val="both"/>
        <w:rPr>
          <w:rFonts w:ascii="Arial" w:eastAsia="Arial" w:hAnsi="Arial" w:cs="Arial"/>
          <w:color w:val="000000"/>
        </w:rPr>
      </w:pPr>
      <w:r>
        <w:rPr>
          <w:rFonts w:ascii="Arial" w:eastAsia="Arial" w:hAnsi="Arial" w:cs="Arial"/>
          <w:color w:val="000000"/>
        </w:rPr>
        <w:t>W przypadku braku przedstawienia aktualnej polisy obejmującej cały okres obowiązywania umowy – Wykonawca zapłaci Zamawiającemu 1% wynagrodzenia umownego brutto, o którym mowa w § 13 ust. 1.</w:t>
      </w:r>
    </w:p>
    <w:p w14:paraId="000000B8" w14:textId="2CBDDCF4" w:rsidR="00B729A6" w:rsidRDefault="00132D9D">
      <w:pPr>
        <w:numPr>
          <w:ilvl w:val="0"/>
          <w:numId w:val="26"/>
        </w:numPr>
        <w:ind w:left="426" w:hanging="426"/>
        <w:jc w:val="both"/>
        <w:rPr>
          <w:rFonts w:ascii="Arial" w:eastAsia="Arial" w:hAnsi="Arial" w:cs="Arial"/>
          <w:color w:val="000000"/>
        </w:rPr>
      </w:pPr>
      <w:r>
        <w:rPr>
          <w:rFonts w:ascii="Arial" w:eastAsia="Arial" w:hAnsi="Arial" w:cs="Arial"/>
          <w:color w:val="000000"/>
        </w:rPr>
        <w:t>W przypadku odstąpienia</w:t>
      </w:r>
      <w:r>
        <w:rPr>
          <w:rFonts w:ascii="Arial" w:eastAsia="Arial" w:hAnsi="Arial" w:cs="Arial"/>
        </w:rPr>
        <w:t xml:space="preserve"> Zamawiającego od </w:t>
      </w:r>
      <w:r w:rsidRPr="00E65978">
        <w:rPr>
          <w:rFonts w:ascii="Arial" w:eastAsia="Arial" w:hAnsi="Arial" w:cs="Arial"/>
          <w:color w:val="000000" w:themeColor="text1"/>
        </w:rPr>
        <w:t>umowy</w:t>
      </w:r>
      <w:r w:rsidR="001A236F" w:rsidRPr="00E65978">
        <w:rPr>
          <w:rFonts w:ascii="Arial" w:eastAsia="Arial" w:hAnsi="Arial" w:cs="Arial"/>
          <w:color w:val="000000" w:themeColor="text1"/>
        </w:rPr>
        <w:t xml:space="preserve"> zgodnie z § 17 ust. 3</w:t>
      </w:r>
      <w:r w:rsidRPr="00E65978">
        <w:rPr>
          <w:rFonts w:ascii="Arial" w:eastAsia="Arial" w:hAnsi="Arial" w:cs="Arial"/>
          <w:color w:val="000000" w:themeColor="text1"/>
        </w:rPr>
        <w:t xml:space="preserve"> </w:t>
      </w:r>
      <w:r>
        <w:rPr>
          <w:rFonts w:ascii="Arial" w:eastAsia="Arial" w:hAnsi="Arial" w:cs="Arial"/>
          <w:color w:val="000000"/>
        </w:rPr>
        <w:t>Wykonawca zapłaci Zamawiającemu 10%</w:t>
      </w:r>
      <w:r>
        <w:rPr>
          <w:rFonts w:ascii="Arial" w:eastAsia="Arial" w:hAnsi="Arial" w:cs="Arial"/>
        </w:rPr>
        <w:t xml:space="preserve"> wynagrodzenia umownego brutto, o którym mowa w § 13 </w:t>
      </w:r>
      <w:r>
        <w:rPr>
          <w:rFonts w:ascii="Arial" w:eastAsia="Arial" w:hAnsi="Arial" w:cs="Arial"/>
          <w:color w:val="000000"/>
        </w:rPr>
        <w:t xml:space="preserve">ust. 1. </w:t>
      </w:r>
    </w:p>
    <w:p w14:paraId="000000B9" w14:textId="77777777" w:rsidR="00B729A6" w:rsidRDefault="00132D9D">
      <w:pPr>
        <w:numPr>
          <w:ilvl w:val="0"/>
          <w:numId w:val="26"/>
        </w:numPr>
        <w:ind w:left="426" w:hanging="426"/>
        <w:jc w:val="both"/>
        <w:rPr>
          <w:rFonts w:ascii="Arial" w:eastAsia="Arial" w:hAnsi="Arial" w:cs="Arial"/>
          <w:color w:val="000000"/>
        </w:rPr>
      </w:pPr>
      <w:r>
        <w:rPr>
          <w:rFonts w:ascii="Arial" w:eastAsia="Arial" w:hAnsi="Arial" w:cs="Arial"/>
        </w:rPr>
        <w:t xml:space="preserve">Jeżeli naliczone kary umowne nie pokryją wysokości poniesionej szkody, Stronom przysługuje prawo dochodzenia odszkodowania uzupełniającego na zasadach ogólnych prawa cywilnego. </w:t>
      </w:r>
    </w:p>
    <w:p w14:paraId="000000BA" w14:textId="156449D7" w:rsidR="00B729A6" w:rsidRDefault="00132D9D">
      <w:pPr>
        <w:numPr>
          <w:ilvl w:val="0"/>
          <w:numId w:val="26"/>
        </w:numPr>
        <w:ind w:left="426" w:hanging="426"/>
        <w:jc w:val="both"/>
        <w:rPr>
          <w:rFonts w:ascii="Arial" w:eastAsia="Arial" w:hAnsi="Arial" w:cs="Arial"/>
          <w:color w:val="000000"/>
        </w:rPr>
      </w:pPr>
      <w:r>
        <w:rPr>
          <w:rFonts w:ascii="Arial" w:eastAsia="Arial" w:hAnsi="Arial" w:cs="Arial"/>
        </w:rPr>
        <w:t>Łączna maksymalna wysokość kar umownych, których mogą dochodzić Strony nie może przekroczyć 20% wartości wynagrodzenia określonego w Umowie. Pozostała kwota – jeżeli wartość wyrządzonej szkoda będzie przewyższała wysokość kary</w:t>
      </w:r>
      <w:r w:rsidR="000310FB">
        <w:t xml:space="preserve"> </w:t>
      </w:r>
      <w:r>
        <w:rPr>
          <w:rFonts w:ascii="Arial" w:eastAsia="Arial" w:hAnsi="Arial" w:cs="Arial"/>
        </w:rPr>
        <w:t>umownej – będzie dochodzona przez Strony na zasadach ogólnych.</w:t>
      </w:r>
    </w:p>
    <w:p w14:paraId="000000BB" w14:textId="77777777" w:rsidR="00B729A6" w:rsidRDefault="00B729A6">
      <w:pPr>
        <w:jc w:val="center"/>
        <w:rPr>
          <w:rFonts w:ascii="Arial" w:eastAsia="Arial" w:hAnsi="Arial" w:cs="Arial"/>
          <w:b/>
          <w:bCs/>
        </w:rPr>
      </w:pPr>
    </w:p>
    <w:p w14:paraId="000000BC" w14:textId="77777777" w:rsidR="00B729A6" w:rsidRDefault="00132D9D">
      <w:pPr>
        <w:jc w:val="center"/>
        <w:rPr>
          <w:rFonts w:ascii="Arial" w:eastAsia="Arial" w:hAnsi="Arial" w:cs="Arial"/>
        </w:rPr>
      </w:pPr>
      <w:r>
        <w:rPr>
          <w:rFonts w:ascii="Arial" w:eastAsia="Arial" w:hAnsi="Arial" w:cs="Arial"/>
          <w:b/>
          <w:bCs/>
        </w:rPr>
        <w:t>§ 17</w:t>
      </w:r>
    </w:p>
    <w:p w14:paraId="000000BD" w14:textId="77777777" w:rsidR="00B729A6" w:rsidRDefault="00132D9D">
      <w:pPr>
        <w:pStyle w:val="Nagwek2"/>
        <w:numPr>
          <w:ilvl w:val="1"/>
          <w:numId w:val="27"/>
        </w:numPr>
        <w:tabs>
          <w:tab w:val="left" w:pos="708"/>
        </w:tabs>
        <w:rPr>
          <w:rFonts w:ascii="Arial" w:eastAsia="Arial" w:hAnsi="Arial" w:cs="Arial"/>
        </w:rPr>
      </w:pPr>
      <w:r>
        <w:rPr>
          <w:rFonts w:ascii="Arial" w:eastAsia="Arial" w:hAnsi="Arial" w:cs="Arial"/>
        </w:rPr>
        <w:t>Wykonawca ponosi pełną odpowiedzialność za jakość i trwałość wykonanych prac.</w:t>
      </w:r>
    </w:p>
    <w:p w14:paraId="000000BE" w14:textId="77777777" w:rsidR="00B729A6" w:rsidRDefault="00132D9D">
      <w:pPr>
        <w:pStyle w:val="Nagwek2"/>
        <w:numPr>
          <w:ilvl w:val="1"/>
          <w:numId w:val="27"/>
        </w:numPr>
        <w:tabs>
          <w:tab w:val="left" w:pos="708"/>
        </w:tabs>
        <w:rPr>
          <w:rFonts w:ascii="Arial" w:eastAsia="Arial" w:hAnsi="Arial" w:cs="Arial"/>
        </w:rPr>
      </w:pPr>
      <w:r>
        <w:rPr>
          <w:rFonts w:ascii="Arial" w:eastAsia="Arial" w:hAnsi="Arial" w:cs="Arial"/>
        </w:rPr>
        <w:t>Wykonawca przyjmuje odpowiedzialność za wszelkie naruszenie praw i szkody spowodowane osobom trzecim poprzez wadliwe wykonanie prac.</w:t>
      </w:r>
    </w:p>
    <w:p w14:paraId="000000BF" w14:textId="77777777" w:rsidR="00B729A6" w:rsidRDefault="00132D9D">
      <w:pPr>
        <w:pStyle w:val="Nagwek2"/>
        <w:numPr>
          <w:ilvl w:val="1"/>
          <w:numId w:val="27"/>
        </w:numPr>
        <w:tabs>
          <w:tab w:val="left" w:pos="708"/>
        </w:tabs>
        <w:rPr>
          <w:rFonts w:ascii="Arial" w:eastAsia="Arial" w:hAnsi="Arial" w:cs="Arial"/>
        </w:rPr>
      </w:pPr>
      <w:r>
        <w:rPr>
          <w:rFonts w:ascii="Arial" w:eastAsia="Arial" w:hAnsi="Arial" w:cs="Arial"/>
        </w:rPr>
        <w:t xml:space="preserve">W przypadku stwierdzenia nieterminowego lub nienależytego wykonywania prac objętych niniejszą umową przez Wykonawcę – Zamawiający może odstąpić od umowy z winy Wykonawcy bez wyznaczania terminu dodatkowego oraz naliczyć kary umowne o których mowa w § 16 </w:t>
      </w:r>
      <w:r>
        <w:t xml:space="preserve">     </w:t>
      </w:r>
      <w:r>
        <w:rPr>
          <w:rFonts w:ascii="Arial" w:eastAsia="Arial" w:hAnsi="Arial" w:cs="Arial"/>
        </w:rPr>
        <w:t xml:space="preserve"> . </w:t>
      </w:r>
    </w:p>
    <w:p w14:paraId="000000C0" w14:textId="77777777" w:rsidR="00B729A6" w:rsidRDefault="00132D9D">
      <w:pPr>
        <w:pStyle w:val="Nagwek2"/>
        <w:numPr>
          <w:ilvl w:val="1"/>
          <w:numId w:val="27"/>
        </w:numPr>
        <w:tabs>
          <w:tab w:val="left" w:pos="708"/>
        </w:tabs>
        <w:rPr>
          <w:rFonts w:ascii="Arial" w:eastAsia="Arial" w:hAnsi="Arial" w:cs="Arial"/>
        </w:rPr>
      </w:pPr>
      <w:r>
        <w:rPr>
          <w:rFonts w:ascii="Arial" w:eastAsia="Arial" w:hAnsi="Arial" w:cs="Arial"/>
        </w:rPr>
        <w:t>W przypadku odstąpienia od umowy, o którym mowa w ust. 3, Zamawiający zastrzega sobie prawo dochodzenia odszkodowania, o ile straty związane z nieterminowym lub nienależytym wykonywaniem prac, bądź koszty wykonawstwa zastępczego, przewyższą kwotę naliczonej kary umownej.</w:t>
      </w:r>
    </w:p>
    <w:p w14:paraId="000000C1" w14:textId="77777777" w:rsidR="00B729A6" w:rsidRDefault="00132D9D">
      <w:pPr>
        <w:pStyle w:val="Nagwek2"/>
        <w:numPr>
          <w:ilvl w:val="1"/>
          <w:numId w:val="27"/>
        </w:numPr>
        <w:tabs>
          <w:tab w:val="left" w:pos="708"/>
        </w:tabs>
        <w:rPr>
          <w:rFonts w:ascii="Arial" w:eastAsia="Arial" w:hAnsi="Arial" w:cs="Arial"/>
        </w:rPr>
      </w:pPr>
      <w:r>
        <w:rPr>
          <w:rFonts w:ascii="Arial" w:eastAsia="Arial" w:hAnsi="Arial" w:cs="Arial"/>
        </w:rPr>
        <w:t>Wykonawcy nie przysługuje odszkodowanie za odstąpienie Zamawiającego od umowy z winy Wykonawcy.</w:t>
      </w:r>
    </w:p>
    <w:p w14:paraId="000000C2" w14:textId="77777777" w:rsidR="00B729A6" w:rsidRDefault="00B729A6">
      <w:pPr>
        <w:rPr>
          <w:rFonts w:ascii="Arial" w:eastAsia="Arial" w:hAnsi="Arial" w:cs="Arial"/>
          <w:b/>
          <w:bCs/>
        </w:rPr>
      </w:pPr>
    </w:p>
    <w:p w14:paraId="000000C3" w14:textId="77777777" w:rsidR="00B729A6" w:rsidRDefault="00132D9D">
      <w:pPr>
        <w:jc w:val="center"/>
        <w:rPr>
          <w:rFonts w:ascii="Arial" w:eastAsia="Arial" w:hAnsi="Arial" w:cs="Arial"/>
          <w:b/>
          <w:bCs/>
        </w:rPr>
      </w:pPr>
      <w:r>
        <w:rPr>
          <w:rFonts w:ascii="Arial" w:eastAsia="Arial" w:hAnsi="Arial" w:cs="Arial"/>
          <w:b/>
          <w:bCs/>
        </w:rPr>
        <w:t>§ 18</w:t>
      </w:r>
    </w:p>
    <w:p w14:paraId="000000C4" w14:textId="77777777" w:rsidR="00B729A6" w:rsidRDefault="00132D9D">
      <w:pPr>
        <w:numPr>
          <w:ilvl w:val="2"/>
          <w:numId w:val="9"/>
        </w:numPr>
        <w:jc w:val="both"/>
        <w:rPr>
          <w:rFonts w:ascii="Arial" w:eastAsia="Arial" w:hAnsi="Arial" w:cs="Arial"/>
        </w:rPr>
      </w:pPr>
      <w:r>
        <w:rPr>
          <w:rFonts w:ascii="Arial" w:eastAsia="Arial" w:hAnsi="Arial" w:cs="Arial"/>
        </w:rPr>
        <w:t>Zamawiający przewiduje w ramach wymagań, o których mowa w art.  95 ustawy z dnia 11 września 2019 roku, Prawo zamówień publicznych, realizację świadczenia usług określonych w ogłoszeniu o zamówienie lub dokumentach zamówienia, na podstawie umów o pracę zawartą przez Wykonawcę lub podwykonawców w rozumieniu przepisów ustawy z dnia 26 czerwca 1976 r. - Kodeks pracy (Dz.U. 2025 poz. 277, z późn. zm.).</w:t>
      </w:r>
    </w:p>
    <w:p w14:paraId="000000C5" w14:textId="77777777" w:rsidR="00B729A6" w:rsidRDefault="00132D9D">
      <w:pPr>
        <w:numPr>
          <w:ilvl w:val="2"/>
          <w:numId w:val="9"/>
        </w:numPr>
        <w:ind w:left="426" w:hanging="426"/>
        <w:jc w:val="both"/>
        <w:rPr>
          <w:rFonts w:ascii="Arial" w:eastAsia="Arial" w:hAnsi="Arial" w:cs="Arial"/>
        </w:rPr>
      </w:pPr>
      <w:r>
        <w:rPr>
          <w:rFonts w:ascii="Arial" w:eastAsia="Arial" w:hAnsi="Arial" w:cs="Arial"/>
        </w:rPr>
        <w:t>Wykonawca zobowiązany jest udowodnić Zamawiającemu zatrudnienie, o którym mowa ust. 1 powyżej.</w:t>
      </w:r>
    </w:p>
    <w:p w14:paraId="000000C6" w14:textId="77777777" w:rsidR="00B729A6" w:rsidRDefault="00132D9D">
      <w:pPr>
        <w:numPr>
          <w:ilvl w:val="2"/>
          <w:numId w:val="9"/>
        </w:numPr>
        <w:ind w:left="426" w:hanging="426"/>
        <w:jc w:val="both"/>
        <w:rPr>
          <w:rFonts w:ascii="Arial" w:eastAsia="Arial" w:hAnsi="Arial" w:cs="Arial"/>
        </w:rPr>
      </w:pPr>
      <w:r>
        <w:rPr>
          <w:rFonts w:ascii="Arial" w:eastAsia="Arial" w:hAnsi="Arial" w:cs="Arial"/>
        </w:rPr>
        <w:t xml:space="preserve">Na każde wezwanie Zamawiającego Wykonawca przedłoży Zamawiającemu zestawienie osób, które realizowały umowę wraz z określeniem wykonywanych przez nie prac oraz oświadczeniem każdej z tych osób potwierdzającym, że przy wykonywaniu umowy, osoba ta była zatrudniona na umowę o pracę przez wykonawcę/podwykonawcę. </w:t>
      </w:r>
      <w:r>
        <w:t xml:space="preserve">     </w:t>
      </w:r>
      <w:r>
        <w:rPr>
          <w:rFonts w:ascii="Arial" w:eastAsia="Arial" w:hAnsi="Arial" w:cs="Arial"/>
        </w:rPr>
        <w:t>Powyższe dotyczy także zatrudnienia przez wykonawcę cudzoziemców na podstawie umowy o pracę i potwierdzeniem o legalnym zatrudnieniu.</w:t>
      </w:r>
    </w:p>
    <w:p w14:paraId="000000C7" w14:textId="77777777" w:rsidR="00B729A6" w:rsidRDefault="00132D9D">
      <w:pPr>
        <w:numPr>
          <w:ilvl w:val="2"/>
          <w:numId w:val="9"/>
        </w:numPr>
        <w:ind w:left="426" w:hanging="426"/>
        <w:jc w:val="both"/>
        <w:rPr>
          <w:rFonts w:ascii="Arial" w:eastAsia="Arial" w:hAnsi="Arial" w:cs="Arial"/>
        </w:rPr>
      </w:pPr>
      <w:r>
        <w:rPr>
          <w:rFonts w:ascii="Arial" w:eastAsia="Arial" w:hAnsi="Arial" w:cs="Arial"/>
        </w:rPr>
        <w:t xml:space="preserve">W trakcie realizacji umowy Wykonawca na każde pisemne żądanie Zamawiającego w terminie 5 dni roboczych przedkładał będzie Zamawiającemu </w:t>
      </w:r>
      <w:r>
        <w:rPr>
          <w:rFonts w:ascii="Arial" w:eastAsia="Arial" w:hAnsi="Arial" w:cs="Arial"/>
        </w:rPr>
        <w:lastRenderedPageBreak/>
        <w:t>raport na temat stanu i sposobu zatrudnienia osób zaangażowanych w wykonywanie czynności wskazanych w SWZ. Zamawiający jest uprawniony do żądania oświadczenia zatrudnionych osób, a także dokumentów potwierdzających podleganie ubezpieczeniom społecznym z tytułu zatrudnienia na podstawie umowy o pracę.</w:t>
      </w:r>
    </w:p>
    <w:p w14:paraId="000000C8" w14:textId="77777777" w:rsidR="00B729A6" w:rsidRDefault="00132D9D">
      <w:pPr>
        <w:numPr>
          <w:ilvl w:val="2"/>
          <w:numId w:val="9"/>
        </w:numPr>
        <w:ind w:left="426" w:hanging="426"/>
        <w:jc w:val="both"/>
        <w:rPr>
          <w:rFonts w:ascii="Arial" w:eastAsia="Arial" w:hAnsi="Arial" w:cs="Arial"/>
        </w:rPr>
      </w:pPr>
      <w:r>
        <w:rPr>
          <w:rFonts w:ascii="Arial" w:eastAsia="Arial" w:hAnsi="Arial" w:cs="Arial"/>
        </w:rPr>
        <w:t xml:space="preserve">Wykonawca </w:t>
      </w:r>
      <w:r>
        <w:rPr>
          <w:rFonts w:ascii="Arial" w:eastAsia="Arial" w:hAnsi="Arial" w:cs="Arial"/>
          <w:color w:val="000000"/>
        </w:rPr>
        <w:t xml:space="preserve">zobowiązuje się zgodnie z art. 13 i 14 RODO przekazać osobom, których dane osobowe zostały przekazane przez Wykonawcę Zamawiającemu, w związku z prowadzeniem postępowania o udzielenie zamówienia publicznego a następnie wykonaniem umowy, klauzulę informacyjną RODO stanowiącą załącznik nr 4 do niniejszej Umowy. Klauzula informacyjna Wykonawcy stanowi załącznik nr 5 do niniejszej umowy. </w:t>
      </w:r>
    </w:p>
    <w:p w14:paraId="000000C9" w14:textId="77777777" w:rsidR="00B729A6" w:rsidRDefault="00B729A6">
      <w:pPr>
        <w:rPr>
          <w:rFonts w:ascii="Arial" w:eastAsia="Arial" w:hAnsi="Arial" w:cs="Arial"/>
          <w:b/>
          <w:bCs/>
        </w:rPr>
      </w:pPr>
    </w:p>
    <w:p w14:paraId="000000CA" w14:textId="77777777" w:rsidR="00B729A6" w:rsidRDefault="00132D9D">
      <w:pPr>
        <w:jc w:val="center"/>
        <w:rPr>
          <w:rFonts w:ascii="Arial" w:eastAsia="Arial" w:hAnsi="Arial" w:cs="Arial"/>
        </w:rPr>
      </w:pPr>
      <w:r>
        <w:rPr>
          <w:rFonts w:ascii="Arial" w:eastAsia="Arial" w:hAnsi="Arial" w:cs="Arial"/>
          <w:b/>
          <w:bCs/>
        </w:rPr>
        <w:t>§ 19</w:t>
      </w:r>
    </w:p>
    <w:p w14:paraId="000000CD" w14:textId="20AFEF1F" w:rsidR="00B729A6" w:rsidRPr="000310FB" w:rsidRDefault="00132D9D" w:rsidP="000310FB">
      <w:pPr>
        <w:numPr>
          <w:ilvl w:val="3"/>
          <w:numId w:val="28"/>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Wykonawca udziela Zamawiającemu gwarancji jakości na</w:t>
      </w:r>
      <w:r w:rsidR="000310FB">
        <w:rPr>
          <w:rFonts w:ascii="Arial" w:eastAsia="Arial" w:hAnsi="Arial" w:cs="Arial"/>
          <w:color w:val="000000"/>
        </w:rPr>
        <w:t xml:space="preserve"> </w:t>
      </w:r>
      <w:r w:rsidRPr="000310FB">
        <w:rPr>
          <w:rFonts w:ascii="Arial" w:eastAsia="Arial" w:hAnsi="Arial" w:cs="Arial"/>
          <w:color w:val="000000"/>
        </w:rPr>
        <w:t xml:space="preserve">roboty budowlane i instalacyjne </w:t>
      </w:r>
      <w:r w:rsidRPr="000310FB">
        <w:rPr>
          <w:rFonts w:ascii="Arial" w:eastAsia="Arial" w:hAnsi="Arial" w:cs="Arial"/>
          <w:b/>
          <w:bCs/>
          <w:color w:val="000000"/>
        </w:rPr>
        <w:t xml:space="preserve">– </w:t>
      </w:r>
      <w:r w:rsidR="000310FB" w:rsidRPr="000310FB">
        <w:rPr>
          <w:rFonts w:ascii="Arial" w:eastAsia="Arial" w:hAnsi="Arial" w:cs="Arial"/>
          <w:b/>
          <w:bCs/>
          <w:color w:val="000000"/>
        </w:rPr>
        <w:t>60 miesięcy</w:t>
      </w:r>
      <w:r w:rsidR="000310FB">
        <w:rPr>
          <w:rFonts w:ascii="Arial" w:eastAsia="Arial" w:hAnsi="Arial" w:cs="Arial"/>
          <w:color w:val="000000"/>
        </w:rPr>
        <w:t xml:space="preserve">, </w:t>
      </w:r>
      <w:r w:rsidRPr="000310FB">
        <w:rPr>
          <w:rFonts w:ascii="Arial" w:eastAsia="Arial" w:hAnsi="Arial" w:cs="Arial"/>
          <w:color w:val="000000"/>
        </w:rPr>
        <w:t xml:space="preserve">licząc od dnia następnego po dokonaniu odbioru końcowego,  udokumentowanym protokołem </w:t>
      </w:r>
      <w:r w:rsidR="00241A3A" w:rsidRPr="000310FB">
        <w:rPr>
          <w:rFonts w:ascii="Arial" w:eastAsia="Arial" w:hAnsi="Arial" w:cs="Arial"/>
          <w:color w:val="000000"/>
        </w:rPr>
        <w:t>odbioru</w:t>
      </w:r>
      <w:r w:rsidRPr="000310FB">
        <w:rPr>
          <w:rFonts w:ascii="Arial" w:eastAsia="Arial" w:hAnsi="Arial" w:cs="Arial"/>
          <w:color w:val="000000"/>
        </w:rPr>
        <w:t xml:space="preserve">. Dochodzenie roszczeń przysługujących Zamawiającemu z tytułu gwarancji jakości nie wyłączają dochodzenia roszczeń wynikających z tytułu rękojmi za wady. </w:t>
      </w:r>
    </w:p>
    <w:p w14:paraId="000000D0" w14:textId="77777777" w:rsidR="00B729A6" w:rsidRDefault="00132D9D">
      <w:pPr>
        <w:numPr>
          <w:ilvl w:val="3"/>
          <w:numId w:val="28"/>
        </w:numPr>
        <w:tabs>
          <w:tab w:val="left" w:pos="375"/>
        </w:tabs>
        <w:ind w:left="426" w:hanging="426"/>
        <w:jc w:val="both"/>
        <w:rPr>
          <w:rFonts w:ascii="Arial" w:eastAsia="Arial" w:hAnsi="Arial" w:cs="Arial"/>
        </w:rPr>
      </w:pPr>
      <w:r>
        <w:rPr>
          <w:rFonts w:ascii="Arial" w:eastAsia="Arial" w:hAnsi="Arial" w:cs="Arial"/>
        </w:rPr>
        <w:t>Wykonawca jest odpowiedzialny z tytułu rękojmi za wady fizyczne przedmiotu umowy, istniejące w czasie dokonywania czynności odbioru oraz za wady powstałe po odbiorze, lecz z przyczyn tkwiących w przedmiocie w chwili odbioru.</w:t>
      </w:r>
    </w:p>
    <w:p w14:paraId="000000D1" w14:textId="77777777" w:rsidR="00B729A6" w:rsidRDefault="00132D9D">
      <w:pPr>
        <w:numPr>
          <w:ilvl w:val="3"/>
          <w:numId w:val="28"/>
        </w:numPr>
        <w:tabs>
          <w:tab w:val="left" w:pos="375"/>
        </w:tabs>
        <w:ind w:left="426" w:hanging="426"/>
        <w:jc w:val="both"/>
        <w:rPr>
          <w:rFonts w:ascii="Arial" w:eastAsia="Arial" w:hAnsi="Arial" w:cs="Arial"/>
        </w:rPr>
      </w:pPr>
      <w:r>
        <w:rPr>
          <w:rFonts w:ascii="Arial" w:eastAsia="Arial" w:hAnsi="Arial" w:cs="Arial"/>
        </w:rPr>
        <w:t xml:space="preserve">Strony przyjmują, że uprawnienia z tytułu rękojmi za wady fizyczne wygasają po upływie 3 lat od daty odbioru </w:t>
      </w:r>
      <w:r>
        <w:rPr>
          <w:rFonts w:ascii="Arial" w:eastAsia="Arial" w:hAnsi="Arial" w:cs="Arial"/>
          <w:b/>
          <w:bCs/>
        </w:rPr>
        <w:t>końcowego</w:t>
      </w:r>
      <w:r>
        <w:rPr>
          <w:rFonts w:ascii="Arial" w:eastAsia="Arial" w:hAnsi="Arial" w:cs="Arial"/>
        </w:rPr>
        <w:t>. Zamawiający może dochodzić roszczeń z tytułu rękojmi za wady także po upływie tego terminu, jeżeli przed jego upływem reklamował wadę. W tym wypadku roszczenia Zamawiającego wygasają w ciągu roku od dnia ujawnienia wady.</w:t>
      </w:r>
    </w:p>
    <w:p w14:paraId="000000D2" w14:textId="6055D85E" w:rsidR="00B729A6" w:rsidRDefault="00132D9D">
      <w:pPr>
        <w:numPr>
          <w:ilvl w:val="3"/>
          <w:numId w:val="28"/>
        </w:numPr>
        <w:jc w:val="both"/>
        <w:rPr>
          <w:rFonts w:ascii="Arial" w:eastAsia="Arial" w:hAnsi="Arial" w:cs="Arial"/>
        </w:rPr>
      </w:pPr>
      <w:r>
        <w:rPr>
          <w:rFonts w:ascii="Arial" w:eastAsia="Arial" w:hAnsi="Arial" w:cs="Arial"/>
        </w:rPr>
        <w:t xml:space="preserve">W przypadku wystąpienia awarii, wad lub usterek w przedmiocie umowy w okresie gwarancji, Zamawiający zawiadomi Wykonawcę (pisemnie, e-mailem) a Wykonawca zobowiązuje się do bezwzględnego usunięcia w terminie </w:t>
      </w:r>
      <w:r>
        <w:rPr>
          <w:rFonts w:ascii="Arial" w:eastAsia="Arial" w:hAnsi="Arial" w:cs="Arial"/>
          <w:b/>
          <w:bCs/>
        </w:rPr>
        <w:t>7  dni roboczych</w:t>
      </w:r>
      <w:r>
        <w:rPr>
          <w:rFonts w:ascii="Arial" w:eastAsia="Arial" w:hAnsi="Arial" w:cs="Arial"/>
        </w:rPr>
        <w:t xml:space="preserve">  na koszt Wykonawcy.</w:t>
      </w:r>
    </w:p>
    <w:p w14:paraId="000000D3" w14:textId="77777777" w:rsidR="00B729A6" w:rsidRDefault="00132D9D">
      <w:pPr>
        <w:numPr>
          <w:ilvl w:val="3"/>
          <w:numId w:val="2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Strony zgodnie postanawiają, że osobami odpowiedzialnymi za realizację umowy są:</w:t>
      </w:r>
    </w:p>
    <w:p w14:paraId="000000D4" w14:textId="4E56B320" w:rsidR="00B729A6" w:rsidRDefault="00132D9D">
      <w:pPr>
        <w:numPr>
          <w:ilvl w:val="0"/>
          <w:numId w:val="2"/>
        </w:numPr>
        <w:jc w:val="both"/>
        <w:rPr>
          <w:rFonts w:ascii="Arial" w:eastAsia="Arial" w:hAnsi="Arial" w:cs="Arial"/>
        </w:rPr>
      </w:pPr>
      <w:r>
        <w:rPr>
          <w:rFonts w:ascii="Arial" w:eastAsia="Arial" w:hAnsi="Arial" w:cs="Arial"/>
        </w:rPr>
        <w:t>ze strony Zamawiającego – ….................  tel. ....................................... …..... e-mail...................</w:t>
      </w:r>
    </w:p>
    <w:p w14:paraId="000000D5" w14:textId="294C7A48" w:rsidR="00B729A6" w:rsidRDefault="00132D9D">
      <w:pPr>
        <w:numPr>
          <w:ilvl w:val="0"/>
          <w:numId w:val="2"/>
        </w:numPr>
        <w:jc w:val="both"/>
        <w:rPr>
          <w:rFonts w:ascii="Arial" w:eastAsia="Arial" w:hAnsi="Arial" w:cs="Arial"/>
        </w:rPr>
      </w:pPr>
      <w:r>
        <w:rPr>
          <w:rFonts w:ascii="Arial" w:eastAsia="Arial" w:hAnsi="Arial" w:cs="Arial"/>
        </w:rPr>
        <w:t>ze strony Wykonawcy – …....................... tel. ....................................</w:t>
      </w:r>
      <w:r w:rsidR="00241A3A">
        <w:rPr>
          <w:rFonts w:ascii="Arial" w:eastAsia="Arial" w:hAnsi="Arial" w:cs="Arial"/>
        </w:rPr>
        <w:t>..........</w:t>
      </w:r>
      <w:r>
        <w:rPr>
          <w:rFonts w:ascii="Arial" w:eastAsia="Arial" w:hAnsi="Arial" w:cs="Arial"/>
        </w:rPr>
        <w:t xml:space="preserve"> e-mail...................</w:t>
      </w:r>
    </w:p>
    <w:p w14:paraId="000000D6" w14:textId="77777777" w:rsidR="00B729A6" w:rsidRDefault="00132D9D">
      <w:pPr>
        <w:numPr>
          <w:ilvl w:val="2"/>
          <w:numId w:val="15"/>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W przypadku bezskutecznego upływu terminu, o którym mowa w ust. 4 Zamawiający może zlecić jego realizację osobie trzeciej na koszt i ryzyko Wykonawcy. Powyższe nie powoduje utraty gwarancji. </w:t>
      </w:r>
    </w:p>
    <w:p w14:paraId="000000D7" w14:textId="77777777" w:rsidR="00B729A6" w:rsidRDefault="00132D9D">
      <w:pPr>
        <w:numPr>
          <w:ilvl w:val="2"/>
          <w:numId w:val="15"/>
        </w:numPr>
        <w:jc w:val="both"/>
        <w:rPr>
          <w:rFonts w:ascii="Arial" w:eastAsia="Arial" w:hAnsi="Arial" w:cs="Arial"/>
        </w:rPr>
      </w:pPr>
      <w:r>
        <w:rPr>
          <w:rFonts w:ascii="Arial" w:eastAsia="Arial" w:hAnsi="Arial" w:cs="Arial"/>
        </w:rPr>
        <w:t xml:space="preserve">Okres gwarancji na całość zadania zostanie wydłużony o czas od zgłoszenia wady lub usterki do jej usunięcia, a dla robót i materiałów wykonywanych i zastosowanych w ramach napraw gwarancyjnych, okres gwarancji rozpoczyna się od ich zakończenia potwierdzonego odbiorem, bez zastrzeżeń ze strony Zamawiającego. </w:t>
      </w:r>
    </w:p>
    <w:p w14:paraId="000000D8" w14:textId="77777777" w:rsidR="00B729A6" w:rsidRDefault="00132D9D">
      <w:pPr>
        <w:numPr>
          <w:ilvl w:val="2"/>
          <w:numId w:val="15"/>
        </w:numPr>
        <w:jc w:val="both"/>
        <w:rPr>
          <w:rFonts w:ascii="Arial" w:eastAsia="Arial" w:hAnsi="Arial" w:cs="Arial"/>
        </w:rPr>
      </w:pPr>
      <w:r>
        <w:rPr>
          <w:rFonts w:ascii="Arial" w:eastAsia="Arial" w:hAnsi="Arial" w:cs="Arial"/>
          <w:color w:val="000000"/>
        </w:rPr>
        <w:t>Wykonawca może nie uznać reklamacji wyłącznie wtedy, gdy udo</w:t>
      </w:r>
      <w:r>
        <w:rPr>
          <w:rFonts w:ascii="Arial" w:eastAsia="Arial" w:hAnsi="Arial" w:cs="Arial"/>
        </w:rPr>
        <w:t>wodni Zamawiającemu, że wady powstały z wyłącznej winy Zamawiającego, bądź gdy powstały wyłącznie w wyniku działania siły wyższej.</w:t>
      </w:r>
    </w:p>
    <w:p w14:paraId="000000D9" w14:textId="77777777" w:rsidR="00B729A6" w:rsidRDefault="00132D9D">
      <w:pPr>
        <w:numPr>
          <w:ilvl w:val="2"/>
          <w:numId w:val="15"/>
        </w:numPr>
        <w:jc w:val="both"/>
        <w:rPr>
          <w:rFonts w:ascii="Arial" w:eastAsia="Arial" w:hAnsi="Arial" w:cs="Arial"/>
        </w:rPr>
      </w:pPr>
      <w:r>
        <w:rPr>
          <w:rFonts w:ascii="Arial" w:eastAsia="Arial" w:hAnsi="Arial" w:cs="Arial"/>
        </w:rPr>
        <w:t>Po upływie terminu, o którym mowa w ust. 1 komisja powołana przez Zamawiającego z udziałem Wykonawcy dokona odbioru pogwarancyjnego.</w:t>
      </w:r>
    </w:p>
    <w:p w14:paraId="000000DA" w14:textId="77777777" w:rsidR="00B729A6" w:rsidRDefault="00B729A6">
      <w:pPr>
        <w:rPr>
          <w:rFonts w:ascii="Arial" w:eastAsia="Arial" w:hAnsi="Arial" w:cs="Arial"/>
        </w:rPr>
      </w:pPr>
    </w:p>
    <w:p w14:paraId="000000DB" w14:textId="77777777" w:rsidR="00B729A6" w:rsidRDefault="00132D9D">
      <w:pPr>
        <w:jc w:val="center"/>
        <w:rPr>
          <w:rFonts w:ascii="Arial" w:eastAsia="Arial" w:hAnsi="Arial" w:cs="Arial"/>
        </w:rPr>
      </w:pPr>
      <w:r>
        <w:rPr>
          <w:rFonts w:ascii="Arial" w:eastAsia="Arial" w:hAnsi="Arial" w:cs="Arial"/>
          <w:b/>
          <w:bCs/>
        </w:rPr>
        <w:lastRenderedPageBreak/>
        <w:t>§ 21</w:t>
      </w:r>
    </w:p>
    <w:p w14:paraId="000000DC" w14:textId="77777777" w:rsidR="00B729A6" w:rsidRDefault="00132D9D">
      <w:pPr>
        <w:numPr>
          <w:ilvl w:val="0"/>
          <w:numId w:val="4"/>
        </w:numPr>
        <w:ind w:left="426" w:hanging="426"/>
        <w:jc w:val="both"/>
      </w:pPr>
      <w:r>
        <w:rPr>
          <w:rFonts w:ascii="Arial" w:eastAsia="Arial" w:hAnsi="Arial" w:cs="Arial"/>
        </w:rPr>
        <w:t>Wszelkie zmiany Umowy wymagają zgody obu Stron i zachowania formy pisemnej pod rygorem nieważności.</w:t>
      </w:r>
    </w:p>
    <w:p w14:paraId="000000DD" w14:textId="77777777" w:rsidR="00B729A6" w:rsidRDefault="00132D9D">
      <w:pPr>
        <w:numPr>
          <w:ilvl w:val="0"/>
          <w:numId w:val="4"/>
        </w:numPr>
        <w:ind w:left="426" w:hanging="426"/>
        <w:jc w:val="both"/>
      </w:pPr>
      <w:r>
        <w:rPr>
          <w:rFonts w:ascii="Arial" w:eastAsia="Arial" w:hAnsi="Arial" w:cs="Arial"/>
        </w:rPr>
        <w:t xml:space="preserve">Zmiany umowy są dopuszczalne w zakresie dozwolonym przez art. 455 ustawy Prawo Zamówień Publicznych. </w:t>
      </w:r>
    </w:p>
    <w:p w14:paraId="000000DE" w14:textId="77777777" w:rsidR="00B729A6" w:rsidRDefault="00132D9D">
      <w:pPr>
        <w:numPr>
          <w:ilvl w:val="0"/>
          <w:numId w:val="4"/>
        </w:numPr>
        <w:ind w:left="426" w:hanging="426"/>
        <w:jc w:val="both"/>
      </w:pPr>
      <w:r>
        <w:rPr>
          <w:rFonts w:ascii="Arial" w:eastAsia="Arial" w:hAnsi="Arial" w:cs="Arial"/>
        </w:rPr>
        <w:t xml:space="preserve">Zamawiający zgodnie z art. 455 ustawy Prawo Zamówień Publicznych przewiduje możliwość dokonania zmian wskazanych w treści umowy oraz zmian postanowień niniejszej umowy w stosunku do treści oferty, w następującym zakresie: </w:t>
      </w:r>
    </w:p>
    <w:p w14:paraId="000000DF" w14:textId="75F7A87C" w:rsidR="00B729A6" w:rsidRPr="000310FB" w:rsidRDefault="00132D9D" w:rsidP="000310FB">
      <w:pPr>
        <w:pStyle w:val="Akapitzlist"/>
        <w:numPr>
          <w:ilvl w:val="2"/>
          <w:numId w:val="5"/>
        </w:numPr>
        <w:jc w:val="both"/>
        <w:rPr>
          <w:rFonts w:ascii="Arial" w:eastAsia="Arial" w:hAnsi="Arial" w:cs="Arial"/>
        </w:rPr>
      </w:pPr>
      <w:r w:rsidRPr="000310FB">
        <w:rPr>
          <w:rFonts w:ascii="Arial" w:eastAsia="Arial" w:hAnsi="Arial" w:cs="Arial"/>
          <w:b/>
          <w:bCs/>
        </w:rPr>
        <w:t>wysokości wynagrodzenia w przypadku:</w:t>
      </w:r>
    </w:p>
    <w:p w14:paraId="000000E0" w14:textId="77777777" w:rsidR="00B729A6" w:rsidRDefault="00132D9D">
      <w:pPr>
        <w:numPr>
          <w:ilvl w:val="3"/>
          <w:numId w:val="5"/>
        </w:numPr>
        <w:ind w:left="1418" w:hanging="403"/>
        <w:jc w:val="both"/>
        <w:rPr>
          <w:rFonts w:ascii="Arial" w:eastAsia="Arial" w:hAnsi="Arial" w:cs="Arial"/>
        </w:rPr>
      </w:pPr>
      <w:r>
        <w:rPr>
          <w:rFonts w:ascii="Arial" w:eastAsia="Arial" w:hAnsi="Arial" w:cs="Arial"/>
        </w:rPr>
        <w:t>zmiany stawki podatku VAT, w odniesieniu do tej części wynagrodzenia, której zmiana dotyczy,</w:t>
      </w:r>
    </w:p>
    <w:p w14:paraId="000000E1" w14:textId="36AD2222" w:rsidR="00B729A6" w:rsidRDefault="000310FB">
      <w:pPr>
        <w:jc w:val="both"/>
        <w:rPr>
          <w:rFonts w:ascii="Arial" w:eastAsia="Arial" w:hAnsi="Arial" w:cs="Arial"/>
        </w:rPr>
      </w:pPr>
      <w:r>
        <w:rPr>
          <w:rFonts w:ascii="Arial" w:eastAsia="Arial" w:hAnsi="Arial" w:cs="Arial"/>
        </w:rPr>
        <w:t xml:space="preserve">                2) </w:t>
      </w:r>
      <w:r>
        <w:rPr>
          <w:rFonts w:ascii="Arial" w:eastAsia="Arial" w:hAnsi="Arial" w:cs="Arial"/>
          <w:b/>
          <w:bCs/>
        </w:rPr>
        <w:t>terminu realizacji przedmiotu zamówienia</w:t>
      </w:r>
      <w:r>
        <w:rPr>
          <w:rFonts w:ascii="Arial" w:eastAsia="Arial" w:hAnsi="Arial" w:cs="Arial"/>
        </w:rPr>
        <w:t>, gdy jest ona spowodowane:</w:t>
      </w:r>
    </w:p>
    <w:p w14:paraId="000000E2" w14:textId="6A13E080" w:rsidR="00B729A6" w:rsidRPr="00241A3A" w:rsidRDefault="00132D9D" w:rsidP="00241A3A">
      <w:pPr>
        <w:pStyle w:val="Akapitzlist"/>
        <w:numPr>
          <w:ilvl w:val="1"/>
          <w:numId w:val="32"/>
        </w:numPr>
        <w:jc w:val="both"/>
        <w:rPr>
          <w:rFonts w:ascii="Arial" w:eastAsia="Arial" w:hAnsi="Arial" w:cs="Arial"/>
        </w:rPr>
      </w:pPr>
      <w:r w:rsidRPr="00241A3A">
        <w:rPr>
          <w:rFonts w:ascii="Arial" w:eastAsia="Arial" w:hAnsi="Arial" w:cs="Arial"/>
        </w:rP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w:t>
      </w:r>
    </w:p>
    <w:p w14:paraId="000000E3" w14:textId="651A411E" w:rsidR="00B729A6" w:rsidRPr="00241A3A" w:rsidRDefault="00132D9D" w:rsidP="00AC2CB2">
      <w:pPr>
        <w:pStyle w:val="Akapitzlist"/>
        <w:numPr>
          <w:ilvl w:val="1"/>
          <w:numId w:val="32"/>
        </w:numPr>
        <w:jc w:val="both"/>
        <w:rPr>
          <w:rFonts w:ascii="Arial" w:eastAsia="Arial" w:hAnsi="Arial" w:cs="Arial"/>
        </w:rPr>
      </w:pPr>
      <w:r w:rsidRPr="00241A3A">
        <w:rPr>
          <w:rFonts w:ascii="Arial" w:eastAsia="Arial" w:hAnsi="Arial" w:cs="Arial"/>
        </w:rPr>
        <w:t xml:space="preserve">wystąpi istotne ograniczenie możliwości wykonania przedmiotu umowy lub niemożliwości wykonania przedmiotu umowy, z przyczyn powstałych w czasie stanu epidemii w rozumieniu art. Art. 2 pkt 22 Ustawy o zapobieganiu oraz zwalczaniu zakażeń i chorób zakaźnych u ludzi z dnia 5 grudnia 2008 r. (tekst jedn. Dz.U. 2025 poz. 1675 z późn. zm.) ogłoszonego z powodu COVID-19, związanych z wprowadzeniem nowych, bardziej restrykcyjnych zakazów, nakazów, ograniczeń w aktach normatywnych w stosunku do stanu istniejącego na dzień składania ofert dotyczących epidemii COVID-19 lub wydania po terminie składania ofert decyzji administracyjnych lub poleceń dotyczących Zamawiającego/ Dostawcy związanych z przeciwdziałaniem COVID-19 w rozumieniu Ustawy z dnia 2 marca 2020 r. o szczególnych rozwiązaniach związanych z zapobieganiem, przeciwdziałaniem i zwalczaniem COVID-19, innych chorób zakaźnych oraz wywołanych nimi sytuacji kryzysowych (Dz.U. 2025 poz. 764 z późn. zm.) przez właściwe organy administracji, o ile Dostawca/Zamawiający nie mógł racjonalnie przewidzieć, uniknąć lub zabezpieczyć się przed istotnym ograniczeniem możliwości wykonania przedmiotu umowy lub niemożliwością wykonania przedmiotu umowy; jeżeli istotne ograniczenia możliwości wykonania przedmiotu umowy lub </w:t>
      </w:r>
      <w:r w:rsidRPr="00241A3A">
        <w:rPr>
          <w:rFonts w:ascii="Arial" w:eastAsia="Arial" w:hAnsi="Arial" w:cs="Arial"/>
          <w:color w:val="000000"/>
        </w:rPr>
        <w:t>niemożliwość wykonania przedmiotu umowy wynika z ww. okoliczności dotyczących producenta, importera lub dystrybutora przedmiotu umowy, strony mogą dokonać zmiany umowy z uwzględnieniem ww. okoliczności w zakresie w jakim dotyczą one tych podmiotów.</w:t>
      </w:r>
    </w:p>
    <w:p w14:paraId="000000E4" w14:textId="59B52FAB" w:rsidR="00B729A6" w:rsidRPr="00241A3A" w:rsidRDefault="00132D9D" w:rsidP="00241A3A">
      <w:pPr>
        <w:pStyle w:val="Akapitzlist"/>
        <w:numPr>
          <w:ilvl w:val="1"/>
          <w:numId w:val="32"/>
        </w:numPr>
        <w:jc w:val="both"/>
        <w:rPr>
          <w:rFonts w:ascii="Arial" w:eastAsia="Arial" w:hAnsi="Arial" w:cs="Arial"/>
        </w:rPr>
      </w:pPr>
      <w:r w:rsidRPr="00241A3A">
        <w:rPr>
          <w:rFonts w:ascii="Arial" w:eastAsia="Arial" w:hAnsi="Arial" w:cs="Arial"/>
        </w:rPr>
        <w:t>warunkami pogodowymi uniemożliwiającymi wykonywanie prac zewnętrznych (np. intensywne opady atmosferyczne, powodzie, ekstremalnie wysokie temperatury),</w:t>
      </w:r>
    </w:p>
    <w:p w14:paraId="000000E5" w14:textId="2F831007" w:rsidR="00B729A6" w:rsidRPr="00241A3A" w:rsidRDefault="00132D9D" w:rsidP="00241A3A">
      <w:pPr>
        <w:pStyle w:val="Akapitzlist"/>
        <w:numPr>
          <w:ilvl w:val="1"/>
          <w:numId w:val="32"/>
        </w:numPr>
        <w:jc w:val="both"/>
        <w:rPr>
          <w:rFonts w:ascii="Arial" w:eastAsia="Arial" w:hAnsi="Arial" w:cs="Arial"/>
        </w:rPr>
      </w:pPr>
      <w:r w:rsidRPr="00241A3A">
        <w:rPr>
          <w:rFonts w:ascii="Arial" w:eastAsia="Arial" w:hAnsi="Arial" w:cs="Arial"/>
        </w:rPr>
        <w:t>następstwem działania organów administracji lub innych podmiotów, związanych z przekroczeniem obowiązujących terminów wydawania lub odmowy wydania decyzji, zezwoleń, uzgodnień,</w:t>
      </w:r>
    </w:p>
    <w:p w14:paraId="000000E6" w14:textId="202EB082" w:rsidR="00B729A6" w:rsidRPr="00241A3A" w:rsidRDefault="00132D9D" w:rsidP="00241A3A">
      <w:pPr>
        <w:pStyle w:val="Akapitzlist"/>
        <w:numPr>
          <w:ilvl w:val="1"/>
          <w:numId w:val="32"/>
        </w:numPr>
        <w:jc w:val="both"/>
        <w:rPr>
          <w:rFonts w:ascii="Arial" w:eastAsia="Arial" w:hAnsi="Arial" w:cs="Arial"/>
        </w:rPr>
      </w:pPr>
      <w:r w:rsidRPr="00241A3A">
        <w:rPr>
          <w:rFonts w:ascii="Arial" w:eastAsia="Arial" w:hAnsi="Arial" w:cs="Arial"/>
        </w:rPr>
        <w:t xml:space="preserve">następstwem wprowadzania zmian w obowiązujących przepisach </w:t>
      </w:r>
      <w:r w:rsidRPr="00241A3A">
        <w:rPr>
          <w:rFonts w:ascii="Arial" w:eastAsia="Arial" w:hAnsi="Arial" w:cs="Arial"/>
        </w:rPr>
        <w:lastRenderedPageBreak/>
        <w:t>prawnych mających wpływ na realizację przedmiotu zamówienia,</w:t>
      </w:r>
    </w:p>
    <w:p w14:paraId="000000E7" w14:textId="1375F2A2" w:rsidR="00B729A6" w:rsidRPr="00241A3A" w:rsidRDefault="00132D9D" w:rsidP="00241A3A">
      <w:pPr>
        <w:pStyle w:val="Akapitzlist"/>
        <w:numPr>
          <w:ilvl w:val="1"/>
          <w:numId w:val="32"/>
        </w:numPr>
        <w:jc w:val="both"/>
        <w:rPr>
          <w:rFonts w:ascii="Arial" w:eastAsia="Arial" w:hAnsi="Arial" w:cs="Arial"/>
        </w:rPr>
      </w:pPr>
      <w:r w:rsidRPr="00241A3A">
        <w:rPr>
          <w:rFonts w:ascii="Arial" w:eastAsia="Arial" w:hAnsi="Arial" w:cs="Arial"/>
          <w:color w:val="000000"/>
        </w:rPr>
        <w:t>zawieszenia realizacji umowy przez Zamawiającego,</w:t>
      </w:r>
    </w:p>
    <w:p w14:paraId="000000E8" w14:textId="58F8C85F" w:rsidR="00B729A6" w:rsidRDefault="000310FB">
      <w:pPr>
        <w:jc w:val="both"/>
        <w:rPr>
          <w:rFonts w:ascii="Arial" w:eastAsia="Arial" w:hAnsi="Arial" w:cs="Arial"/>
          <w:b/>
          <w:bCs/>
          <w:color w:val="000000"/>
        </w:rPr>
      </w:pPr>
      <w:r w:rsidRPr="000310FB">
        <w:rPr>
          <w:rFonts w:ascii="Arial" w:eastAsia="Arial" w:hAnsi="Arial" w:cs="Arial"/>
          <w:color w:val="000000"/>
        </w:rPr>
        <w:t>3)</w:t>
      </w:r>
      <w:r>
        <w:rPr>
          <w:rFonts w:ascii="Arial" w:eastAsia="Arial" w:hAnsi="Arial" w:cs="Arial"/>
          <w:b/>
          <w:bCs/>
          <w:color w:val="000000"/>
        </w:rPr>
        <w:t xml:space="preserve"> osób</w:t>
      </w:r>
      <w:r>
        <w:rPr>
          <w:rFonts w:ascii="Arial" w:eastAsia="Arial" w:hAnsi="Arial" w:cs="Arial"/>
          <w:color w:val="000000"/>
        </w:rPr>
        <w:t xml:space="preserve"> </w:t>
      </w:r>
      <w:r>
        <w:rPr>
          <w:rFonts w:ascii="Arial" w:eastAsia="Arial" w:hAnsi="Arial" w:cs="Arial"/>
          <w:b/>
          <w:bCs/>
          <w:color w:val="000000"/>
        </w:rPr>
        <w:t>przewidzianych do realizacji zamówienia przez Strony</w:t>
      </w:r>
      <w:r>
        <w:rPr>
          <w:rFonts w:ascii="Arial" w:eastAsia="Arial" w:hAnsi="Arial" w:cs="Arial"/>
          <w:color w:val="000000"/>
        </w:rPr>
        <w:t xml:space="preserve"> pod warunkiem, że osoby zaproponowane będą posiadały co najmniej takie uprawnienia, które potwierdzają spełnienie warunku w stopniu nie mniejszym niż wymagany w trakcie postępowania o udzielenie zamówienia w zakresie osób.</w:t>
      </w:r>
    </w:p>
    <w:p w14:paraId="000000E9" w14:textId="77777777" w:rsidR="00B729A6" w:rsidRDefault="00132D9D">
      <w:pPr>
        <w:numPr>
          <w:ilvl w:val="0"/>
          <w:numId w:val="4"/>
        </w:numPr>
        <w:ind w:left="426" w:hanging="426"/>
        <w:jc w:val="both"/>
      </w:pPr>
      <w:r>
        <w:rPr>
          <w:rFonts w:ascii="Arial" w:eastAsia="Arial" w:hAnsi="Arial" w:cs="Arial"/>
        </w:rPr>
        <w:t>W przypadku wystąpienia którejkolwiek z okoliczności wymienionych w ust. 3 pkt. 2) termin zakończenia robót może ulec odpowiedniemu przedłużeniu, nie dłużej jednak niż o okres trwania tych okoliczności.</w:t>
      </w:r>
    </w:p>
    <w:p w14:paraId="000000EA" w14:textId="77777777" w:rsidR="00B729A6" w:rsidRDefault="00B729A6">
      <w:pPr>
        <w:tabs>
          <w:tab w:val="left" w:pos="1278"/>
          <w:tab w:val="left" w:pos="2292"/>
        </w:tabs>
        <w:jc w:val="both"/>
        <w:rPr>
          <w:rFonts w:ascii="Arial" w:eastAsia="Arial" w:hAnsi="Arial" w:cs="Arial"/>
          <w:b/>
          <w:bCs/>
        </w:rPr>
      </w:pPr>
    </w:p>
    <w:p w14:paraId="000000EB" w14:textId="77777777" w:rsidR="00B729A6" w:rsidRDefault="00132D9D">
      <w:pPr>
        <w:tabs>
          <w:tab w:val="left" w:pos="1278"/>
          <w:tab w:val="left" w:pos="2292"/>
        </w:tabs>
        <w:ind w:left="426" w:hanging="426"/>
        <w:jc w:val="center"/>
        <w:rPr>
          <w:rFonts w:ascii="Arial" w:eastAsia="Arial" w:hAnsi="Arial" w:cs="Arial"/>
        </w:rPr>
      </w:pPr>
      <w:r>
        <w:rPr>
          <w:rFonts w:ascii="Arial" w:eastAsia="Arial" w:hAnsi="Arial" w:cs="Arial"/>
          <w:b/>
          <w:bCs/>
        </w:rPr>
        <w:t>§ 22</w:t>
      </w:r>
    </w:p>
    <w:p w14:paraId="000000EC" w14:textId="77777777" w:rsidR="00B729A6" w:rsidRDefault="00132D9D">
      <w:pPr>
        <w:numPr>
          <w:ilvl w:val="1"/>
          <w:numId w:val="6"/>
        </w:numPr>
        <w:ind w:left="426" w:hanging="426"/>
        <w:jc w:val="both"/>
        <w:rPr>
          <w:color w:val="000000"/>
        </w:rPr>
      </w:pPr>
      <w:r>
        <w:rPr>
          <w:rFonts w:ascii="Arial" w:eastAsia="Arial" w:hAnsi="Arial" w:cs="Arial"/>
          <w:color w:val="000000"/>
        </w:rPr>
        <w:t>Oprócz wypadków wymienionych w § 16 oraz wypadków wynikających z treści art. 635, 636, 637, 644 Kodeksu Cywilnego, Zamawiającemu przysługuje prawo odstąpienia od umowy w całości bądź w części i naliczenie kar umownych w wysokości 15% wynagrodzenia umownego brutto, o którym mowa w § 13 ust. 1 w następujących sytuacjach:</w:t>
      </w:r>
    </w:p>
    <w:p w14:paraId="000000ED" w14:textId="77777777" w:rsidR="00B729A6" w:rsidRDefault="00132D9D">
      <w:pPr>
        <w:numPr>
          <w:ilvl w:val="2"/>
          <w:numId w:val="6"/>
        </w:numPr>
        <w:jc w:val="both"/>
        <w:rPr>
          <w:rFonts w:ascii="Arial" w:eastAsia="Arial" w:hAnsi="Arial" w:cs="Arial"/>
          <w:color w:val="000000"/>
        </w:rPr>
      </w:pPr>
      <w:r>
        <w:rPr>
          <w:rFonts w:ascii="Arial" w:eastAsia="Arial" w:hAnsi="Arial" w:cs="Arial"/>
          <w:color w:val="000000"/>
        </w:rPr>
        <w:t>Wykonawca nie rozpoczął robót pomimo wezwania Zamawiającego złożonego na piśmie,</w:t>
      </w:r>
    </w:p>
    <w:p w14:paraId="000000EE" w14:textId="77777777" w:rsidR="00B729A6" w:rsidRDefault="00132D9D">
      <w:pPr>
        <w:numPr>
          <w:ilvl w:val="2"/>
          <w:numId w:val="6"/>
        </w:numPr>
        <w:jc w:val="both"/>
        <w:rPr>
          <w:rFonts w:ascii="Arial" w:eastAsia="Arial" w:hAnsi="Arial" w:cs="Arial"/>
          <w:color w:val="000000"/>
        </w:rPr>
      </w:pPr>
      <w:r>
        <w:rPr>
          <w:rFonts w:ascii="Arial" w:eastAsia="Arial" w:hAnsi="Arial" w:cs="Arial"/>
          <w:color w:val="000000"/>
        </w:rPr>
        <w:t xml:space="preserve">Wykonawca przerwał realizację robót bez uzasadnienia oraz nie kontynuuje ich pomimo wezwania Zamawiającego złożonego na piśmie i przerwa ta trwa dłużej niż dwa tygodnie, </w:t>
      </w:r>
    </w:p>
    <w:p w14:paraId="000000EF" w14:textId="77777777" w:rsidR="00B729A6" w:rsidRDefault="00132D9D">
      <w:pPr>
        <w:numPr>
          <w:ilvl w:val="2"/>
          <w:numId w:val="6"/>
        </w:numPr>
        <w:jc w:val="both"/>
        <w:rPr>
          <w:rFonts w:ascii="Arial" w:eastAsia="Arial" w:hAnsi="Arial" w:cs="Arial"/>
          <w:color w:val="000000"/>
        </w:rPr>
      </w:pPr>
      <w:r>
        <w:rPr>
          <w:rFonts w:ascii="Arial" w:eastAsia="Arial" w:hAnsi="Arial" w:cs="Arial"/>
          <w:color w:val="000000"/>
        </w:rPr>
        <w:t>Wykonawca nie rozpoczął, porzucił, popadł w zwłokę w odniesieniu do realizacji robót, kiedy faktyczny postęp pracy jest zbyt wolny, dający podstawę do uzasadnionego przewidywania, że zakończenie robót nie nastąpi w ustalonym terminie i pomimo wezwania Wykonawcy przez Zamawiającego do terminowej realizacji nie nastąpiła poprawa,</w:t>
      </w:r>
    </w:p>
    <w:p w14:paraId="000000F0" w14:textId="77777777" w:rsidR="00B729A6" w:rsidRDefault="00132D9D">
      <w:pPr>
        <w:numPr>
          <w:ilvl w:val="2"/>
          <w:numId w:val="6"/>
        </w:numPr>
        <w:jc w:val="both"/>
        <w:rPr>
          <w:rFonts w:ascii="Arial" w:eastAsia="Arial" w:hAnsi="Arial" w:cs="Arial"/>
          <w:color w:val="000000"/>
        </w:rPr>
      </w:pPr>
      <w:r>
        <w:rPr>
          <w:rFonts w:ascii="Arial" w:eastAsia="Arial" w:hAnsi="Arial" w:cs="Arial"/>
          <w:color w:val="000000"/>
        </w:rPr>
        <w:t>jeżeli Wykonawca wykonywał roboty objęte przedmiotem Umowy w sposób nienależyty, niezgodnie z postanowieniami niniejszej Umowy, niezgodnie z dokumentacją przetargową, zasadami sztuki budowlanej, obowiązującymi przepisami prawa i pomimo dodatkowego wezwania przez Zamawiającego do prawidłowej realizacji, nie nastąpiła zmiana sposobu ich wykonywania,</w:t>
      </w:r>
    </w:p>
    <w:p w14:paraId="000000F1" w14:textId="77777777" w:rsidR="00B729A6" w:rsidRDefault="00132D9D">
      <w:pPr>
        <w:numPr>
          <w:ilvl w:val="1"/>
          <w:numId w:val="6"/>
        </w:numPr>
        <w:ind w:left="426" w:hanging="426"/>
        <w:jc w:val="both"/>
        <w:rPr>
          <w:color w:val="000000"/>
        </w:rPr>
      </w:pPr>
      <w:r>
        <w:rPr>
          <w:rFonts w:ascii="Arial" w:eastAsia="Arial" w:hAnsi="Arial" w:cs="Arial"/>
          <w:color w:val="000000"/>
        </w:rPr>
        <w:t>Odstąpienie od umowy powinno nastąpić w formie pisemnej, pod rygorem nieważności w ciągu 21 dni od zaistnienia określonego zdarzenia lub uzyskania przez Zamawiającego informacji o wystąpieniu przesłanki uzasadniającej odstąpienie od Umowy i powinno zawierać uzasadnienie.</w:t>
      </w:r>
    </w:p>
    <w:p w14:paraId="000000F2" w14:textId="77777777" w:rsidR="00B729A6" w:rsidRDefault="00132D9D">
      <w:pPr>
        <w:numPr>
          <w:ilvl w:val="1"/>
          <w:numId w:val="6"/>
        </w:numPr>
        <w:ind w:left="426" w:hanging="426"/>
        <w:jc w:val="both"/>
        <w:rPr>
          <w:color w:val="000000"/>
        </w:rPr>
      </w:pPr>
      <w:r>
        <w:rPr>
          <w:rFonts w:ascii="Arial" w:eastAsia="Arial" w:hAnsi="Arial" w:cs="Arial"/>
          <w:color w:val="000000"/>
        </w:rPr>
        <w:t xml:space="preserve">Jeżeli kary umowne nie pokryją poniesionej szkody, Strony niniejszej umowy zastrzegają sobie prawo do dochodzenia odszkodowania uzupełniającego na zasadach określonych w art. 471 K. C. do wysokości poniesionej szkody. </w:t>
      </w:r>
    </w:p>
    <w:p w14:paraId="000000F3" w14:textId="77777777" w:rsidR="00B729A6" w:rsidRDefault="00B729A6">
      <w:pPr>
        <w:ind w:left="240" w:hanging="240"/>
        <w:jc w:val="center"/>
        <w:rPr>
          <w:rFonts w:ascii="Arial" w:eastAsia="Arial" w:hAnsi="Arial" w:cs="Arial"/>
          <w:b/>
          <w:bCs/>
          <w:color w:val="000000"/>
        </w:rPr>
      </w:pPr>
    </w:p>
    <w:p w14:paraId="000000F4" w14:textId="77777777" w:rsidR="00B729A6" w:rsidRDefault="00B729A6">
      <w:pPr>
        <w:ind w:left="240" w:hanging="240"/>
        <w:jc w:val="center"/>
        <w:rPr>
          <w:rFonts w:ascii="Arial" w:eastAsia="Arial" w:hAnsi="Arial" w:cs="Arial"/>
          <w:b/>
          <w:bCs/>
          <w:color w:val="000000"/>
        </w:rPr>
      </w:pPr>
    </w:p>
    <w:p w14:paraId="000000F5" w14:textId="77777777" w:rsidR="00B729A6" w:rsidRDefault="00132D9D">
      <w:pPr>
        <w:ind w:left="240" w:hanging="240"/>
        <w:jc w:val="center"/>
        <w:rPr>
          <w:rFonts w:ascii="Arial" w:eastAsia="Arial" w:hAnsi="Arial" w:cs="Arial"/>
          <w:b/>
          <w:bCs/>
          <w:color w:val="000000"/>
        </w:rPr>
      </w:pPr>
      <w:r>
        <w:rPr>
          <w:rFonts w:ascii="Arial" w:eastAsia="Arial" w:hAnsi="Arial" w:cs="Arial"/>
          <w:b/>
          <w:bCs/>
          <w:color w:val="000000"/>
        </w:rPr>
        <w:t xml:space="preserve">§ 23 </w:t>
      </w:r>
    </w:p>
    <w:p w14:paraId="000000F6" w14:textId="2FAFA202" w:rsidR="00B729A6" w:rsidRDefault="00132D9D">
      <w:pPr>
        <w:numPr>
          <w:ilvl w:val="1"/>
          <w:numId w:val="8"/>
        </w:numPr>
        <w:ind w:left="426"/>
        <w:jc w:val="both"/>
        <w:rPr>
          <w:rFonts w:ascii="Arial" w:eastAsia="Arial" w:hAnsi="Arial" w:cs="Arial"/>
          <w:color w:val="000000"/>
        </w:rPr>
      </w:pPr>
      <w:r>
        <w:rPr>
          <w:rFonts w:ascii="Arial" w:eastAsia="Arial" w:hAnsi="Arial" w:cs="Arial"/>
          <w:color w:val="000000"/>
        </w:rPr>
        <w:t xml:space="preserve">Wykonawca oświadcza, że jest ubezpieczony od odpowiedzialności cywilnej w zakresie prowadzonej działalności związanej z przedmiotem zamówienia i obejmuje ona cały okres wykonywania robót na kwotę </w:t>
      </w:r>
      <w:r>
        <w:rPr>
          <w:rFonts w:ascii="Arial" w:eastAsia="Arial" w:hAnsi="Arial" w:cs="Arial"/>
        </w:rPr>
        <w:t xml:space="preserve">min. </w:t>
      </w:r>
      <w:r w:rsidR="000112D9" w:rsidRPr="00E65978">
        <w:rPr>
          <w:rFonts w:ascii="Arial" w:eastAsia="Arial" w:hAnsi="Arial" w:cs="Arial"/>
          <w:b/>
          <w:bCs/>
          <w:color w:val="000000" w:themeColor="text1"/>
        </w:rPr>
        <w:t>200 000</w:t>
      </w:r>
      <w:r w:rsidRPr="00E65978">
        <w:rPr>
          <w:rFonts w:ascii="Arial" w:eastAsia="Arial" w:hAnsi="Arial" w:cs="Arial"/>
          <w:b/>
          <w:bCs/>
          <w:color w:val="000000" w:themeColor="text1"/>
        </w:rPr>
        <w:t>,00 zł</w:t>
      </w:r>
      <w:r>
        <w:rPr>
          <w:rFonts w:ascii="Arial" w:eastAsia="Arial" w:hAnsi="Arial" w:cs="Arial"/>
          <w:color w:val="000000"/>
        </w:rPr>
        <w:t xml:space="preserve">. Aktualna polisa ubezpieczeniowa Wykonawcy stanowi </w:t>
      </w:r>
      <w:r>
        <w:rPr>
          <w:rFonts w:ascii="Arial" w:eastAsia="Arial" w:hAnsi="Arial" w:cs="Arial"/>
          <w:b/>
          <w:bCs/>
          <w:color w:val="000000"/>
        </w:rPr>
        <w:t xml:space="preserve">załącznik nr </w:t>
      </w:r>
      <w:r w:rsidR="000F1CDF">
        <w:rPr>
          <w:rFonts w:ascii="Arial" w:eastAsia="Arial" w:hAnsi="Arial" w:cs="Arial"/>
          <w:b/>
          <w:bCs/>
          <w:color w:val="000000"/>
        </w:rPr>
        <w:t>2</w:t>
      </w:r>
      <w:r>
        <w:rPr>
          <w:rFonts w:ascii="Arial" w:eastAsia="Arial" w:hAnsi="Arial" w:cs="Arial"/>
          <w:color w:val="000000"/>
        </w:rPr>
        <w:t xml:space="preserve"> do umowy.</w:t>
      </w:r>
    </w:p>
    <w:p w14:paraId="000000F7" w14:textId="77777777" w:rsidR="00B729A6" w:rsidRDefault="00132D9D">
      <w:pPr>
        <w:numPr>
          <w:ilvl w:val="1"/>
          <w:numId w:val="8"/>
        </w:numPr>
        <w:ind w:left="426" w:hanging="426"/>
        <w:jc w:val="both"/>
        <w:rPr>
          <w:color w:val="000000"/>
        </w:rPr>
      </w:pPr>
      <w:r>
        <w:rPr>
          <w:rFonts w:ascii="Arial" w:eastAsia="Arial" w:hAnsi="Arial" w:cs="Arial"/>
          <w:color w:val="000000"/>
        </w:rPr>
        <w:t>W przypadku wygaśnięcia polisy ubezpieczeniowej przed okresem określonym w § 4 ust. 1 umowy, Wykonawca niezwłocznie doręczy Zamawiającemu poświadczoną za zgodność kopię nowej polisy.</w:t>
      </w:r>
    </w:p>
    <w:p w14:paraId="000000F8" w14:textId="77777777" w:rsidR="00B729A6" w:rsidRDefault="00B729A6">
      <w:pPr>
        <w:tabs>
          <w:tab w:val="left" w:pos="927"/>
        </w:tabs>
        <w:jc w:val="center"/>
        <w:rPr>
          <w:rFonts w:ascii="Arial" w:eastAsia="Arial" w:hAnsi="Arial" w:cs="Arial"/>
          <w:b/>
          <w:bCs/>
          <w:color w:val="000000"/>
        </w:rPr>
      </w:pPr>
    </w:p>
    <w:p w14:paraId="443A1A89" w14:textId="6235C934" w:rsidR="0055726D" w:rsidRPr="005A2F0A" w:rsidRDefault="0055726D" w:rsidP="0055726D">
      <w:pPr>
        <w:pBdr>
          <w:between w:val="nil"/>
        </w:pBdr>
        <w:ind w:hanging="2"/>
        <w:jc w:val="center"/>
        <w:rPr>
          <w:rFonts w:ascii="Arial" w:hAnsi="Arial" w:cs="Arial"/>
        </w:rPr>
      </w:pPr>
      <w:r w:rsidRPr="005A2F0A">
        <w:rPr>
          <w:rFonts w:ascii="Arial" w:hAnsi="Arial" w:cs="Arial"/>
          <w:b/>
          <w:bCs/>
        </w:rPr>
        <w:lastRenderedPageBreak/>
        <w:t>§ 2</w:t>
      </w:r>
      <w:r>
        <w:rPr>
          <w:rFonts w:ascii="Arial" w:hAnsi="Arial" w:cs="Arial"/>
          <w:b/>
          <w:bCs/>
        </w:rPr>
        <w:t>4</w:t>
      </w:r>
    </w:p>
    <w:p w14:paraId="0418D51C" w14:textId="77777777" w:rsidR="0055726D" w:rsidRPr="005A2F0A" w:rsidRDefault="0055726D" w:rsidP="0055726D">
      <w:pPr>
        <w:pBdr>
          <w:between w:val="nil"/>
        </w:pBdr>
        <w:ind w:hanging="2"/>
        <w:jc w:val="center"/>
        <w:rPr>
          <w:rFonts w:ascii="Arial" w:hAnsi="Arial" w:cs="Arial"/>
        </w:rPr>
      </w:pPr>
      <w:r w:rsidRPr="005A2F0A">
        <w:rPr>
          <w:rFonts w:ascii="Arial" w:hAnsi="Arial" w:cs="Arial"/>
          <w:b/>
          <w:bCs/>
        </w:rPr>
        <w:t>Zabezpieczenie należytego wykonania Umowy</w:t>
      </w:r>
    </w:p>
    <w:p w14:paraId="47B456C2" w14:textId="596B3B85" w:rsidR="0055726D" w:rsidRPr="005A2F0A" w:rsidRDefault="0055726D" w:rsidP="00312847">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 xml:space="preserve">Dla zabezpieczenia należytego i zgodnego z Umową wykonania robót Wykonawca wniósł przed podpisaniem niniejszej Umowy zabezpieczenie w wysokości 5% całkowitej ceny brutto podanej w ofercie za wykonanie przedmiotu umowy, co stanowi kwotę </w:t>
      </w:r>
      <w:r>
        <w:rPr>
          <w:rFonts w:ascii="Arial" w:hAnsi="Arial" w:cs="Arial"/>
          <w:b/>
          <w:bCs/>
        </w:rPr>
        <w:t>..........................................</w:t>
      </w:r>
      <w:r w:rsidRPr="005A2F0A">
        <w:rPr>
          <w:rFonts w:ascii="Arial" w:hAnsi="Arial" w:cs="Arial"/>
          <w:b/>
          <w:bCs/>
        </w:rPr>
        <w:t xml:space="preserve"> zł</w:t>
      </w:r>
      <w:r w:rsidRPr="005A2F0A">
        <w:rPr>
          <w:rFonts w:ascii="Arial" w:hAnsi="Arial" w:cs="Arial"/>
        </w:rPr>
        <w:t xml:space="preserve"> (słownie: </w:t>
      </w:r>
      <w:r>
        <w:rPr>
          <w:rFonts w:ascii="Arial" w:hAnsi="Arial" w:cs="Arial"/>
        </w:rPr>
        <w:t>..................................................................................................................</w:t>
      </w:r>
      <w:r w:rsidRPr="005A2F0A">
        <w:rPr>
          <w:rFonts w:ascii="Arial" w:hAnsi="Arial" w:cs="Arial"/>
        </w:rPr>
        <w:t xml:space="preserve"> )</w:t>
      </w:r>
    </w:p>
    <w:p w14:paraId="6C71242B" w14:textId="2F13A537" w:rsidR="0055726D" w:rsidRPr="005A2F0A" w:rsidRDefault="0055726D" w:rsidP="00312847">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 xml:space="preserve">Zabezpieczenie zostało wniesione przez Wykonawcę w formie </w:t>
      </w:r>
      <w:r w:rsidR="000F1CDF">
        <w:rPr>
          <w:rFonts w:ascii="Arial" w:hAnsi="Arial" w:cs="Arial"/>
        </w:rPr>
        <w:t>...........</w:t>
      </w:r>
      <w:r w:rsidRPr="005A2F0A">
        <w:rPr>
          <w:rFonts w:ascii="Arial" w:hAnsi="Arial" w:cs="Arial"/>
        </w:rPr>
        <w:t xml:space="preserve"> </w:t>
      </w:r>
      <w:r w:rsidR="000F1CDF">
        <w:rPr>
          <w:rFonts w:ascii="Arial" w:hAnsi="Arial" w:cs="Arial"/>
        </w:rPr>
        <w:t>.</w:t>
      </w:r>
      <w:r w:rsidRPr="005A2F0A">
        <w:rPr>
          <w:rFonts w:ascii="Arial" w:hAnsi="Arial" w:cs="Arial"/>
        </w:rPr>
        <w:t xml:space="preserve"> i stanowi </w:t>
      </w:r>
      <w:r w:rsidRPr="000F1CDF">
        <w:rPr>
          <w:rFonts w:ascii="Arial" w:hAnsi="Arial" w:cs="Arial"/>
          <w:b/>
          <w:bCs/>
        </w:rPr>
        <w:t xml:space="preserve">załącznik nr </w:t>
      </w:r>
      <w:r w:rsidR="000F1CDF" w:rsidRPr="000F1CDF">
        <w:rPr>
          <w:rFonts w:ascii="Arial" w:hAnsi="Arial" w:cs="Arial"/>
          <w:b/>
          <w:bCs/>
        </w:rPr>
        <w:t>3</w:t>
      </w:r>
      <w:r w:rsidRPr="000F1CDF">
        <w:rPr>
          <w:rFonts w:ascii="Arial" w:hAnsi="Arial" w:cs="Arial"/>
          <w:b/>
          <w:bCs/>
        </w:rPr>
        <w:t xml:space="preserve"> </w:t>
      </w:r>
      <w:r w:rsidRPr="000F1CDF">
        <w:rPr>
          <w:rFonts w:ascii="Arial" w:hAnsi="Arial" w:cs="Arial"/>
        </w:rPr>
        <w:t>do umowy</w:t>
      </w:r>
      <w:r w:rsidRPr="000F1CDF">
        <w:rPr>
          <w:rFonts w:ascii="Arial" w:hAnsi="Arial" w:cs="Arial"/>
          <w:b/>
          <w:bCs/>
        </w:rPr>
        <w:t>.</w:t>
      </w:r>
    </w:p>
    <w:p w14:paraId="4B8581B4" w14:textId="77777777" w:rsidR="0055726D" w:rsidRPr="005A2F0A" w:rsidRDefault="0055726D" w:rsidP="00312847">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Zamawiający zastrzega, że w przypadku wniesienia zabezpieczenia w formie gwarancji bankowej lub ubezpieczeniowej – gwarancja winna zobowiązywać Gwaranta nieodwołalnie i bezwarunkowo do wypłacenia bezzwłocznie Beneficjentowi, na pierwsze pisemne żądanie, kwoty do wysokości wniesionego zabezpieczenia w razie niewykonania lub nienależytego wykonania umowy. Dokument gwarancyjny powinien obejmować okres, na który niniejsza Umowa została zawarta powiększony o 30 dni.</w:t>
      </w:r>
    </w:p>
    <w:p w14:paraId="5BCDA870" w14:textId="34A53B98" w:rsidR="0055726D" w:rsidRPr="005A2F0A" w:rsidRDefault="0055726D" w:rsidP="00312847">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W przypadku konieczności przedłużenia terminu realizacji przedmiotu Umowy Wykonawca zobowiązany będzie do przedłużenia terminu gwarancji albo, jeżeli nie będzie to możliwe, do wniesienia nowego zabezpieczenia na przedłużony termin realizacji przedmiotu Umowy.</w:t>
      </w:r>
    </w:p>
    <w:p w14:paraId="7BC3A68D" w14:textId="77777777" w:rsidR="0055726D" w:rsidRPr="005A2F0A" w:rsidRDefault="0055726D" w:rsidP="00312847">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W przypadku, gdy zabezpieczenie należytego wykonania Umowy wniesiono w pieniądzu, Zamawiający zwraca je, wraz z odsetkami wynikającymi z Umowy rachunku bankowego, na którym było ono przechowywane, pomniejszonymi o koszty prowadzenia rachunku oraz prowizji bankowej za przelew pieniędzy – na rachunek Wykonawcy.</w:t>
      </w:r>
    </w:p>
    <w:p w14:paraId="1BD97592" w14:textId="77777777" w:rsidR="0055726D" w:rsidRPr="005A2F0A" w:rsidRDefault="0055726D" w:rsidP="00312847">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Zabezpieczenie z tytułu należytego wykonania umowy zostanie zwrócone Wykonawcy w następujący sposób:</w:t>
      </w:r>
    </w:p>
    <w:p w14:paraId="00802FBE" w14:textId="7F6B63C4" w:rsidR="0055726D" w:rsidRPr="005A2F0A" w:rsidRDefault="0055726D" w:rsidP="00312847">
      <w:pPr>
        <w:widowControl/>
        <w:numPr>
          <w:ilvl w:val="3"/>
          <w:numId w:val="31"/>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70% z wniesionego zabezpieczenia – w terminie 30 dni od daty podpisania przez Wykonawcę, inspektora nadzoru wskazanego przez Zamawiającego oraz Zamawiającego lub inną osobę/podmiot przez niego upoważnioną protokołu odbioru końcowego przedmiotu Umowy;</w:t>
      </w:r>
    </w:p>
    <w:p w14:paraId="50B44D5C" w14:textId="55DF4D30" w:rsidR="0055726D" w:rsidRPr="005A2F0A" w:rsidRDefault="0055726D" w:rsidP="00312847">
      <w:pPr>
        <w:widowControl/>
        <w:numPr>
          <w:ilvl w:val="3"/>
          <w:numId w:val="31"/>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30% z wniesionego zabezpieczenia – nie później niż w 15 dniu po upływie okresu rękojmi za wady.</w:t>
      </w:r>
    </w:p>
    <w:p w14:paraId="57A35AF0" w14:textId="73E72CD5" w:rsidR="0055726D" w:rsidRPr="001A236F" w:rsidRDefault="0055726D" w:rsidP="001A236F">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W przypadku, gdy Wykonawca nie wywiąże się z obowiązku, o którym mowa ust 4, Wykonawca wyraża zgodę, by Zamawiający potrącił równowartość dodatkowego zabezpieczenia z jego wynagrodzenia.</w:t>
      </w:r>
    </w:p>
    <w:p w14:paraId="4B273956" w14:textId="77777777" w:rsidR="0055726D" w:rsidRDefault="0055726D">
      <w:pPr>
        <w:tabs>
          <w:tab w:val="left" w:pos="927"/>
        </w:tabs>
        <w:jc w:val="center"/>
        <w:rPr>
          <w:rFonts w:ascii="Arial" w:eastAsia="Arial" w:hAnsi="Arial" w:cs="Arial"/>
          <w:b/>
          <w:bCs/>
          <w:color w:val="000000"/>
        </w:rPr>
      </w:pPr>
    </w:p>
    <w:p w14:paraId="43BCFCC6" w14:textId="77777777" w:rsidR="0055726D" w:rsidRDefault="0055726D">
      <w:pPr>
        <w:tabs>
          <w:tab w:val="left" w:pos="927"/>
        </w:tabs>
        <w:jc w:val="center"/>
        <w:rPr>
          <w:rFonts w:ascii="Arial" w:eastAsia="Arial" w:hAnsi="Arial" w:cs="Arial"/>
          <w:b/>
          <w:bCs/>
          <w:color w:val="000000"/>
        </w:rPr>
      </w:pPr>
    </w:p>
    <w:p w14:paraId="000000F9" w14:textId="5BEC88FA" w:rsidR="00B729A6" w:rsidRDefault="00132D9D">
      <w:pPr>
        <w:tabs>
          <w:tab w:val="left" w:pos="927"/>
        </w:tabs>
        <w:jc w:val="center"/>
        <w:rPr>
          <w:rFonts w:ascii="Arial" w:eastAsia="Arial" w:hAnsi="Arial" w:cs="Arial"/>
          <w:color w:val="000000"/>
        </w:rPr>
      </w:pPr>
      <w:r>
        <w:rPr>
          <w:rFonts w:ascii="Arial" w:eastAsia="Arial" w:hAnsi="Arial" w:cs="Arial"/>
          <w:b/>
          <w:bCs/>
          <w:color w:val="000000"/>
        </w:rPr>
        <w:t>§ 2</w:t>
      </w:r>
      <w:r w:rsidR="0055726D">
        <w:rPr>
          <w:rFonts w:ascii="Arial" w:eastAsia="Arial" w:hAnsi="Arial" w:cs="Arial"/>
          <w:b/>
          <w:bCs/>
          <w:color w:val="000000"/>
        </w:rPr>
        <w:t>5</w:t>
      </w:r>
    </w:p>
    <w:p w14:paraId="000000FA" w14:textId="77777777" w:rsidR="00B729A6" w:rsidRDefault="00132D9D">
      <w:pPr>
        <w:jc w:val="both"/>
        <w:rPr>
          <w:rFonts w:ascii="Arial" w:eastAsia="Arial" w:hAnsi="Arial" w:cs="Arial"/>
          <w:b/>
          <w:bCs/>
          <w:color w:val="000000"/>
        </w:rPr>
      </w:pPr>
      <w:r>
        <w:rPr>
          <w:rFonts w:ascii="Arial" w:eastAsia="Arial" w:hAnsi="Arial" w:cs="Arial"/>
          <w:color w:val="000000"/>
        </w:rPr>
        <w:t>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jedynie wynagrodzenia należnego mu z tytułu wykonania części umowy.</w:t>
      </w:r>
    </w:p>
    <w:p w14:paraId="000000FB" w14:textId="77777777" w:rsidR="00B729A6" w:rsidRDefault="00B729A6">
      <w:pPr>
        <w:jc w:val="center"/>
        <w:rPr>
          <w:rFonts w:ascii="Arial" w:eastAsia="Arial" w:hAnsi="Arial" w:cs="Arial"/>
          <w:b/>
          <w:bCs/>
          <w:color w:val="000000"/>
        </w:rPr>
      </w:pPr>
    </w:p>
    <w:p w14:paraId="000000FC" w14:textId="39EA7760" w:rsidR="00B729A6" w:rsidRDefault="00132D9D">
      <w:pPr>
        <w:jc w:val="center"/>
        <w:rPr>
          <w:rFonts w:ascii="Arial" w:eastAsia="Arial" w:hAnsi="Arial" w:cs="Arial"/>
          <w:b/>
          <w:bCs/>
          <w:color w:val="000000"/>
        </w:rPr>
      </w:pPr>
      <w:r>
        <w:rPr>
          <w:rFonts w:ascii="Arial" w:eastAsia="Arial" w:hAnsi="Arial" w:cs="Arial"/>
          <w:b/>
          <w:bCs/>
          <w:color w:val="000000"/>
        </w:rPr>
        <w:t>§ 2</w:t>
      </w:r>
      <w:r w:rsidR="0055726D">
        <w:rPr>
          <w:rFonts w:ascii="Arial" w:eastAsia="Arial" w:hAnsi="Arial" w:cs="Arial"/>
          <w:b/>
          <w:bCs/>
          <w:color w:val="000000"/>
        </w:rPr>
        <w:t>6</w:t>
      </w:r>
    </w:p>
    <w:p w14:paraId="000000FD" w14:textId="77777777" w:rsidR="00B729A6" w:rsidRDefault="00132D9D">
      <w:pPr>
        <w:pStyle w:val="Nagwek2"/>
        <w:numPr>
          <w:ilvl w:val="1"/>
          <w:numId w:val="7"/>
        </w:numPr>
        <w:tabs>
          <w:tab w:val="left" w:pos="708"/>
        </w:tabs>
        <w:ind w:left="426" w:hanging="426"/>
      </w:pPr>
      <w:r>
        <w:rPr>
          <w:rFonts w:ascii="Arial" w:eastAsia="Arial" w:hAnsi="Arial" w:cs="Arial"/>
        </w:rPr>
        <w:t>Ewentualne spory wynikające z realizacji niniejszej umowy rozstrzygane będą przez sąd powszechny właściwy miejscowo dla siedziby Zamawiającego.</w:t>
      </w:r>
    </w:p>
    <w:p w14:paraId="000000FE" w14:textId="77777777" w:rsidR="00B729A6" w:rsidRDefault="00132D9D">
      <w:pPr>
        <w:pStyle w:val="Nagwek2"/>
        <w:numPr>
          <w:ilvl w:val="1"/>
          <w:numId w:val="7"/>
        </w:numPr>
        <w:tabs>
          <w:tab w:val="left" w:pos="708"/>
        </w:tabs>
        <w:ind w:left="426" w:hanging="426"/>
      </w:pPr>
      <w:r>
        <w:rPr>
          <w:rFonts w:ascii="Arial" w:eastAsia="Arial" w:hAnsi="Arial" w:cs="Arial"/>
          <w:color w:val="000000"/>
        </w:rPr>
        <w:t xml:space="preserve">W sprawach nieuregulowanych niniejszą umową mają zastosowanie przepisy Kodeksu cywilnego, ustawy Prawo budowlane i ustawy Prawo zamówień </w:t>
      </w:r>
      <w:r>
        <w:rPr>
          <w:rFonts w:ascii="Arial" w:eastAsia="Arial" w:hAnsi="Arial" w:cs="Arial"/>
          <w:color w:val="000000"/>
        </w:rPr>
        <w:lastRenderedPageBreak/>
        <w:t>publicznych.</w:t>
      </w:r>
    </w:p>
    <w:p w14:paraId="000000FF" w14:textId="0CF2BA08" w:rsidR="00B729A6" w:rsidRDefault="00132D9D">
      <w:pPr>
        <w:pStyle w:val="Nagwek2"/>
        <w:numPr>
          <w:ilvl w:val="1"/>
          <w:numId w:val="7"/>
        </w:numPr>
        <w:tabs>
          <w:tab w:val="left" w:pos="708"/>
        </w:tabs>
        <w:ind w:left="426" w:hanging="426"/>
        <w:rPr>
          <w:color w:val="000000"/>
        </w:rPr>
      </w:pPr>
      <w:r>
        <w:rPr>
          <w:rFonts w:ascii="Arial" w:eastAsia="Arial" w:hAnsi="Arial" w:cs="Arial"/>
          <w:color w:val="000000"/>
        </w:rPr>
        <w:t xml:space="preserve">Umowa zostaje sporządzona </w:t>
      </w:r>
      <w:r w:rsidR="000F1CDF">
        <w:rPr>
          <w:rFonts w:ascii="Arial" w:eastAsia="Arial" w:hAnsi="Arial" w:cs="Arial"/>
          <w:color w:val="000000"/>
        </w:rPr>
        <w:t xml:space="preserve">w dwóch </w:t>
      </w:r>
      <w:r>
        <w:rPr>
          <w:rFonts w:ascii="Arial" w:eastAsia="Arial" w:hAnsi="Arial" w:cs="Arial"/>
          <w:color w:val="000000"/>
        </w:rPr>
        <w:t xml:space="preserve">jednobrzmiących egzemplarzach, z których </w:t>
      </w:r>
      <w:r w:rsidR="000F1CDF">
        <w:rPr>
          <w:rFonts w:ascii="Arial" w:eastAsia="Arial" w:hAnsi="Arial" w:cs="Arial"/>
          <w:color w:val="000000"/>
        </w:rPr>
        <w:t xml:space="preserve">jeden otrzymuje </w:t>
      </w:r>
      <w:r>
        <w:rPr>
          <w:rFonts w:ascii="Arial" w:eastAsia="Arial" w:hAnsi="Arial" w:cs="Arial"/>
          <w:color w:val="000000"/>
        </w:rPr>
        <w:t xml:space="preserve">Zamawiający </w:t>
      </w:r>
      <w:r w:rsidR="000F1CDF">
        <w:rPr>
          <w:rFonts w:ascii="Arial" w:eastAsia="Arial" w:hAnsi="Arial" w:cs="Arial"/>
          <w:color w:val="000000"/>
        </w:rPr>
        <w:t>oraz</w:t>
      </w:r>
      <w:r>
        <w:rPr>
          <w:rFonts w:ascii="Arial" w:eastAsia="Arial" w:hAnsi="Arial" w:cs="Arial"/>
          <w:color w:val="000000"/>
        </w:rPr>
        <w:t xml:space="preserve"> jeden Wykonawca.</w:t>
      </w:r>
    </w:p>
    <w:p w14:paraId="00000100" w14:textId="77777777" w:rsidR="00B729A6" w:rsidRDefault="00B729A6">
      <w:pPr>
        <w:rPr>
          <w:rFonts w:ascii="Arial" w:eastAsia="Arial" w:hAnsi="Arial" w:cs="Arial"/>
          <w:b/>
          <w:bCs/>
        </w:rPr>
      </w:pPr>
    </w:p>
    <w:p w14:paraId="00000101" w14:textId="77777777" w:rsidR="00B729A6" w:rsidRDefault="00B729A6">
      <w:pPr>
        <w:jc w:val="center"/>
        <w:rPr>
          <w:rFonts w:ascii="Arial" w:eastAsia="Arial" w:hAnsi="Arial" w:cs="Arial"/>
          <w:b/>
          <w:bCs/>
        </w:rPr>
      </w:pPr>
    </w:p>
    <w:p w14:paraId="00000102" w14:textId="77777777" w:rsidR="00B729A6" w:rsidRDefault="00132D9D">
      <w:pPr>
        <w:jc w:val="center"/>
        <w:rPr>
          <w:rFonts w:ascii="Arial" w:eastAsia="Arial" w:hAnsi="Arial" w:cs="Arial"/>
          <w:b/>
          <w:bCs/>
        </w:rPr>
      </w:pPr>
      <w:r>
        <w:rPr>
          <w:rFonts w:ascii="Arial" w:eastAsia="Arial" w:hAnsi="Arial" w:cs="Arial"/>
          <w:b/>
          <w:bCs/>
        </w:rPr>
        <w:t>WYKONAWCA:</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ZAMAWIAJĄCY:</w:t>
      </w:r>
      <w:r>
        <w:rPr>
          <w:rFonts w:ascii="Arial" w:eastAsia="Arial" w:hAnsi="Arial" w:cs="Arial"/>
          <w:b/>
          <w:bCs/>
        </w:rPr>
        <w:tab/>
      </w:r>
    </w:p>
    <w:p w14:paraId="00000103" w14:textId="77777777" w:rsidR="00B729A6" w:rsidRDefault="00B729A6">
      <w:pPr>
        <w:jc w:val="center"/>
        <w:rPr>
          <w:rFonts w:ascii="Arial" w:eastAsia="Arial" w:hAnsi="Arial" w:cs="Arial"/>
          <w:b/>
          <w:bCs/>
        </w:rPr>
      </w:pPr>
    </w:p>
    <w:p w14:paraId="00000104" w14:textId="77777777" w:rsidR="00B729A6" w:rsidRDefault="00B729A6">
      <w:pPr>
        <w:jc w:val="center"/>
        <w:rPr>
          <w:rFonts w:ascii="Arial" w:eastAsia="Arial" w:hAnsi="Arial" w:cs="Arial"/>
          <w:b/>
          <w:bCs/>
        </w:rPr>
      </w:pPr>
    </w:p>
    <w:p w14:paraId="00000105" w14:textId="77777777" w:rsidR="00B729A6" w:rsidRDefault="00B729A6">
      <w:pPr>
        <w:jc w:val="center"/>
        <w:rPr>
          <w:rFonts w:ascii="Arial" w:eastAsia="Arial" w:hAnsi="Arial" w:cs="Arial"/>
          <w:b/>
          <w:bCs/>
        </w:rPr>
      </w:pPr>
    </w:p>
    <w:p w14:paraId="00000109" w14:textId="77777777" w:rsidR="00B729A6" w:rsidRDefault="00B729A6" w:rsidP="0055726D">
      <w:pPr>
        <w:rPr>
          <w:rFonts w:ascii="Arial" w:eastAsia="Arial" w:hAnsi="Arial" w:cs="Arial"/>
          <w:b/>
          <w:bCs/>
        </w:rPr>
      </w:pPr>
    </w:p>
    <w:p w14:paraId="0000010A" w14:textId="77777777" w:rsidR="00B729A6" w:rsidRDefault="00B729A6">
      <w:pPr>
        <w:jc w:val="center"/>
        <w:rPr>
          <w:rFonts w:ascii="Arial" w:eastAsia="Arial" w:hAnsi="Arial" w:cs="Arial"/>
          <w:b/>
          <w:bCs/>
        </w:rPr>
      </w:pPr>
    </w:p>
    <w:p w14:paraId="0000010B" w14:textId="77777777" w:rsidR="00B729A6" w:rsidRDefault="00132D9D">
      <w:pPr>
        <w:jc w:val="both"/>
        <w:rPr>
          <w:rFonts w:ascii="Arial" w:eastAsia="Arial" w:hAnsi="Arial" w:cs="Arial"/>
        </w:rPr>
      </w:pPr>
      <w:r>
        <w:rPr>
          <w:rFonts w:ascii="Arial" w:eastAsia="Arial" w:hAnsi="Arial" w:cs="Arial"/>
          <w:b/>
          <w:bCs/>
        </w:rPr>
        <w:t>Załączniki do umowy:</w:t>
      </w:r>
    </w:p>
    <w:p w14:paraId="0000010C" w14:textId="77777777" w:rsidR="00B729A6" w:rsidRDefault="00132D9D">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oferta Wykonawcy,</w:t>
      </w:r>
    </w:p>
    <w:p w14:paraId="0000010D" w14:textId="5C68A7D2" w:rsidR="00B729A6" w:rsidRDefault="00132D9D">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 xml:space="preserve">polisa ubezpieczeniowa na kwotę </w:t>
      </w:r>
      <w:r w:rsidR="0055726D">
        <w:rPr>
          <w:rFonts w:ascii="Arial" w:eastAsia="Arial" w:hAnsi="Arial" w:cs="Arial"/>
          <w:color w:val="000000"/>
        </w:rPr>
        <w:t>2</w:t>
      </w:r>
      <w:r>
        <w:rPr>
          <w:rFonts w:ascii="Arial" w:eastAsia="Arial" w:hAnsi="Arial" w:cs="Arial"/>
          <w:color w:val="000000"/>
        </w:rPr>
        <w:t xml:space="preserve">00 000,00 zł </w:t>
      </w:r>
    </w:p>
    <w:p w14:paraId="12A832F7" w14:textId="3E01E291" w:rsidR="0055726D" w:rsidRDefault="0055726D">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zabezpieczenie należytego wykonania umowy</w:t>
      </w:r>
    </w:p>
    <w:p w14:paraId="0000010F" w14:textId="77777777" w:rsidR="00B729A6" w:rsidRDefault="00132D9D">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klauzula informacyjna Zamawiającego</w:t>
      </w:r>
      <w:r>
        <w:t xml:space="preserve">     </w:t>
      </w:r>
    </w:p>
    <w:p w14:paraId="00000110" w14:textId="77777777" w:rsidR="00B729A6" w:rsidRDefault="00132D9D">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klauzula informacyjna Wykonawcy</w:t>
      </w:r>
    </w:p>
    <w:p w14:paraId="00000111" w14:textId="77777777" w:rsidR="00B729A6" w:rsidRDefault="00B729A6">
      <w:pPr>
        <w:pBdr>
          <w:top w:val="nil"/>
          <w:left w:val="nil"/>
          <w:bottom w:val="nil"/>
          <w:right w:val="nil"/>
          <w:between w:val="nil"/>
        </w:pBdr>
        <w:ind w:left="1800"/>
        <w:rPr>
          <w:rFonts w:ascii="Arial" w:eastAsia="Arial" w:hAnsi="Arial" w:cs="Arial"/>
          <w:color w:val="000000"/>
        </w:rPr>
      </w:pPr>
    </w:p>
    <w:p w14:paraId="00000119" w14:textId="77777777" w:rsidR="00B729A6" w:rsidRDefault="00B729A6">
      <w:pPr>
        <w:rPr>
          <w:rFonts w:ascii="Arial" w:eastAsia="Arial" w:hAnsi="Arial" w:cs="Arial"/>
        </w:rPr>
      </w:pPr>
    </w:p>
    <w:p w14:paraId="0000011A" w14:textId="77777777" w:rsidR="00B729A6" w:rsidRDefault="00B729A6">
      <w:pPr>
        <w:rPr>
          <w:rFonts w:ascii="Arial" w:eastAsia="Arial" w:hAnsi="Arial" w:cs="Arial"/>
        </w:rPr>
      </w:pPr>
    </w:p>
    <w:p w14:paraId="0000011B" w14:textId="77777777" w:rsidR="00B729A6" w:rsidRDefault="00B729A6">
      <w:pPr>
        <w:rPr>
          <w:rFonts w:ascii="Arial" w:eastAsia="Arial" w:hAnsi="Arial" w:cs="Arial"/>
        </w:rPr>
      </w:pPr>
    </w:p>
    <w:p w14:paraId="0000011C" w14:textId="77777777" w:rsidR="00B729A6" w:rsidRDefault="00B729A6">
      <w:pPr>
        <w:rPr>
          <w:rFonts w:ascii="Arial" w:eastAsia="Arial" w:hAnsi="Arial" w:cs="Arial"/>
        </w:rPr>
      </w:pPr>
    </w:p>
    <w:p w14:paraId="00000121" w14:textId="77777777" w:rsidR="00B729A6" w:rsidRDefault="00B729A6">
      <w:pPr>
        <w:rPr>
          <w:rFonts w:ascii="Arial" w:eastAsia="Arial" w:hAnsi="Arial" w:cs="Arial"/>
        </w:rPr>
      </w:pPr>
    </w:p>
    <w:p w14:paraId="00000122" w14:textId="4923C28A" w:rsidR="000112D9" w:rsidRDefault="000112D9">
      <w:pPr>
        <w:rPr>
          <w:rFonts w:ascii="Arial" w:eastAsia="Arial" w:hAnsi="Arial" w:cs="Arial"/>
        </w:rPr>
      </w:pPr>
      <w:r>
        <w:rPr>
          <w:rFonts w:ascii="Arial" w:eastAsia="Arial" w:hAnsi="Arial" w:cs="Arial"/>
        </w:rPr>
        <w:br w:type="page"/>
      </w:r>
    </w:p>
    <w:p w14:paraId="7BEAFCE0" w14:textId="77777777" w:rsidR="00B729A6" w:rsidRDefault="00B729A6">
      <w:pPr>
        <w:rPr>
          <w:rFonts w:ascii="Arial" w:eastAsia="Arial" w:hAnsi="Arial" w:cs="Arial"/>
        </w:rPr>
      </w:pPr>
    </w:p>
    <w:p w14:paraId="00000123" w14:textId="77777777" w:rsidR="00B729A6" w:rsidRDefault="00B729A6">
      <w:pPr>
        <w:rPr>
          <w:rFonts w:ascii="Arial" w:eastAsia="Arial" w:hAnsi="Arial" w:cs="Arial"/>
        </w:rPr>
      </w:pPr>
    </w:p>
    <w:p w14:paraId="00000124" w14:textId="20219016" w:rsidR="00B729A6" w:rsidRDefault="00132D9D">
      <w:pPr>
        <w:spacing w:after="120" w:line="360" w:lineRule="auto"/>
        <w:jc w:val="right"/>
        <w:rPr>
          <w:rFonts w:ascii="Arial" w:eastAsia="Arial" w:hAnsi="Arial" w:cs="Arial"/>
          <w:b/>
          <w:bCs/>
        </w:rPr>
      </w:pPr>
      <w:r>
        <w:rPr>
          <w:rFonts w:ascii="Arial" w:eastAsia="Arial" w:hAnsi="Arial" w:cs="Arial"/>
        </w:rPr>
        <w:t xml:space="preserve">załącznik nr </w:t>
      </w:r>
      <w:r w:rsidR="0055726D">
        <w:rPr>
          <w:rFonts w:ascii="Arial" w:eastAsia="Arial" w:hAnsi="Arial" w:cs="Arial"/>
        </w:rPr>
        <w:t>5</w:t>
      </w:r>
      <w:r>
        <w:rPr>
          <w:rFonts w:ascii="Arial" w:eastAsia="Arial" w:hAnsi="Arial" w:cs="Arial"/>
        </w:rPr>
        <w:t xml:space="preserve"> do umowy </w:t>
      </w:r>
    </w:p>
    <w:p w14:paraId="00000125" w14:textId="77777777" w:rsidR="00B729A6" w:rsidRDefault="00132D9D">
      <w:pPr>
        <w:pBdr>
          <w:top w:val="nil"/>
          <w:left w:val="nil"/>
          <w:bottom w:val="nil"/>
          <w:right w:val="nil"/>
          <w:between w:val="nil"/>
        </w:pBdr>
        <w:spacing w:line="360" w:lineRule="auto"/>
        <w:jc w:val="center"/>
        <w:rPr>
          <w:rFonts w:ascii="Arial" w:eastAsia="Arial" w:hAnsi="Arial" w:cs="Arial"/>
          <w:b/>
          <w:bCs/>
          <w:color w:val="000000"/>
        </w:rPr>
      </w:pPr>
      <w:r>
        <w:rPr>
          <w:rFonts w:ascii="Arial" w:eastAsia="Arial" w:hAnsi="Arial" w:cs="Arial"/>
          <w:b/>
          <w:bCs/>
          <w:color w:val="000000"/>
        </w:rPr>
        <w:t>KLAUZULA INFORMACYJNA</w:t>
      </w:r>
    </w:p>
    <w:p w14:paraId="00000126" w14:textId="77777777" w:rsidR="00B729A6" w:rsidRDefault="00132D9D">
      <w:pPr>
        <w:pBdr>
          <w:top w:val="nil"/>
          <w:left w:val="nil"/>
          <w:bottom w:val="nil"/>
          <w:right w:val="nil"/>
          <w:between w:val="nil"/>
        </w:pBdr>
        <w:spacing w:line="360" w:lineRule="auto"/>
        <w:jc w:val="center"/>
        <w:rPr>
          <w:rFonts w:ascii="Arial" w:eastAsia="Arial" w:hAnsi="Arial" w:cs="Arial"/>
          <w:b/>
          <w:bCs/>
          <w:color w:val="000000"/>
        </w:rPr>
      </w:pPr>
      <w:r>
        <w:rPr>
          <w:rFonts w:ascii="Arial" w:eastAsia="Arial" w:hAnsi="Arial" w:cs="Arial"/>
          <w:b/>
          <w:bCs/>
          <w:color w:val="000000"/>
        </w:rPr>
        <w:t xml:space="preserve">SZPITALA SPECJALISTYCZNEGO IM. STEFANA ŻEROMSKIEGO </w:t>
      </w:r>
    </w:p>
    <w:p w14:paraId="00000127" w14:textId="77777777" w:rsidR="00B729A6" w:rsidRDefault="00132D9D">
      <w:pPr>
        <w:pBdr>
          <w:top w:val="nil"/>
          <w:left w:val="nil"/>
          <w:bottom w:val="nil"/>
          <w:right w:val="nil"/>
          <w:between w:val="nil"/>
        </w:pBdr>
        <w:spacing w:line="360" w:lineRule="auto"/>
        <w:jc w:val="center"/>
        <w:rPr>
          <w:rFonts w:ascii="Arial" w:eastAsia="Arial" w:hAnsi="Arial" w:cs="Arial"/>
          <w:b/>
          <w:bCs/>
          <w:color w:val="000000"/>
        </w:rPr>
      </w:pPr>
      <w:r>
        <w:rPr>
          <w:rFonts w:ascii="Arial" w:eastAsia="Arial" w:hAnsi="Arial" w:cs="Arial"/>
          <w:b/>
          <w:bCs/>
          <w:color w:val="000000"/>
        </w:rPr>
        <w:t>SP ZOZ W KRAKOWIE</w:t>
      </w:r>
    </w:p>
    <w:p w14:paraId="00000128" w14:textId="77777777" w:rsidR="00B729A6" w:rsidRDefault="00B729A6">
      <w:pPr>
        <w:pBdr>
          <w:top w:val="nil"/>
          <w:left w:val="nil"/>
          <w:bottom w:val="nil"/>
          <w:right w:val="nil"/>
          <w:between w:val="nil"/>
        </w:pBdr>
        <w:spacing w:line="360" w:lineRule="auto"/>
        <w:jc w:val="center"/>
        <w:rPr>
          <w:rFonts w:ascii="Arial" w:eastAsia="Arial" w:hAnsi="Arial" w:cs="Arial"/>
          <w:b/>
          <w:bCs/>
          <w:color w:val="000000"/>
        </w:rPr>
      </w:pPr>
    </w:p>
    <w:p w14:paraId="00000129" w14:textId="77777777" w:rsidR="00B729A6" w:rsidRDefault="00132D9D">
      <w:pPr>
        <w:pBdr>
          <w:top w:val="nil"/>
          <w:left w:val="nil"/>
          <w:bottom w:val="nil"/>
          <w:right w:val="nil"/>
          <w:between w:val="nil"/>
        </w:pBdr>
        <w:spacing w:line="360" w:lineRule="auto"/>
        <w:jc w:val="both"/>
        <w:rPr>
          <w:rFonts w:ascii="Arial" w:eastAsia="Arial" w:hAnsi="Arial" w:cs="Arial"/>
          <w:b/>
          <w:bCs/>
          <w:color w:val="000000"/>
        </w:rPr>
      </w:pPr>
      <w:r>
        <w:rPr>
          <w:rFonts w:ascii="Arial" w:eastAsia="Arial" w:hAnsi="Arial" w:cs="Arial"/>
          <w:b/>
          <w:bCs/>
          <w:color w:val="000000"/>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0000012A" w14:textId="77777777" w:rsidR="00B729A6" w:rsidRDefault="00B729A6">
      <w:pPr>
        <w:pBdr>
          <w:top w:val="nil"/>
          <w:left w:val="nil"/>
          <w:bottom w:val="nil"/>
          <w:right w:val="nil"/>
          <w:between w:val="nil"/>
        </w:pBdr>
        <w:spacing w:line="360" w:lineRule="auto"/>
        <w:jc w:val="both"/>
        <w:rPr>
          <w:rFonts w:ascii="Arial" w:eastAsia="Arial" w:hAnsi="Arial" w:cs="Arial"/>
          <w:color w:val="000000"/>
        </w:rPr>
      </w:pPr>
    </w:p>
    <w:p w14:paraId="0000012B" w14:textId="77777777" w:rsidR="00B729A6" w:rsidRDefault="00132D9D">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0000012C" w14:textId="77777777" w:rsidR="00B729A6" w:rsidRDefault="00B729A6">
      <w:pPr>
        <w:pBdr>
          <w:top w:val="nil"/>
          <w:left w:val="nil"/>
          <w:bottom w:val="nil"/>
          <w:right w:val="nil"/>
          <w:between w:val="nil"/>
        </w:pBdr>
        <w:spacing w:line="360" w:lineRule="auto"/>
        <w:jc w:val="both"/>
        <w:rPr>
          <w:rFonts w:ascii="Arial" w:eastAsia="Arial" w:hAnsi="Arial" w:cs="Arial"/>
          <w:color w:val="000000"/>
        </w:rPr>
      </w:pPr>
    </w:p>
    <w:p w14:paraId="0000012D"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Administratorem Pana/Pani danych osobowych jest</w:t>
      </w:r>
      <w:r>
        <w:rPr>
          <w:rFonts w:ascii="Arial" w:eastAsia="Arial" w:hAnsi="Arial" w:cs="Arial"/>
          <w:b/>
          <w:bCs/>
          <w:color w:val="000000"/>
        </w:rPr>
        <w:t xml:space="preserve"> Szpital Specjalistyczny im. Stefana Żeromskiego Samodzielny Publiczny Zakład Opieki Zdrowotnej w Krakowie</w:t>
      </w:r>
      <w:r>
        <w:rPr>
          <w:rFonts w:ascii="Arial" w:eastAsia="Arial" w:hAnsi="Arial" w:cs="Arial"/>
          <w:color w:val="000000"/>
        </w:rPr>
        <w:t xml:space="preserve"> (zwany dalej „Szpitalem”)</w:t>
      </w:r>
      <w:r>
        <w:rPr>
          <w:rFonts w:ascii="Arial" w:eastAsia="Arial" w:hAnsi="Arial" w:cs="Arial"/>
          <w:b/>
          <w:bCs/>
          <w:color w:val="000000"/>
        </w:rPr>
        <w:t xml:space="preserve">,  adres: os. Na Skarpie 66, 31-913 Kraków, tel.: 12 622 92 00, e-mail: </w:t>
      </w:r>
      <w:hyperlink r:id="rId9" w:anchor="_blank">
        <w:r w:rsidR="00B729A6">
          <w:rPr>
            <w:rFonts w:ascii="Arial" w:eastAsia="Arial" w:hAnsi="Arial" w:cs="Arial"/>
            <w:color w:val="0563C1"/>
            <w:u w:val="single"/>
          </w:rPr>
          <w:t>kancelaria@zeromski-szpital.pl</w:t>
        </w:r>
      </w:hyperlink>
      <w:r>
        <w:rPr>
          <w:rFonts w:ascii="Arial" w:eastAsia="Arial" w:hAnsi="Arial" w:cs="Arial"/>
          <w:b/>
          <w:bCs/>
          <w:color w:val="000000"/>
        </w:rPr>
        <w:t>;</w:t>
      </w:r>
    </w:p>
    <w:p w14:paraId="0000012E"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Pr>
          <w:rFonts w:ascii="Arial" w:eastAsia="Arial" w:hAnsi="Arial" w:cs="Arial"/>
          <w:b/>
          <w:bCs/>
          <w:color w:val="000000"/>
        </w:rPr>
        <w:t xml:space="preserve">e-mail: </w:t>
      </w:r>
      <w:hyperlink r:id="rId10" w:anchor="_blank">
        <w:r w:rsidR="00B729A6">
          <w:rPr>
            <w:rFonts w:ascii="Arial" w:eastAsia="Arial" w:hAnsi="Arial" w:cs="Arial"/>
            <w:color w:val="0563C1"/>
            <w:u w:val="single"/>
          </w:rPr>
          <w:t>dane.osobowe@zeromski-szpital.pl</w:t>
        </w:r>
      </w:hyperlink>
      <w:r>
        <w:rPr>
          <w:rFonts w:ascii="Arial" w:eastAsia="Arial" w:hAnsi="Arial" w:cs="Arial"/>
          <w:color w:val="000000"/>
        </w:rPr>
        <w:t>;</w:t>
      </w:r>
    </w:p>
    <w:p w14:paraId="0000012F"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Cele i podstawy prawne zbierania danych:</w:t>
      </w:r>
    </w:p>
    <w:p w14:paraId="00000130" w14:textId="77777777" w:rsidR="00B729A6" w:rsidRDefault="00132D9D">
      <w:pPr>
        <w:widowControl/>
        <w:numPr>
          <w:ilvl w:val="0"/>
          <w:numId w:val="23"/>
        </w:numPr>
        <w:pBdr>
          <w:top w:val="nil"/>
          <w:left w:val="nil"/>
          <w:bottom w:val="nil"/>
          <w:right w:val="nil"/>
          <w:between w:val="nil"/>
        </w:pBdr>
        <w:spacing w:line="360" w:lineRule="auto"/>
        <w:ind w:hanging="360"/>
        <w:jc w:val="both"/>
        <w:rPr>
          <w:rFonts w:ascii="Arial" w:eastAsia="Arial" w:hAnsi="Arial" w:cs="Arial"/>
          <w:color w:val="000000"/>
        </w:rPr>
      </w:pPr>
      <w:r>
        <w:rPr>
          <w:rFonts w:ascii="Arial" w:eastAsia="Arial" w:hAnsi="Arial" w:cs="Arial"/>
          <w:color w:val="000000"/>
        </w:rPr>
        <w:t>art. 6 ust. 1 lit. b RODO – zawarcie i wykonywanie umowy, w przypadku Kontrahenta będącego osobą fizyczną, osób fizycznych uprawnionych do podejmowania działań w imieniu Kontrahenta;</w:t>
      </w:r>
    </w:p>
    <w:p w14:paraId="00000131" w14:textId="77777777" w:rsidR="00B729A6" w:rsidRDefault="00132D9D">
      <w:pPr>
        <w:widowControl/>
        <w:numPr>
          <w:ilvl w:val="0"/>
          <w:numId w:val="23"/>
        </w:numPr>
        <w:pBdr>
          <w:top w:val="nil"/>
          <w:left w:val="nil"/>
          <w:bottom w:val="nil"/>
          <w:right w:val="nil"/>
          <w:between w:val="nil"/>
        </w:pBdr>
        <w:spacing w:line="360" w:lineRule="auto"/>
        <w:ind w:hanging="360"/>
        <w:jc w:val="both"/>
        <w:rPr>
          <w:rFonts w:ascii="Arial" w:eastAsia="Arial" w:hAnsi="Arial" w:cs="Arial"/>
          <w:color w:val="000000"/>
        </w:rPr>
      </w:pPr>
      <w:bookmarkStart w:id="1" w:name="_heading=h.l6dc11p9vnnl" w:colFirst="0" w:colLast="0"/>
      <w:bookmarkEnd w:id="1"/>
      <w:r>
        <w:rPr>
          <w:rFonts w:ascii="Arial" w:eastAsia="Arial" w:hAnsi="Arial" w:cs="Arial"/>
          <w:color w:val="000000"/>
        </w:rPr>
        <w:t xml:space="preserve">art. 6 ust. 1 lit. c RODO – wypełnienia obowiązków prawnych ciążących na administratorze w zakresie prowadzenia dokumentacji księgowej, podatkowej, rachunkowej, medycznej, dokumentowania uprawnień osób realizujących </w:t>
      </w:r>
      <w:r>
        <w:rPr>
          <w:rFonts w:ascii="Arial" w:eastAsia="Arial" w:hAnsi="Arial" w:cs="Arial"/>
          <w:color w:val="000000"/>
        </w:rPr>
        <w:lastRenderedPageBreak/>
        <w:t xml:space="preserve">zadania oraz archiwizacji prowadzonej dokumentacji i przechowywania jej przez okresy wymagane na podstawie przepisów prawa. </w:t>
      </w:r>
    </w:p>
    <w:p w14:paraId="00000132" w14:textId="77777777" w:rsidR="00B729A6" w:rsidRDefault="00132D9D">
      <w:pPr>
        <w:widowControl/>
        <w:numPr>
          <w:ilvl w:val="0"/>
          <w:numId w:val="23"/>
        </w:numPr>
        <w:pBdr>
          <w:top w:val="nil"/>
          <w:left w:val="nil"/>
          <w:bottom w:val="nil"/>
          <w:right w:val="nil"/>
          <w:between w:val="nil"/>
        </w:pBdr>
        <w:spacing w:line="360" w:lineRule="auto"/>
        <w:ind w:hanging="360"/>
        <w:jc w:val="both"/>
        <w:rPr>
          <w:rFonts w:ascii="Arial" w:eastAsia="Arial" w:hAnsi="Arial" w:cs="Arial"/>
          <w:color w:val="000000"/>
        </w:rPr>
      </w:pPr>
      <w:r>
        <w:rPr>
          <w:rFonts w:ascii="Arial" w:eastAsia="Arial" w:hAnsi="Arial" w:cs="Arial"/>
          <w:color w:val="000000"/>
        </w:rPr>
        <w:t>art. 6 ust. 1 lit. f RODO – do celów wynikających z prawnie uzasadnionych interesów, obejmujących ustalenie, dochodzenie, obronę ewentualnych roszczeń z tytułu realizacji umowy.</w:t>
      </w:r>
    </w:p>
    <w:p w14:paraId="00000133"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00000134"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00000135"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 xml:space="preserve">Pani/Pana dane osobowe będą przechowywane przez okres wymagany odpowiednimi przepisami prawa w zakresie przechowywania dokumentacji lub przez okres przedawnienia roszczeń, a następnie będą usuwane lub anonimizowane. </w:t>
      </w:r>
    </w:p>
    <w:p w14:paraId="00000136"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 xml:space="preserve">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 Stanisława Moniuszki 1A, 00-014 Warszawa. </w:t>
      </w:r>
    </w:p>
    <w:p w14:paraId="00000137"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Dane osobowe nie są przekazywane do Państw trzecich.</w:t>
      </w:r>
    </w:p>
    <w:p w14:paraId="00000138"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b/>
          <w:bCs/>
          <w:color w:val="000000"/>
          <w:u w:val="single"/>
        </w:rPr>
      </w:pPr>
      <w:r>
        <w:rPr>
          <w:rFonts w:ascii="Arial" w:eastAsia="Arial" w:hAnsi="Arial" w:cs="Arial"/>
          <w:color w:val="000000"/>
        </w:rPr>
        <w:t>Żadne decyzje w Szpitalu nie są podejmowane w sposób zautomatyzowany (tj. bez udziału człowieka). Państwa dane osobowe nie będą również wykorzystywane w celach profilowania.</w:t>
      </w:r>
    </w:p>
    <w:p w14:paraId="00000139" w14:textId="77777777" w:rsidR="00B729A6" w:rsidRDefault="00B729A6">
      <w:pPr>
        <w:spacing w:before="280" w:line="360" w:lineRule="auto"/>
        <w:rPr>
          <w:rFonts w:ascii="Arial" w:eastAsia="Arial" w:hAnsi="Arial" w:cs="Arial"/>
        </w:rPr>
      </w:pPr>
    </w:p>
    <w:sectPr w:rsidR="00B729A6">
      <w:headerReference w:type="default" r:id="rId11"/>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DBF6F" w14:textId="77777777" w:rsidR="003D5A12" w:rsidRDefault="003D5A12">
      <w:r>
        <w:separator/>
      </w:r>
    </w:p>
  </w:endnote>
  <w:endnote w:type="continuationSeparator" w:id="0">
    <w:p w14:paraId="41839C32" w14:textId="77777777" w:rsidR="003D5A12" w:rsidRDefault="003D5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Noto Sans Symbols">
    <w:charset w:val="00"/>
    <w:family w:val="auto"/>
    <w:pitch w:val="default"/>
    <w:embedRegular r:id="rId1" w:fontKey="{A31DBBE3-4BD8-467F-9581-88AC547F6311}"/>
    <w:embedBold r:id="rId2" w:fontKey="{2A00DABE-8A78-4959-8AC1-AF51D8E7F5A7}"/>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embedRegular r:id="rId3" w:fontKey="{36810279-4F41-4DF5-A4AA-1238C32698B6}"/>
    <w:embedBold r:id="rId4" w:fontKey="{57CB3BE5-7E3B-44AA-AD19-6613266C4157}"/>
  </w:font>
  <w:font w:name="Calibri">
    <w:panose1 w:val="020F0502020204030204"/>
    <w:charset w:val="EE"/>
    <w:family w:val="swiss"/>
    <w:pitch w:val="variable"/>
    <w:sig w:usb0="E4002EFF" w:usb1="C200247B" w:usb2="00000009" w:usb3="00000000" w:csb0="000001FF" w:csb1="00000000"/>
    <w:embedRegular r:id="rId5" w:fontKey="{8CCA6F56-01CD-4344-BCC0-D628970121BC}"/>
  </w:font>
  <w:font w:name="SimSun">
    <w:altName w:val="宋体"/>
    <w:panose1 w:val="02010600030101010101"/>
    <w:charset w:val="86"/>
    <w:family w:val="auto"/>
    <w:pitch w:val="variable"/>
    <w:sig w:usb0="00000203" w:usb1="288F0000" w:usb2="00000016" w:usb3="00000000" w:csb0="00040001" w:csb1="00000000"/>
  </w:font>
  <w:font w:name="F">
    <w:panose1 w:val="00000000000000000000"/>
    <w:charset w:val="00"/>
    <w:family w:val="roman"/>
    <w:notTrueType/>
    <w:pitch w:val="default"/>
  </w:font>
  <w:font w:name="Lucida Sans">
    <w:charset w:val="00"/>
    <w:family w:val="swiss"/>
    <w:pitch w:val="variable"/>
    <w:sig w:usb0="00000003" w:usb1="00000000" w:usb2="00000000" w:usb3="00000000" w:csb0="00000001" w:csb1="00000000"/>
    <w:embedRegular r:id="rId6" w:fontKey="{CC027F60-5410-4953-A62F-924C2802212C}"/>
  </w:font>
  <w:font w:name="Georgia">
    <w:panose1 w:val="02040502050405020303"/>
    <w:charset w:val="EE"/>
    <w:family w:val="roman"/>
    <w:pitch w:val="variable"/>
    <w:sig w:usb0="00000287" w:usb1="00000000" w:usb2="00000000" w:usb3="00000000" w:csb0="0000009F" w:csb1="00000000"/>
    <w:embedItalic r:id="rId7" w:fontKey="{48500F9A-A39A-4197-BDCA-78DAD9247FF9}"/>
  </w:font>
  <w:font w:name="Calibri Light">
    <w:panose1 w:val="020F0302020204030204"/>
    <w:charset w:val="EE"/>
    <w:family w:val="swiss"/>
    <w:pitch w:val="variable"/>
    <w:sig w:usb0="E4002EFF" w:usb1="C200247B" w:usb2="00000009" w:usb3="00000000" w:csb0="000001FF" w:csb1="00000000"/>
    <w:embedRegular r:id="rId8" w:fontKey="{3A8D724B-8A29-4EB0-80D5-1904CB77047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FBDED" w14:textId="77777777" w:rsidR="003D5A12" w:rsidRDefault="003D5A12">
      <w:r>
        <w:separator/>
      </w:r>
    </w:p>
  </w:footnote>
  <w:footnote w:type="continuationSeparator" w:id="0">
    <w:p w14:paraId="4DF9DEF3" w14:textId="77777777" w:rsidR="003D5A12" w:rsidRDefault="003D5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7D7EC" w14:textId="29388CDA" w:rsidR="00754C01" w:rsidRDefault="00132D9D" w:rsidP="00754C01">
    <w:pPr>
      <w:jc w:val="center"/>
      <w:rPr>
        <w:b/>
        <w:bCs/>
        <w:color w:val="EE0000"/>
      </w:rPr>
    </w:pPr>
    <w:r>
      <w:rPr>
        <w:rFonts w:ascii="Arial" w:eastAsia="Arial" w:hAnsi="Arial" w:cs="Arial"/>
        <w:b/>
        <w:bCs/>
        <w:i/>
        <w:iCs/>
      </w:rPr>
      <w:t xml:space="preserve">Przebudowa </w:t>
    </w:r>
    <w:r w:rsidR="00754C01">
      <w:rPr>
        <w:rFonts w:ascii="Arial" w:eastAsia="Arial" w:hAnsi="Arial" w:cs="Arial"/>
        <w:b/>
        <w:bCs/>
        <w:i/>
        <w:iCs/>
      </w:rPr>
      <w:t xml:space="preserve">wejścia do Izby Przyjęć Oddziału Ginekologiczno-Położniczego z Ginekologią Onkologiczną (pawilon E1) - </w:t>
    </w:r>
    <w:r>
      <w:rPr>
        <w:rFonts w:ascii="Arial" w:eastAsia="Arial" w:hAnsi="Arial" w:cs="Arial"/>
        <w:b/>
        <w:bCs/>
        <w:i/>
        <w:iCs/>
      </w:rPr>
      <w:t>DZP-271-</w:t>
    </w:r>
    <w:r w:rsidR="00FD5094">
      <w:rPr>
        <w:rFonts w:ascii="Arial" w:eastAsia="Arial" w:hAnsi="Arial" w:cs="Arial"/>
        <w:b/>
        <w:bCs/>
        <w:i/>
        <w:iCs/>
      </w:rPr>
      <w:t>36</w:t>
    </w:r>
    <w:r>
      <w:rPr>
        <w:rFonts w:ascii="Arial" w:eastAsia="Arial" w:hAnsi="Arial" w:cs="Arial"/>
        <w:b/>
        <w:bCs/>
        <w:i/>
        <w:iCs/>
      </w:rPr>
      <w:t>/26</w:t>
    </w:r>
  </w:p>
  <w:p w14:paraId="0000013A" w14:textId="0E036B4E" w:rsidR="00B729A6" w:rsidRDefault="00B729A6">
    <w:pPr>
      <w:jc w:val="center"/>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783F"/>
    <w:multiLevelType w:val="multilevel"/>
    <w:tmpl w:val="CCD0DA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012D6C"/>
    <w:multiLevelType w:val="multilevel"/>
    <w:tmpl w:val="818C406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740135"/>
    <w:multiLevelType w:val="multilevel"/>
    <w:tmpl w:val="A63014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D95188"/>
    <w:multiLevelType w:val="multilevel"/>
    <w:tmpl w:val="1062E66E"/>
    <w:lvl w:ilvl="0">
      <w:start w:val="1"/>
      <w:numFmt w:val="decimal"/>
      <w:lvlText w:val=""/>
      <w:lvlJc w:val="left"/>
      <w:pPr>
        <w:ind w:left="432" w:hanging="432"/>
      </w:pPr>
    </w:lvl>
    <w:lvl w:ilvl="1">
      <w:start w:val="1"/>
      <w:numFmt w:val="decimal"/>
      <w:lvlText w:val="%2."/>
      <w:lvlJc w:val="left"/>
      <w:pPr>
        <w:ind w:left="360" w:hanging="360"/>
      </w:pPr>
    </w:lvl>
    <w:lvl w:ilvl="2">
      <w:start w:val="1"/>
      <w:numFmt w:val="decimal"/>
      <w:lvlText w:val="%3."/>
      <w:lvlJc w:val="left"/>
      <w:pPr>
        <w:ind w:left="360" w:hanging="360"/>
      </w:pPr>
    </w:lvl>
    <w:lvl w:ilvl="3">
      <w:start w:val="1"/>
      <w:numFmt w:val="decimal"/>
      <w:lvlText w:val="%4."/>
      <w:lvlJc w:val="left"/>
      <w:pPr>
        <w:ind w:left="360" w:hanging="360"/>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4" w15:restartNumberingAfterBreak="0">
    <w:nsid w:val="1BAB1A09"/>
    <w:multiLevelType w:val="multilevel"/>
    <w:tmpl w:val="E99217D2"/>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21E62000"/>
    <w:multiLevelType w:val="multilevel"/>
    <w:tmpl w:val="94920EEE"/>
    <w:lvl w:ilvl="0">
      <w:start w:val="1"/>
      <w:numFmt w:val="decimal"/>
      <w:lvlText w:val="%1."/>
      <w:lvlJc w:val="left"/>
      <w:pPr>
        <w:ind w:left="720" w:hanging="360"/>
      </w:pPr>
      <w:rPr>
        <w:b w:val="0"/>
        <w:b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FC13EA5"/>
    <w:multiLevelType w:val="multilevel"/>
    <w:tmpl w:val="15269B52"/>
    <w:lvl w:ilvl="0">
      <w:start w:val="20"/>
      <w:numFmt w:val="decimal"/>
      <w:lvlText w:val="%1."/>
      <w:lvlJc w:val="left"/>
      <w:pPr>
        <w:ind w:left="720" w:hanging="360"/>
      </w:pPr>
      <w:rPr>
        <w:rFonts w:ascii="Noto Sans Symbols" w:eastAsia="Noto Sans Symbols" w:hAnsi="Noto Sans Symbols" w:cs="Noto Sans Symbols"/>
        <w:b/>
        <w:bCs/>
      </w:rPr>
    </w:lvl>
    <w:lvl w:ilvl="1">
      <w:start w:val="1"/>
      <w:numFmt w:val="decimal"/>
      <w:lvlText w:val="%2."/>
      <w:lvlJc w:val="left"/>
      <w:pPr>
        <w:ind w:left="1080" w:hanging="360"/>
      </w:pPr>
      <w:rPr>
        <w:rFonts w:ascii="Noto Sans Symbols" w:eastAsia="Noto Sans Symbols" w:hAnsi="Noto Sans Symbols" w:cs="Noto Sans Symbols"/>
      </w:rPr>
    </w:lvl>
    <w:lvl w:ilvl="2">
      <w:start w:val="1"/>
      <w:numFmt w:val="decimal"/>
      <w:lvlText w:val="%3)"/>
      <w:lvlJc w:val="left"/>
      <w:pPr>
        <w:ind w:left="1440" w:hanging="360"/>
      </w:pPr>
      <w:rPr>
        <w:rFonts w:ascii="Arial" w:eastAsia="Arial" w:hAnsi="Arial" w:cs="Arial"/>
      </w:rPr>
    </w:lvl>
    <w:lvl w:ilvl="3">
      <w:start w:val="1"/>
      <w:numFmt w:val="lowerLetter"/>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278634C"/>
    <w:multiLevelType w:val="multilevel"/>
    <w:tmpl w:val="5874DB4A"/>
    <w:lvl w:ilvl="0">
      <w:start w:val="1"/>
      <w:numFmt w:val="decimal"/>
      <w:lvlText w:val="%1."/>
      <w:lvlJc w:val="left"/>
      <w:pPr>
        <w:ind w:left="1080" w:hanging="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36755B9B"/>
    <w:multiLevelType w:val="multilevel"/>
    <w:tmpl w:val="066011E6"/>
    <w:lvl w:ilvl="0">
      <w:start w:val="1"/>
      <w:numFmt w:val="decimal"/>
      <w:lvlText w:val="%1."/>
      <w:lvlJc w:val="right"/>
      <w:pPr>
        <w:ind w:left="820" w:hanging="460"/>
      </w:pPr>
    </w:lvl>
    <w:lvl w:ilvl="1">
      <w:start w:val="1"/>
      <w:numFmt w:val="decimal"/>
      <w:lvlText w:val="%1.%2."/>
      <w:lvlJc w:val="right"/>
      <w:pPr>
        <w:ind w:left="1440" w:hanging="360"/>
      </w:pPr>
    </w:lvl>
    <w:lvl w:ilvl="2">
      <w:start w:val="1"/>
      <w:numFmt w:val="decimal"/>
      <w:lvlText w:val="%1.%2.%3."/>
      <w:lvlJc w:val="right"/>
      <w:pPr>
        <w:ind w:left="2160" w:hanging="18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18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180"/>
      </w:pPr>
    </w:lvl>
  </w:abstractNum>
  <w:abstractNum w:abstractNumId="9" w15:restartNumberingAfterBreak="0">
    <w:nsid w:val="36BF79C3"/>
    <w:multiLevelType w:val="multilevel"/>
    <w:tmpl w:val="2180B148"/>
    <w:lvl w:ilvl="0">
      <w:start w:val="1"/>
      <w:numFmt w:val="decimal"/>
      <w:lvlText w:val=""/>
      <w:lvlJc w:val="left"/>
      <w:pPr>
        <w:ind w:left="432" w:hanging="432"/>
      </w:pPr>
    </w:lvl>
    <w:lvl w:ilvl="1">
      <w:start w:val="1"/>
      <w:numFmt w:val="decimal"/>
      <w:lvlText w:val="%2."/>
      <w:lvlJc w:val="left"/>
      <w:pPr>
        <w:ind w:left="360" w:hanging="360"/>
      </w:pPr>
    </w:lvl>
    <w:lvl w:ilvl="2">
      <w:start w:val="6"/>
      <w:numFmt w:val="decimal"/>
      <w:lvlText w:val="%3."/>
      <w:lvlJc w:val="left"/>
      <w:pPr>
        <w:ind w:left="360" w:hanging="360"/>
      </w:pPr>
    </w:lvl>
    <w:lvl w:ilvl="3">
      <w:start w:val="1"/>
      <w:numFmt w:val="decimal"/>
      <w:lvlText w:val="%4."/>
      <w:lvlJc w:val="left"/>
      <w:pPr>
        <w:ind w:left="360" w:hanging="360"/>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0" w15:restartNumberingAfterBreak="0">
    <w:nsid w:val="3DD261A6"/>
    <w:multiLevelType w:val="multilevel"/>
    <w:tmpl w:val="D44015D0"/>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rPr>
        <w:b w:val="0"/>
        <w:bCs w:val="0"/>
      </w:r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40FE08DA"/>
    <w:multiLevelType w:val="multilevel"/>
    <w:tmpl w:val="A70298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449C555B"/>
    <w:multiLevelType w:val="multilevel"/>
    <w:tmpl w:val="B9BE5238"/>
    <w:lvl w:ilvl="0">
      <w:start w:val="1"/>
      <w:numFmt w:val="decimal"/>
      <w:lvlText w:val="%1."/>
      <w:lvlJc w:val="left"/>
      <w:pPr>
        <w:ind w:left="37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530" w:hanging="360"/>
      </w:pPr>
    </w:lvl>
    <w:lvl w:ilvl="4">
      <w:start w:val="1"/>
      <w:numFmt w:val="lowerLetter"/>
      <w:lvlText w:val="%5."/>
      <w:lvlJc w:val="left"/>
      <w:pPr>
        <w:ind w:left="3250" w:hanging="360"/>
      </w:pPr>
    </w:lvl>
    <w:lvl w:ilvl="5">
      <w:start w:val="1"/>
      <w:numFmt w:val="lowerRoman"/>
      <w:lvlText w:val="%6."/>
      <w:lvlJc w:val="right"/>
      <w:pPr>
        <w:ind w:left="3970" w:hanging="180"/>
      </w:pPr>
    </w:lvl>
    <w:lvl w:ilvl="6">
      <w:start w:val="1"/>
      <w:numFmt w:val="decimal"/>
      <w:lvlText w:val="%7."/>
      <w:lvlJc w:val="left"/>
      <w:pPr>
        <w:ind w:left="4690" w:hanging="360"/>
      </w:pPr>
    </w:lvl>
    <w:lvl w:ilvl="7">
      <w:start w:val="1"/>
      <w:numFmt w:val="lowerLetter"/>
      <w:lvlText w:val="%8."/>
      <w:lvlJc w:val="left"/>
      <w:pPr>
        <w:ind w:left="5410" w:hanging="360"/>
      </w:pPr>
    </w:lvl>
    <w:lvl w:ilvl="8">
      <w:start w:val="1"/>
      <w:numFmt w:val="lowerRoman"/>
      <w:lvlText w:val="%9."/>
      <w:lvlJc w:val="right"/>
      <w:pPr>
        <w:ind w:left="6130" w:hanging="180"/>
      </w:pPr>
    </w:lvl>
  </w:abstractNum>
  <w:abstractNum w:abstractNumId="13" w15:restartNumberingAfterBreak="0">
    <w:nsid w:val="548B3182"/>
    <w:multiLevelType w:val="multilevel"/>
    <w:tmpl w:val="FB628C82"/>
    <w:lvl w:ilvl="0">
      <w:start w:val="20"/>
      <w:numFmt w:val="decimal"/>
      <w:lvlText w:val="%1."/>
      <w:lvlJc w:val="left"/>
      <w:pPr>
        <w:ind w:left="720" w:hanging="360"/>
      </w:pPr>
      <w:rPr>
        <w:rFonts w:ascii="Noto Sans Symbols" w:eastAsia="Noto Sans Symbols" w:hAnsi="Noto Sans Symbols" w:cs="Noto Sans Symbols"/>
        <w:b/>
        <w:bCs/>
      </w:rPr>
    </w:lvl>
    <w:lvl w:ilvl="1">
      <w:start w:val="1"/>
      <w:numFmt w:val="decimal"/>
      <w:lvlText w:val="%2."/>
      <w:lvlJc w:val="left"/>
      <w:pPr>
        <w:ind w:left="1080" w:hanging="360"/>
      </w:pPr>
      <w:rPr>
        <w:rFonts w:ascii="Arial" w:eastAsia="Arial" w:hAnsi="Arial" w:cs="Arial"/>
      </w:rPr>
    </w:lvl>
    <w:lvl w:ilvl="2">
      <w:start w:val="1"/>
      <w:numFmt w:val="decimal"/>
      <w:lvlText w:val="%3)"/>
      <w:lvlJc w:val="left"/>
      <w:pPr>
        <w:ind w:left="1440" w:hanging="360"/>
      </w:pPr>
    </w:lvl>
    <w:lvl w:ilvl="3">
      <w:start w:val="1"/>
      <w:numFmt w:val="lowerLetter"/>
      <w:lvlText w:val="%4."/>
      <w:lvlJc w:val="left"/>
      <w:pPr>
        <w:ind w:left="1800" w:hanging="360"/>
      </w:pPr>
      <w:rPr>
        <w:sz w:val="24"/>
        <w:szCs w:val="24"/>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550563F9"/>
    <w:multiLevelType w:val="multilevel"/>
    <w:tmpl w:val="18AE52C6"/>
    <w:lvl w:ilvl="0">
      <w:start w:val="20"/>
      <w:numFmt w:val="decimal"/>
      <w:lvlText w:val="%1."/>
      <w:lvlJc w:val="left"/>
      <w:pPr>
        <w:ind w:left="720" w:hanging="360"/>
      </w:pPr>
      <w:rPr>
        <w:rFonts w:ascii="Noto Sans Symbols" w:eastAsia="Noto Sans Symbols" w:hAnsi="Noto Sans Symbols" w:cs="Noto Sans Symbols"/>
        <w:b/>
        <w:bCs/>
      </w:rPr>
    </w:lvl>
    <w:lvl w:ilvl="1">
      <w:start w:val="1"/>
      <w:numFmt w:val="decimal"/>
      <w:lvlText w:val="%2."/>
      <w:lvlJc w:val="left"/>
      <w:pPr>
        <w:ind w:left="1080" w:hanging="360"/>
      </w:pPr>
      <w:rPr>
        <w:rFonts w:ascii="Arial" w:eastAsia="Arial" w:hAnsi="Arial" w:cs="Arial"/>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58AC0F38"/>
    <w:multiLevelType w:val="multilevel"/>
    <w:tmpl w:val="353A5D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98270B"/>
    <w:multiLevelType w:val="multilevel"/>
    <w:tmpl w:val="2AD23C02"/>
    <w:lvl w:ilvl="0">
      <w:start w:val="1"/>
      <w:numFmt w:val="decimal"/>
      <w:lvlText w:val="%1)"/>
      <w:lvlJc w:val="left"/>
      <w:pPr>
        <w:ind w:left="2136" w:hanging="360"/>
      </w:pPr>
      <w:rPr>
        <w:rFonts w:ascii="Times New Roman" w:eastAsia="Times New Roman" w:hAnsi="Times New Roman" w:cs="Times New Roman"/>
        <w:strike/>
        <w:color w:val="FF0000"/>
        <w:sz w:val="24"/>
        <w:szCs w:val="24"/>
        <w:vertAlign w:val="baseline"/>
      </w:rPr>
    </w:lvl>
    <w:lvl w:ilvl="1">
      <w:start w:val="1"/>
      <w:numFmt w:val="lowerLetter"/>
      <w:lvlText w:val="%2."/>
      <w:lvlJc w:val="left"/>
      <w:pPr>
        <w:ind w:left="2856" w:hanging="360"/>
      </w:pPr>
      <w:rPr>
        <w:rFonts w:ascii="Times New Roman" w:eastAsia="Times New Roman" w:hAnsi="Times New Roman" w:cs="Times New Roman"/>
        <w:sz w:val="24"/>
        <w:szCs w:val="24"/>
        <w:vertAlign w:val="baseline"/>
      </w:rPr>
    </w:lvl>
    <w:lvl w:ilvl="2">
      <w:start w:val="1"/>
      <w:numFmt w:val="lowerRoman"/>
      <w:lvlText w:val="%3."/>
      <w:lvlJc w:val="right"/>
      <w:pPr>
        <w:ind w:left="3576" w:hanging="180"/>
      </w:pPr>
      <w:rPr>
        <w:rFonts w:ascii="Times New Roman" w:eastAsia="Times New Roman" w:hAnsi="Times New Roman" w:cs="Times New Roman"/>
        <w:vertAlign w:val="baseline"/>
      </w:rPr>
    </w:lvl>
    <w:lvl w:ilvl="3">
      <w:start w:val="1"/>
      <w:numFmt w:val="decimal"/>
      <w:lvlText w:val="%4)"/>
      <w:lvlJc w:val="left"/>
      <w:pPr>
        <w:ind w:left="4296" w:hanging="360"/>
      </w:pPr>
      <w:rPr>
        <w:vertAlign w:val="baseline"/>
      </w:rPr>
    </w:lvl>
    <w:lvl w:ilvl="4">
      <w:start w:val="1"/>
      <w:numFmt w:val="lowerLetter"/>
      <w:lvlText w:val="%5."/>
      <w:lvlJc w:val="left"/>
      <w:pPr>
        <w:ind w:left="5016" w:hanging="360"/>
      </w:pPr>
      <w:rPr>
        <w:vertAlign w:val="baseline"/>
      </w:rPr>
    </w:lvl>
    <w:lvl w:ilvl="5">
      <w:start w:val="1"/>
      <w:numFmt w:val="lowerRoman"/>
      <w:lvlText w:val="%6."/>
      <w:lvlJc w:val="right"/>
      <w:pPr>
        <w:ind w:left="5736" w:hanging="180"/>
      </w:pPr>
      <w:rPr>
        <w:vertAlign w:val="baseline"/>
      </w:rPr>
    </w:lvl>
    <w:lvl w:ilvl="6">
      <w:start w:val="1"/>
      <w:numFmt w:val="decimal"/>
      <w:lvlText w:val="%7."/>
      <w:lvlJc w:val="left"/>
      <w:pPr>
        <w:ind w:left="6456" w:hanging="360"/>
      </w:pPr>
      <w:rPr>
        <w:vertAlign w:val="baseline"/>
      </w:rPr>
    </w:lvl>
    <w:lvl w:ilvl="7">
      <w:start w:val="1"/>
      <w:numFmt w:val="lowerLetter"/>
      <w:lvlText w:val="%8."/>
      <w:lvlJc w:val="left"/>
      <w:pPr>
        <w:ind w:left="7176" w:hanging="360"/>
      </w:pPr>
      <w:rPr>
        <w:vertAlign w:val="baseline"/>
      </w:rPr>
    </w:lvl>
    <w:lvl w:ilvl="8">
      <w:start w:val="1"/>
      <w:numFmt w:val="lowerRoman"/>
      <w:lvlText w:val="%9."/>
      <w:lvlJc w:val="right"/>
      <w:pPr>
        <w:ind w:left="7896" w:hanging="180"/>
      </w:pPr>
      <w:rPr>
        <w:vertAlign w:val="baseline"/>
      </w:rPr>
    </w:lvl>
  </w:abstractNum>
  <w:abstractNum w:abstractNumId="17" w15:restartNumberingAfterBreak="0">
    <w:nsid w:val="5F6C70CD"/>
    <w:multiLevelType w:val="multilevel"/>
    <w:tmpl w:val="57A6D206"/>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6033547A"/>
    <w:multiLevelType w:val="multilevel"/>
    <w:tmpl w:val="337EF876"/>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rPr>
        <w:b w:val="0"/>
        <w:bCs w:val="0"/>
      </w:r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615131B5"/>
    <w:multiLevelType w:val="multilevel"/>
    <w:tmpl w:val="389C3776"/>
    <w:lvl w:ilvl="0">
      <w:start w:val="1"/>
      <w:numFmt w:val="decimal"/>
      <w:lvlText w:val=""/>
      <w:lvlJc w:val="left"/>
      <w:pPr>
        <w:ind w:left="432" w:hanging="432"/>
      </w:pPr>
    </w:lvl>
    <w:lvl w:ilvl="1">
      <w:start w:val="1"/>
      <w:numFmt w:val="decimal"/>
      <w:lvlText w:val="%2."/>
      <w:lvlJc w:val="left"/>
      <w:pPr>
        <w:ind w:left="360" w:hanging="360"/>
      </w:pPr>
    </w:lvl>
    <w:lvl w:ilvl="2">
      <w:start w:val="1"/>
      <w:numFmt w:val="decimal"/>
      <w:lvlText w:val="%3."/>
      <w:lvlJc w:val="left"/>
      <w:pPr>
        <w:ind w:left="360" w:hanging="360"/>
      </w:pPr>
    </w:lvl>
    <w:lvl w:ilvl="3">
      <w:start w:val="1"/>
      <w:numFmt w:val="decimal"/>
      <w:lvlText w:val="%4."/>
      <w:lvlJc w:val="left"/>
      <w:pPr>
        <w:ind w:left="360" w:hanging="360"/>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20" w15:restartNumberingAfterBreak="0">
    <w:nsid w:val="6232513E"/>
    <w:multiLevelType w:val="multilevel"/>
    <w:tmpl w:val="21482ADC"/>
    <w:lvl w:ilvl="0">
      <w:start w:val="1"/>
      <w:numFmt w:val="decimal"/>
      <w:lvlText w:val="%1."/>
      <w:lvlJc w:val="left"/>
      <w:pPr>
        <w:ind w:left="740" w:hanging="38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5A83199"/>
    <w:multiLevelType w:val="multilevel"/>
    <w:tmpl w:val="0F70A45A"/>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rPr>
        <w:b w:val="0"/>
        <w:bCs w:val="0"/>
      </w:r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66437187"/>
    <w:multiLevelType w:val="multilevel"/>
    <w:tmpl w:val="28BE82F0"/>
    <w:lvl w:ilvl="0">
      <w:start w:val="1"/>
      <w:numFmt w:val="lowerLetter"/>
      <w:lvlText w:val="%1)"/>
      <w:lvlJc w:val="left"/>
      <w:pPr>
        <w:ind w:left="1620" w:hanging="360"/>
      </w:pPr>
      <w:rPr>
        <w:rFonts w:ascii="Arial" w:eastAsia="Arial" w:hAnsi="Arial" w:cs="Arial"/>
        <w:b w:val="0"/>
        <w:bCs w:val="0"/>
        <w:color w:val="000000"/>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664F3CA3"/>
    <w:multiLevelType w:val="multilevel"/>
    <w:tmpl w:val="1554C0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CD74C01"/>
    <w:multiLevelType w:val="hybridMultilevel"/>
    <w:tmpl w:val="29C863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D2C0911"/>
    <w:multiLevelType w:val="multilevel"/>
    <w:tmpl w:val="1F9600C2"/>
    <w:lvl w:ilvl="0">
      <w:start w:val="1"/>
      <w:numFmt w:val="lowerLetter"/>
      <w:lvlText w:val="%1)"/>
      <w:lvlJc w:val="left"/>
      <w:pPr>
        <w:ind w:left="720" w:hanging="360"/>
      </w:pPr>
      <w:rPr>
        <w:rFonts w:ascii="Times New Roman" w:eastAsia="Times New Roman" w:hAnsi="Times New Roman" w:cs="Times New Roman"/>
        <w:color w:val="FF0000"/>
        <w:sz w:val="24"/>
        <w:szCs w:val="24"/>
        <w:vertAlign w:val="baseline"/>
      </w:rPr>
    </w:lvl>
    <w:lvl w:ilvl="1">
      <w:start w:val="1"/>
      <w:numFmt w:val="lowerLetter"/>
      <w:lvlText w:val="%2."/>
      <w:lvlJc w:val="left"/>
      <w:pPr>
        <w:ind w:left="1440" w:hanging="360"/>
      </w:pPr>
      <w:rPr>
        <w:rFonts w:ascii="Times New Roman" w:eastAsia="Times New Roman" w:hAnsi="Times New Roman" w:cs="Times New Roman"/>
        <w:color w:val="000000"/>
        <w:vertAlign w:val="baseline"/>
      </w:rPr>
    </w:lvl>
    <w:lvl w:ilvl="2">
      <w:start w:val="1"/>
      <w:numFmt w:val="decimal"/>
      <w:lvlText w:val="%3."/>
      <w:lvlJc w:val="left"/>
      <w:pPr>
        <w:ind w:left="2340" w:hanging="360"/>
      </w:pPr>
      <w:rPr>
        <w:rFonts w:ascii="Arial" w:eastAsia="Times New Roman" w:hAnsi="Arial" w:cs="Arial" w:hint="default"/>
        <w:color w:val="000000"/>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73D03E89"/>
    <w:multiLevelType w:val="multilevel"/>
    <w:tmpl w:val="9EFE166E"/>
    <w:lvl w:ilvl="0">
      <w:start w:val="20"/>
      <w:numFmt w:val="decimal"/>
      <w:lvlText w:val="%1."/>
      <w:lvlJc w:val="left"/>
      <w:pPr>
        <w:ind w:left="720" w:hanging="360"/>
      </w:pPr>
      <w:rPr>
        <w:rFonts w:ascii="Noto Sans Symbols" w:eastAsia="Noto Sans Symbols" w:hAnsi="Noto Sans Symbols" w:cs="Noto Sans Symbols"/>
        <w:b/>
        <w:bCs/>
      </w:rPr>
    </w:lvl>
    <w:lvl w:ilvl="1">
      <w:start w:val="1"/>
      <w:numFmt w:val="decimal"/>
      <w:lvlText w:val="%2."/>
      <w:lvlJc w:val="left"/>
      <w:pPr>
        <w:ind w:left="1080" w:hanging="360"/>
      </w:pPr>
      <w:rPr>
        <w:rFonts w:ascii="Arial" w:eastAsia="Arial" w:hAnsi="Arial" w:cs="Arial"/>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74FE08F2"/>
    <w:multiLevelType w:val="multilevel"/>
    <w:tmpl w:val="9E78FE0A"/>
    <w:lvl w:ilvl="0">
      <w:start w:val="1"/>
      <w:numFmt w:val="decimal"/>
      <w:lvlText w:val="%1."/>
      <w:lvlJc w:val="left"/>
      <w:pPr>
        <w:ind w:left="720" w:hanging="360"/>
      </w:pPr>
      <w:rPr>
        <w:b w:val="0"/>
        <w:bCs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8FA6496"/>
    <w:multiLevelType w:val="multilevel"/>
    <w:tmpl w:val="2DCE952C"/>
    <w:lvl w:ilvl="0">
      <w:start w:val="1"/>
      <w:numFmt w:val="decimal"/>
      <w:lvlText w:val=""/>
      <w:lvlJc w:val="left"/>
      <w:pPr>
        <w:ind w:left="432" w:hanging="432"/>
      </w:pPr>
    </w:lvl>
    <w:lvl w:ilvl="1">
      <w:start w:val="1"/>
      <w:numFmt w:val="decimal"/>
      <w:lvlText w:val="%2."/>
      <w:lvlJc w:val="left"/>
      <w:pPr>
        <w:ind w:left="360" w:hanging="360"/>
      </w:pPr>
    </w:lvl>
    <w:lvl w:ilvl="2">
      <w:start w:val="1"/>
      <w:numFmt w:val="decimal"/>
      <w:lvlText w:val="%3."/>
      <w:lvlJc w:val="left"/>
      <w:pPr>
        <w:ind w:left="360" w:hanging="360"/>
      </w:pPr>
    </w:lvl>
    <w:lvl w:ilvl="3">
      <w:start w:val="1"/>
      <w:numFmt w:val="decimal"/>
      <w:lvlText w:val="%4."/>
      <w:lvlJc w:val="left"/>
      <w:pPr>
        <w:ind w:left="360" w:hanging="360"/>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29" w15:restartNumberingAfterBreak="0">
    <w:nsid w:val="79E77274"/>
    <w:multiLevelType w:val="multilevel"/>
    <w:tmpl w:val="01CC338E"/>
    <w:lvl w:ilvl="0">
      <w:start w:val="1"/>
      <w:numFmt w:val="decimal"/>
      <w:lvlText w:val="%1."/>
      <w:lvlJc w:val="left"/>
      <w:pPr>
        <w:ind w:left="370" w:hanging="360"/>
      </w:pPr>
    </w:lvl>
    <w:lvl w:ilvl="1">
      <w:start w:val="1"/>
      <w:numFmt w:val="decimal"/>
      <w:lvlText w:val="%2)"/>
      <w:lvlJc w:val="left"/>
      <w:pPr>
        <w:ind w:left="720" w:hanging="360"/>
      </w:pPr>
      <w:rPr>
        <w:rFonts w:ascii="Times New Roman" w:eastAsia="Times New Roman" w:hAnsi="Times New Roman" w:cs="Times New Roman"/>
      </w:rPr>
    </w:lvl>
    <w:lvl w:ilvl="2">
      <w:start w:val="1"/>
      <w:numFmt w:val="decimal"/>
      <w:lvlText w:val="%3."/>
      <w:lvlJc w:val="left"/>
      <w:pPr>
        <w:ind w:left="720" w:hanging="360"/>
      </w:pPr>
    </w:lvl>
    <w:lvl w:ilvl="3">
      <w:start w:val="1"/>
      <w:numFmt w:val="decimal"/>
      <w:lvlText w:val="%4."/>
      <w:lvlJc w:val="left"/>
      <w:pPr>
        <w:ind w:left="2530" w:hanging="360"/>
      </w:pPr>
    </w:lvl>
    <w:lvl w:ilvl="4">
      <w:start w:val="1"/>
      <w:numFmt w:val="lowerLetter"/>
      <w:lvlText w:val="%5."/>
      <w:lvlJc w:val="left"/>
      <w:pPr>
        <w:ind w:left="3250" w:hanging="360"/>
      </w:pPr>
    </w:lvl>
    <w:lvl w:ilvl="5">
      <w:start w:val="1"/>
      <w:numFmt w:val="lowerRoman"/>
      <w:lvlText w:val="%6."/>
      <w:lvlJc w:val="right"/>
      <w:pPr>
        <w:ind w:left="3970" w:hanging="180"/>
      </w:pPr>
    </w:lvl>
    <w:lvl w:ilvl="6">
      <w:start w:val="1"/>
      <w:numFmt w:val="decimal"/>
      <w:lvlText w:val="%7."/>
      <w:lvlJc w:val="left"/>
      <w:pPr>
        <w:ind w:left="4690" w:hanging="360"/>
      </w:pPr>
    </w:lvl>
    <w:lvl w:ilvl="7">
      <w:start w:val="1"/>
      <w:numFmt w:val="lowerLetter"/>
      <w:lvlText w:val="%8."/>
      <w:lvlJc w:val="left"/>
      <w:pPr>
        <w:ind w:left="5410" w:hanging="360"/>
      </w:pPr>
    </w:lvl>
    <w:lvl w:ilvl="8">
      <w:start w:val="1"/>
      <w:numFmt w:val="lowerRoman"/>
      <w:lvlText w:val="%9."/>
      <w:lvlJc w:val="right"/>
      <w:pPr>
        <w:ind w:left="6130" w:hanging="180"/>
      </w:pPr>
    </w:lvl>
  </w:abstractNum>
  <w:abstractNum w:abstractNumId="30" w15:restartNumberingAfterBreak="0">
    <w:nsid w:val="7EEA241C"/>
    <w:multiLevelType w:val="multilevel"/>
    <w:tmpl w:val="DA4C10A6"/>
    <w:lvl w:ilvl="0">
      <w:start w:val="1"/>
      <w:numFmt w:val="lowerLetter"/>
      <w:lvlText w:val="%1)"/>
      <w:lvlJc w:val="left"/>
      <w:pPr>
        <w:ind w:left="644" w:hanging="359"/>
      </w:pPr>
      <w:rPr>
        <w:sz w:val="21"/>
        <w:szCs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1" w15:restartNumberingAfterBreak="0">
    <w:nsid w:val="7EFA0AC4"/>
    <w:multiLevelType w:val="multilevel"/>
    <w:tmpl w:val="7EF2691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29617446">
    <w:abstractNumId w:val="8"/>
  </w:num>
  <w:num w:numId="2" w16cid:durableId="106047940">
    <w:abstractNumId w:val="11"/>
  </w:num>
  <w:num w:numId="3" w16cid:durableId="523444631">
    <w:abstractNumId w:val="31"/>
  </w:num>
  <w:num w:numId="4" w16cid:durableId="135223030">
    <w:abstractNumId w:val="7"/>
  </w:num>
  <w:num w:numId="5" w16cid:durableId="1669094486">
    <w:abstractNumId w:val="6"/>
  </w:num>
  <w:num w:numId="6" w16cid:durableId="1272976039">
    <w:abstractNumId w:val="13"/>
  </w:num>
  <w:num w:numId="7" w16cid:durableId="1960602924">
    <w:abstractNumId w:val="26"/>
  </w:num>
  <w:num w:numId="8" w16cid:durableId="490491363">
    <w:abstractNumId w:val="14"/>
  </w:num>
  <w:num w:numId="9" w16cid:durableId="1742411970">
    <w:abstractNumId w:val="28"/>
  </w:num>
  <w:num w:numId="10" w16cid:durableId="484467927">
    <w:abstractNumId w:val="4"/>
  </w:num>
  <w:num w:numId="11" w16cid:durableId="1888954481">
    <w:abstractNumId w:val="0"/>
  </w:num>
  <w:num w:numId="12" w16cid:durableId="1944461622">
    <w:abstractNumId w:val="27"/>
  </w:num>
  <w:num w:numId="13" w16cid:durableId="49233251">
    <w:abstractNumId w:val="20"/>
  </w:num>
  <w:num w:numId="14" w16cid:durableId="946431129">
    <w:abstractNumId w:val="12"/>
  </w:num>
  <w:num w:numId="15" w16cid:durableId="1644383539">
    <w:abstractNumId w:val="9"/>
  </w:num>
  <w:num w:numId="16" w16cid:durableId="1473327972">
    <w:abstractNumId w:val="15"/>
  </w:num>
  <w:num w:numId="17" w16cid:durableId="2025328092">
    <w:abstractNumId w:val="1"/>
  </w:num>
  <w:num w:numId="18" w16cid:durableId="82607338">
    <w:abstractNumId w:val="2"/>
  </w:num>
  <w:num w:numId="19" w16cid:durableId="716898391">
    <w:abstractNumId w:val="29"/>
  </w:num>
  <w:num w:numId="20" w16cid:durableId="1127971632">
    <w:abstractNumId w:val="17"/>
  </w:num>
  <w:num w:numId="21" w16cid:durableId="1483231575">
    <w:abstractNumId w:val="10"/>
  </w:num>
  <w:num w:numId="22" w16cid:durableId="334961170">
    <w:abstractNumId w:val="5"/>
  </w:num>
  <w:num w:numId="23" w16cid:durableId="1444108530">
    <w:abstractNumId w:val="30"/>
  </w:num>
  <w:num w:numId="24" w16cid:durableId="55319151">
    <w:abstractNumId w:val="22"/>
  </w:num>
  <w:num w:numId="25" w16cid:durableId="1095438146">
    <w:abstractNumId w:val="21"/>
  </w:num>
  <w:num w:numId="26" w16cid:durableId="837230526">
    <w:abstractNumId w:val="18"/>
  </w:num>
  <w:num w:numId="27" w16cid:durableId="1984919309">
    <w:abstractNumId w:val="3"/>
  </w:num>
  <w:num w:numId="28" w16cid:durableId="1913273678">
    <w:abstractNumId w:val="19"/>
  </w:num>
  <w:num w:numId="29" w16cid:durableId="1084304744">
    <w:abstractNumId w:val="23"/>
  </w:num>
  <w:num w:numId="30" w16cid:durableId="342705946">
    <w:abstractNumId w:val="25"/>
  </w:num>
  <w:num w:numId="31" w16cid:durableId="2036616640">
    <w:abstractNumId w:val="16"/>
  </w:num>
  <w:num w:numId="32" w16cid:durableId="49213877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9A6"/>
    <w:rsid w:val="000112D9"/>
    <w:rsid w:val="000310FB"/>
    <w:rsid w:val="00062E65"/>
    <w:rsid w:val="000778D3"/>
    <w:rsid w:val="00080522"/>
    <w:rsid w:val="00090AC2"/>
    <w:rsid w:val="00093B55"/>
    <w:rsid w:val="000F1CDF"/>
    <w:rsid w:val="00132D9D"/>
    <w:rsid w:val="001A236F"/>
    <w:rsid w:val="001C4CC0"/>
    <w:rsid w:val="00241A3A"/>
    <w:rsid w:val="002541AA"/>
    <w:rsid w:val="00275168"/>
    <w:rsid w:val="002879B2"/>
    <w:rsid w:val="002A19F4"/>
    <w:rsid w:val="002A1F6F"/>
    <w:rsid w:val="00312847"/>
    <w:rsid w:val="003164D9"/>
    <w:rsid w:val="00372B5D"/>
    <w:rsid w:val="003C55B4"/>
    <w:rsid w:val="003D5A12"/>
    <w:rsid w:val="00417B34"/>
    <w:rsid w:val="0055726D"/>
    <w:rsid w:val="005D5AC5"/>
    <w:rsid w:val="006852CE"/>
    <w:rsid w:val="00754C01"/>
    <w:rsid w:val="0087053A"/>
    <w:rsid w:val="009115F6"/>
    <w:rsid w:val="00976107"/>
    <w:rsid w:val="00A07E4F"/>
    <w:rsid w:val="00A1207B"/>
    <w:rsid w:val="00AC2CB2"/>
    <w:rsid w:val="00B729A6"/>
    <w:rsid w:val="00BB1838"/>
    <w:rsid w:val="00BB5FA0"/>
    <w:rsid w:val="00BF1D66"/>
    <w:rsid w:val="00C03F3A"/>
    <w:rsid w:val="00CA28EB"/>
    <w:rsid w:val="00CD1505"/>
    <w:rsid w:val="00D2125C"/>
    <w:rsid w:val="00D267B0"/>
    <w:rsid w:val="00E156EA"/>
    <w:rsid w:val="00E65978"/>
    <w:rsid w:val="00F16ED8"/>
    <w:rsid w:val="00F67278"/>
    <w:rsid w:val="00FD5094"/>
    <w:rsid w:val="00FE0BB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46054"/>
  <w15:docId w15:val="{39B6C303-4580-4B0E-89BD-805BFE71F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bCs/>
      <w:sz w:val="48"/>
      <w:szCs w:val="48"/>
    </w:rPr>
  </w:style>
  <w:style w:type="paragraph" w:styleId="Nagwek2">
    <w:name w:val="heading 2"/>
    <w:basedOn w:val="Normalny"/>
    <w:next w:val="Normalny"/>
    <w:uiPriority w:val="9"/>
    <w:unhideWhenUsed/>
    <w:qFormat/>
    <w:pPr>
      <w:keepNext/>
      <w:jc w:val="both"/>
      <w:outlineLvl w:val="1"/>
    </w:pPr>
  </w:style>
  <w:style w:type="paragraph" w:styleId="Nagwek3">
    <w:name w:val="heading 3"/>
    <w:basedOn w:val="Normalny"/>
    <w:next w:val="Normalny"/>
    <w:uiPriority w:val="9"/>
    <w:semiHidden/>
    <w:unhideWhenUsed/>
    <w:qFormat/>
    <w:pPr>
      <w:keepNext/>
      <w:keepLines/>
      <w:spacing w:before="280" w:after="80"/>
      <w:outlineLvl w:val="2"/>
    </w:pPr>
    <w:rPr>
      <w:b/>
      <w:bCs/>
      <w:sz w:val="28"/>
      <w:szCs w:val="28"/>
    </w:rPr>
  </w:style>
  <w:style w:type="paragraph" w:styleId="Nagwek4">
    <w:name w:val="heading 4"/>
    <w:basedOn w:val="Normalny"/>
    <w:next w:val="Normalny"/>
    <w:uiPriority w:val="9"/>
    <w:semiHidden/>
    <w:unhideWhenUsed/>
    <w:qFormat/>
    <w:pPr>
      <w:keepNext/>
      <w:keepLines/>
      <w:spacing w:before="240" w:after="40"/>
      <w:outlineLvl w:val="3"/>
    </w:pPr>
    <w:rPr>
      <w:b/>
      <w:bCs/>
    </w:rPr>
  </w:style>
  <w:style w:type="paragraph" w:styleId="Nagwek5">
    <w:name w:val="heading 5"/>
    <w:basedOn w:val="Normalny"/>
    <w:next w:val="Normalny"/>
    <w:uiPriority w:val="9"/>
    <w:semiHidden/>
    <w:unhideWhenUsed/>
    <w:qFormat/>
    <w:pPr>
      <w:keepNext/>
      <w:keepLines/>
      <w:spacing w:before="220" w:after="40"/>
      <w:outlineLvl w:val="4"/>
    </w:pPr>
    <w:rPr>
      <w:b/>
      <w:bCs/>
      <w:sz w:val="22"/>
      <w:szCs w:val="22"/>
    </w:rPr>
  </w:style>
  <w:style w:type="paragraph" w:styleId="Nagwek6">
    <w:name w:val="heading 6"/>
    <w:basedOn w:val="Normalny"/>
    <w:next w:val="Normalny"/>
    <w:uiPriority w:val="9"/>
    <w:semiHidden/>
    <w:unhideWhenUsed/>
    <w:qFormat/>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character" w:customStyle="1" w:styleId="Nagwek2Znak">
    <w:name w:val="Nagłówek 2 Znak"/>
    <w:basedOn w:val="Domylnaczcionkaakapitu"/>
    <w:semiHidden/>
    <w:rsid w:val="008F6106"/>
    <w:rPr>
      <w:rFonts w:ascii="Times New Roman" w:eastAsia="Lucida Sans Unicode" w:hAnsi="Times New Roman" w:cs="Times New Roman"/>
      <w:kern w:val="2"/>
      <w:sz w:val="24"/>
      <w:szCs w:val="24"/>
      <w:lang w:eastAsia="ar-SA"/>
    </w:rPr>
  </w:style>
  <w:style w:type="paragraph" w:styleId="Tekstpodstawowy">
    <w:name w:val="Body Text"/>
    <w:link w:val="TekstpodstawowyZnak"/>
    <w:semiHidden/>
    <w:unhideWhenUsed/>
    <w:rsid w:val="008F6106"/>
    <w:pPr>
      <w:spacing w:after="120"/>
    </w:pPr>
  </w:style>
  <w:style w:type="character" w:customStyle="1" w:styleId="TekstpodstawowyZnak">
    <w:name w:val="Tekst podstawowy Znak"/>
    <w:basedOn w:val="Domylnaczcionkaakapitu"/>
    <w:link w:val="Tekstpodstawowy"/>
    <w:semiHidden/>
    <w:rsid w:val="008F6106"/>
    <w:rPr>
      <w:rFonts w:ascii="Times New Roman" w:eastAsia="Lucida Sans Unicode" w:hAnsi="Times New Roman" w:cs="Times New Roman"/>
      <w:kern w:val="2"/>
      <w:sz w:val="24"/>
      <w:szCs w:val="24"/>
      <w:lang w:eastAsia="ar-SA"/>
    </w:rPr>
  </w:style>
  <w:style w:type="paragraph" w:styleId="Tekstpodstawowywcity">
    <w:name w:val="Body Text Indent"/>
    <w:link w:val="TekstpodstawowywcityZnak"/>
    <w:semiHidden/>
    <w:unhideWhenUsed/>
    <w:rsid w:val="008F6106"/>
    <w:pPr>
      <w:ind w:left="284" w:hanging="284"/>
      <w:jc w:val="both"/>
    </w:pPr>
  </w:style>
  <w:style w:type="character" w:customStyle="1" w:styleId="TekstpodstawowywcityZnak">
    <w:name w:val="Tekst podstawowy wcięty Znak"/>
    <w:basedOn w:val="Domylnaczcionkaakapitu"/>
    <w:link w:val="Tekstpodstawowywcity"/>
    <w:semiHidden/>
    <w:rsid w:val="008F6106"/>
    <w:rPr>
      <w:rFonts w:ascii="Times New Roman" w:eastAsia="Lucida Sans Unicode" w:hAnsi="Times New Roman" w:cs="Times New Roman"/>
      <w:kern w:val="2"/>
      <w:sz w:val="24"/>
      <w:szCs w:val="24"/>
      <w:lang w:eastAsia="ar-SA"/>
    </w:rPr>
  </w:style>
  <w:style w:type="paragraph" w:customStyle="1" w:styleId="Tekstpodstawowy21">
    <w:name w:val="Tekst podstawowy 21"/>
    <w:rsid w:val="008F6106"/>
    <w:pPr>
      <w:jc w:val="center"/>
    </w:pPr>
  </w:style>
  <w:style w:type="paragraph" w:customStyle="1" w:styleId="Tekstpodstawowywcity21">
    <w:name w:val="Tekst podstawowy wcięty 21"/>
    <w:rsid w:val="008F6106"/>
    <w:pPr>
      <w:ind w:left="284" w:hanging="284"/>
    </w:pPr>
  </w:style>
  <w:style w:type="paragraph" w:styleId="Akapitzlist">
    <w:name w:val="List Paragraph"/>
    <w:aliases w:val="Akapit z listą4,CW_Lista,Podsis rysunku,Akapit z listą numerowaną,sw tekst,2 heading,A_wyliczenie,K-P_odwolanie,maz_wyliczenie,opis dzialania,Akapit z listą BS,Preambuła"/>
    <w:uiPriority w:val="34"/>
    <w:qFormat/>
    <w:rsid w:val="00AE3952"/>
    <w:pPr>
      <w:ind w:left="720"/>
      <w:contextualSpacing/>
    </w:pPr>
  </w:style>
  <w:style w:type="character" w:styleId="Odwoaniedokomentarza">
    <w:name w:val="annotation reference"/>
    <w:basedOn w:val="Domylnaczcionkaakapitu"/>
    <w:uiPriority w:val="99"/>
    <w:semiHidden/>
    <w:unhideWhenUsed/>
    <w:rsid w:val="00867069"/>
    <w:rPr>
      <w:sz w:val="16"/>
      <w:szCs w:val="16"/>
    </w:rPr>
  </w:style>
  <w:style w:type="paragraph" w:styleId="Tekstkomentarza">
    <w:name w:val="annotation text"/>
    <w:link w:val="TekstkomentarzaZnak"/>
    <w:uiPriority w:val="99"/>
    <w:semiHidden/>
    <w:unhideWhenUsed/>
    <w:rsid w:val="00867069"/>
    <w:rPr>
      <w:sz w:val="20"/>
      <w:szCs w:val="20"/>
    </w:rPr>
  </w:style>
  <w:style w:type="character" w:customStyle="1" w:styleId="TekstkomentarzaZnak">
    <w:name w:val="Tekst komentarza Znak"/>
    <w:basedOn w:val="Domylnaczcionkaakapitu"/>
    <w:link w:val="Tekstkomentarza"/>
    <w:uiPriority w:val="99"/>
    <w:semiHidden/>
    <w:rsid w:val="00867069"/>
    <w:rPr>
      <w:rFonts w:ascii="Times New Roman" w:eastAsia="Lucida Sans Unicode" w:hAnsi="Times New Roman" w:cs="Times New Roman"/>
      <w:kern w:val="2"/>
      <w:sz w:val="20"/>
      <w:szCs w:val="20"/>
      <w:lang w:eastAsia="ar-SA"/>
    </w:rPr>
  </w:style>
  <w:style w:type="paragraph" w:styleId="Tematkomentarza">
    <w:name w:val="annotation subject"/>
    <w:basedOn w:val="Tekstkomentarza"/>
    <w:next w:val="Tekstkomentarza"/>
    <w:link w:val="TematkomentarzaZnak"/>
    <w:uiPriority w:val="99"/>
    <w:semiHidden/>
    <w:unhideWhenUsed/>
    <w:rsid w:val="00867069"/>
    <w:rPr>
      <w:b/>
      <w:bCs/>
    </w:rPr>
  </w:style>
  <w:style w:type="character" w:customStyle="1" w:styleId="TematkomentarzaZnak">
    <w:name w:val="Temat komentarza Znak"/>
    <w:basedOn w:val="TekstkomentarzaZnak"/>
    <w:link w:val="Tematkomentarza"/>
    <w:uiPriority w:val="99"/>
    <w:semiHidden/>
    <w:rsid w:val="00867069"/>
    <w:rPr>
      <w:rFonts w:ascii="Times New Roman" w:eastAsia="Lucida Sans Unicode" w:hAnsi="Times New Roman" w:cs="Times New Roman"/>
      <w:b/>
      <w:bCs/>
      <w:kern w:val="2"/>
      <w:sz w:val="20"/>
      <w:szCs w:val="20"/>
      <w:lang w:eastAsia="ar-SA"/>
    </w:rPr>
  </w:style>
  <w:style w:type="paragraph" w:styleId="Poprawka">
    <w:name w:val="Revision"/>
    <w:hidden/>
    <w:uiPriority w:val="99"/>
    <w:semiHidden/>
    <w:rsid w:val="007D6C85"/>
    <w:rPr>
      <w:rFonts w:eastAsia="Lucida Sans Unicode"/>
      <w:kern w:val="2"/>
      <w:lang w:eastAsia="ar-SA"/>
    </w:rPr>
  </w:style>
  <w:style w:type="character" w:styleId="Hipercze">
    <w:name w:val="Hyperlink"/>
    <w:basedOn w:val="Domylnaczcionkaakapitu"/>
    <w:uiPriority w:val="99"/>
    <w:unhideWhenUsed/>
    <w:rsid w:val="00261DD7"/>
    <w:rPr>
      <w:color w:val="0563C1" w:themeColor="hyperlink"/>
      <w:u w:val="single"/>
    </w:rPr>
  </w:style>
  <w:style w:type="character" w:styleId="Nierozpoznanawzmianka">
    <w:name w:val="Unresolved Mention"/>
    <w:basedOn w:val="Domylnaczcionkaakapitu"/>
    <w:uiPriority w:val="99"/>
    <w:semiHidden/>
    <w:unhideWhenUsed/>
    <w:rsid w:val="00261DD7"/>
    <w:rPr>
      <w:color w:val="605E5C"/>
      <w:shd w:val="clear" w:color="auto" w:fill="E1DFDD"/>
    </w:rPr>
  </w:style>
  <w:style w:type="paragraph" w:customStyle="1" w:styleId="Standard">
    <w:name w:val="Standard"/>
    <w:rsid w:val="00457CFB"/>
    <w:pPr>
      <w:suppressAutoHyphens/>
      <w:autoSpaceDN w:val="0"/>
      <w:textAlignment w:val="baseline"/>
    </w:pPr>
    <w:rPr>
      <w:rFonts w:ascii="Calibri" w:eastAsia="SimSun" w:hAnsi="Calibri" w:cs="F"/>
      <w:kern w:val="3"/>
    </w:rPr>
  </w:style>
  <w:style w:type="paragraph" w:styleId="Nagwek">
    <w:name w:val="header"/>
    <w:link w:val="NagwekZnak"/>
    <w:uiPriority w:val="99"/>
    <w:unhideWhenUsed/>
    <w:rsid w:val="00DC0123"/>
    <w:pPr>
      <w:tabs>
        <w:tab w:val="center" w:pos="4536"/>
        <w:tab w:val="right" w:pos="9072"/>
      </w:tabs>
    </w:pPr>
  </w:style>
  <w:style w:type="character" w:customStyle="1" w:styleId="NagwekZnak">
    <w:name w:val="Nagłówek Znak"/>
    <w:basedOn w:val="Domylnaczcionkaakapitu"/>
    <w:link w:val="Nagwek"/>
    <w:uiPriority w:val="99"/>
    <w:rsid w:val="00DC0123"/>
  </w:style>
  <w:style w:type="paragraph" w:styleId="Stopka">
    <w:name w:val="footer"/>
    <w:link w:val="StopkaZnak"/>
    <w:uiPriority w:val="99"/>
    <w:unhideWhenUsed/>
    <w:rsid w:val="00DC0123"/>
    <w:pPr>
      <w:tabs>
        <w:tab w:val="center" w:pos="4536"/>
        <w:tab w:val="right" w:pos="9072"/>
      </w:tabs>
    </w:pPr>
  </w:style>
  <w:style w:type="character" w:customStyle="1" w:styleId="StopkaZnak">
    <w:name w:val="Stopka Znak"/>
    <w:basedOn w:val="Domylnaczcionkaakapitu"/>
    <w:link w:val="Stopka"/>
    <w:uiPriority w:val="99"/>
    <w:rsid w:val="00DC0123"/>
  </w:style>
  <w:style w:type="numbering" w:customStyle="1" w:styleId="WW8Num3">
    <w:name w:val="WW8Num3"/>
    <w:basedOn w:val="Bezlisty"/>
    <w:rsid w:val="00B7468A"/>
  </w:style>
  <w:style w:type="paragraph" w:customStyle="1" w:styleId="Standarduser">
    <w:name w:val="Standard (user)"/>
    <w:rsid w:val="00B7468A"/>
    <w:pPr>
      <w:widowControl/>
      <w:suppressAutoHyphens/>
      <w:autoSpaceDN w:val="0"/>
      <w:textAlignment w:val="baseline"/>
    </w:pPr>
    <w:rPr>
      <w:kern w:val="3"/>
      <w:lang w:val="pl-PL" w:eastAsia="zh-CN" w:bidi="hi-IN"/>
    </w:rPr>
  </w:style>
  <w:style w:type="character" w:customStyle="1" w:styleId="Domylnaczcionkaakapitu1">
    <w:name w:val="Domyślna czcionka akapitu1"/>
    <w:rsid w:val="00B7468A"/>
  </w:style>
  <w:style w:type="character" w:styleId="Pogrubienie">
    <w:name w:val="Strong"/>
    <w:qFormat/>
    <w:rsid w:val="00B7468A"/>
    <w:rPr>
      <w:b/>
      <w:bCs/>
    </w:rPr>
  </w:style>
  <w:style w:type="character" w:customStyle="1" w:styleId="Hipercze1">
    <w:name w:val="Hiperłącze1"/>
    <w:rsid w:val="00B7468A"/>
    <w:rPr>
      <w:color w:val="0563C1"/>
      <w:u w:val="single"/>
    </w:rPr>
  </w:style>
  <w:style w:type="character" w:customStyle="1" w:styleId="Pogrubienie1">
    <w:name w:val="Pogrubienie1"/>
    <w:rsid w:val="00B7468A"/>
    <w:rPr>
      <w:b/>
      <w:bCs/>
    </w:rPr>
  </w:style>
  <w:style w:type="paragraph" w:customStyle="1" w:styleId="Normalny1">
    <w:name w:val="Normalny1"/>
    <w:rsid w:val="00B7468A"/>
    <w:pPr>
      <w:suppressAutoHyphens/>
    </w:pPr>
    <w:rPr>
      <w:rFonts w:eastAsia="SimSun" w:cs="Lucida Sans"/>
      <w:lang w:val="pl-PL" w:eastAsia="hi-IN" w:bidi="hi-IN"/>
    </w:rPr>
  </w:style>
  <w:style w:type="paragraph" w:styleId="Podtytu">
    <w:name w:val="Subtitle"/>
    <w:basedOn w:val="Normalny"/>
    <w:next w:val="Normalny"/>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sap.sejm.gov.pl/isap.nsf/DocDetails.xsp?id=WDU2023000158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ane.osobowe@zeromski-szpital.pl" TargetMode="External"/><Relationship Id="rId4" Type="http://schemas.openxmlformats.org/officeDocument/2006/relationships/settings" Target="settings.xml"/><Relationship Id="rId9" Type="http://schemas.openxmlformats.org/officeDocument/2006/relationships/hyperlink" Target="mailto:kancelaria@zeromski-szpital.p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kgP5LYut0wXNw8eLDBf9NGISqg==">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18</Pages>
  <Words>6914</Words>
  <Characters>41486</Characters>
  <Application>Microsoft Office Word</Application>
  <DocSecurity>0</DocSecurity>
  <Lines>345</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dc:creator>
  <cp:lastModifiedBy>Elżbieta Jastrzębska-Kukawka</cp:lastModifiedBy>
  <cp:revision>4</cp:revision>
  <dcterms:created xsi:type="dcterms:W3CDTF">2026-05-25T09:15:00Z</dcterms:created>
  <dcterms:modified xsi:type="dcterms:W3CDTF">2026-07-07T06:34:00Z</dcterms:modified>
</cp:coreProperties>
</file>