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00DA7962" w:rsidR="000D0413" w:rsidRPr="00CE34FD" w:rsidRDefault="00000000">
      <w:pPr>
        <w:spacing w:after="240"/>
        <w:jc w:val="right"/>
        <w:rPr>
          <w:rFonts w:ascii="Verdana" w:hAnsi="Verdana"/>
        </w:rPr>
      </w:pPr>
      <w:r w:rsidRPr="00CE34FD">
        <w:rPr>
          <w:rFonts w:ascii="Verdana" w:hAnsi="Verdana"/>
        </w:rPr>
        <w:t>Kraków dnia: 202</w:t>
      </w:r>
      <w:r w:rsidR="00E027F3" w:rsidRPr="00CE34FD">
        <w:rPr>
          <w:rFonts w:ascii="Verdana" w:hAnsi="Verdana"/>
        </w:rPr>
        <w:t>6</w:t>
      </w:r>
      <w:r w:rsidRPr="00CE34FD">
        <w:rPr>
          <w:rFonts w:ascii="Verdana" w:hAnsi="Verdana"/>
        </w:rPr>
        <w:t>-</w:t>
      </w:r>
      <w:r w:rsidR="00E027F3" w:rsidRPr="00CE34FD">
        <w:rPr>
          <w:rFonts w:ascii="Verdana" w:hAnsi="Verdana"/>
        </w:rPr>
        <w:t>0</w:t>
      </w:r>
      <w:r w:rsidR="001D1763">
        <w:rPr>
          <w:rFonts w:ascii="Verdana" w:hAnsi="Verdana"/>
        </w:rPr>
        <w:t>6</w:t>
      </w:r>
      <w:r w:rsidRPr="00CE34FD">
        <w:rPr>
          <w:rFonts w:ascii="Verdana" w:hAnsi="Verdana"/>
        </w:rPr>
        <w:t>-</w:t>
      </w:r>
      <w:r w:rsidR="001D1763">
        <w:rPr>
          <w:rFonts w:ascii="Verdana" w:hAnsi="Verdana"/>
        </w:rPr>
        <w:t>1</w:t>
      </w:r>
      <w:r w:rsidR="004B74E6">
        <w:rPr>
          <w:rFonts w:ascii="Verdana" w:hAnsi="Verdana"/>
        </w:rPr>
        <w:t>6</w:t>
      </w:r>
    </w:p>
    <w:p w14:paraId="63955192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Akademia Górniczo - Hutnicza</w:t>
      </w:r>
    </w:p>
    <w:p w14:paraId="7267398F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im. Stanisława Staszica w Krakowie</w:t>
      </w:r>
    </w:p>
    <w:p w14:paraId="7D1815E3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Dział Zamówień Publicznych</w:t>
      </w:r>
    </w:p>
    <w:p w14:paraId="200C97E2" w14:textId="77777777" w:rsidR="000D0413" w:rsidRPr="00CE34FD" w:rsidRDefault="00000000">
      <w:pPr>
        <w:rPr>
          <w:rFonts w:ascii="Verdana" w:hAnsi="Verdana"/>
        </w:rPr>
      </w:pPr>
      <w:r w:rsidRPr="00CE34FD">
        <w:rPr>
          <w:rFonts w:ascii="Verdana" w:hAnsi="Verdana"/>
        </w:rPr>
        <w:t>Al. Mickiewicza 30</w:t>
      </w:r>
    </w:p>
    <w:p w14:paraId="1E2B7AAB" w14:textId="77777777" w:rsidR="000D0413" w:rsidRPr="00CE34FD" w:rsidRDefault="00000000">
      <w:pPr>
        <w:rPr>
          <w:rFonts w:ascii="Verdana" w:hAnsi="Verdana"/>
        </w:rPr>
      </w:pPr>
      <w:r w:rsidRPr="00CE34FD">
        <w:rPr>
          <w:rFonts w:ascii="Verdana" w:hAnsi="Verdana"/>
        </w:rPr>
        <w:t>30-059 Kraków</w:t>
      </w:r>
    </w:p>
    <w:p w14:paraId="050DA321" w14:textId="77777777" w:rsidR="000D0413" w:rsidRPr="00CE34FD" w:rsidRDefault="000D041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37D485" w14:textId="4734371B" w:rsidR="000D0413" w:rsidRPr="00CE34FD" w:rsidRDefault="00000000">
      <w:pPr>
        <w:pStyle w:val="Nagwek"/>
        <w:tabs>
          <w:tab w:val="clear" w:pos="4536"/>
        </w:tabs>
        <w:rPr>
          <w:rFonts w:ascii="Verdana" w:hAnsi="Verdana"/>
        </w:rPr>
      </w:pPr>
      <w:r w:rsidRPr="00CE34FD">
        <w:rPr>
          <w:rFonts w:ascii="Verdana" w:hAnsi="Verdana"/>
        </w:rPr>
        <w:t xml:space="preserve">sygn. akt </w:t>
      </w:r>
      <w:r w:rsidR="00B12B93" w:rsidRPr="00CE34FD">
        <w:rPr>
          <w:rFonts w:ascii="Verdana" w:hAnsi="Verdana"/>
          <w:b/>
          <w:bCs/>
        </w:rPr>
        <w:t>KC-</w:t>
      </w:r>
      <w:r w:rsidRPr="00CE34FD">
        <w:rPr>
          <w:rFonts w:ascii="Verdana" w:hAnsi="Verdana"/>
          <w:b/>
          <w:bCs/>
        </w:rPr>
        <w:t>DE-zp.2</w:t>
      </w:r>
      <w:r w:rsidR="00E027F3" w:rsidRPr="00CE34FD">
        <w:rPr>
          <w:rFonts w:ascii="Verdana" w:hAnsi="Verdana"/>
          <w:b/>
          <w:bCs/>
        </w:rPr>
        <w:t>5.13.2026</w:t>
      </w:r>
      <w:r w:rsidRPr="00CE34FD">
        <w:rPr>
          <w:rFonts w:ascii="Verdana" w:hAnsi="Verdana"/>
        </w:rPr>
        <w:t xml:space="preserve"> </w:t>
      </w:r>
      <w:r w:rsidRPr="00CE34FD">
        <w:rPr>
          <w:rFonts w:ascii="Verdana" w:hAnsi="Verdana"/>
        </w:rPr>
        <w:tab/>
        <w:t xml:space="preserve"> </w:t>
      </w:r>
    </w:p>
    <w:p w14:paraId="33E0E09D" w14:textId="77777777" w:rsidR="000D0413" w:rsidRPr="00CE34FD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WYKONAWCY</w:t>
      </w:r>
    </w:p>
    <w:p w14:paraId="5515A8E5" w14:textId="77777777" w:rsidR="000D0413" w:rsidRPr="00CE34FD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CE34FD">
        <w:rPr>
          <w:rFonts w:ascii="Verdana" w:hAnsi="Verdana"/>
        </w:rPr>
        <w:t>ubiegający się o zamówienie publiczne</w:t>
      </w:r>
    </w:p>
    <w:p w14:paraId="27493162" w14:textId="77777777" w:rsidR="00A9513A" w:rsidRPr="00CE34FD" w:rsidRDefault="00A9513A">
      <w:pPr>
        <w:pStyle w:val="Nagwek1"/>
        <w:spacing w:before="0" w:after="120" w:line="276" w:lineRule="auto"/>
        <w:jc w:val="center"/>
        <w:rPr>
          <w:rFonts w:ascii="Verdana" w:hAnsi="Verdana"/>
          <w:sz w:val="20"/>
        </w:rPr>
      </w:pPr>
    </w:p>
    <w:p w14:paraId="3AFD4C6F" w14:textId="5D9EFE1E" w:rsidR="000D0413" w:rsidRPr="00CE34FD" w:rsidRDefault="004B74E6">
      <w:pPr>
        <w:pStyle w:val="Nagwek1"/>
        <w:spacing w:before="0" w:after="120" w:line="276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SPROSTOWANIE </w:t>
      </w:r>
      <w:r w:rsidR="00000000" w:rsidRPr="00CE34FD">
        <w:rPr>
          <w:rFonts w:ascii="Verdana" w:hAnsi="Verdana"/>
          <w:sz w:val="20"/>
        </w:rPr>
        <w:t>WYJAŚNIE</w:t>
      </w:r>
      <w:r>
        <w:rPr>
          <w:rFonts w:ascii="Verdana" w:hAnsi="Verdana"/>
          <w:sz w:val="20"/>
        </w:rPr>
        <w:t>Ń</w:t>
      </w:r>
      <w:r w:rsidR="00000000" w:rsidRPr="00CE34FD">
        <w:rPr>
          <w:rFonts w:ascii="Verdana" w:hAnsi="Verdana"/>
          <w:sz w:val="20"/>
        </w:rPr>
        <w:t xml:space="preserve"> TREŚCI SWZ</w:t>
      </w:r>
      <w:r w:rsidR="00752663" w:rsidRPr="00CE34FD">
        <w:rPr>
          <w:rFonts w:ascii="Verdana" w:hAnsi="Verdana"/>
          <w:sz w:val="20"/>
        </w:rPr>
        <w:t xml:space="preserve"> ORAZ ZMIAN SWZ</w:t>
      </w:r>
      <w:r>
        <w:rPr>
          <w:rFonts w:ascii="Verdana" w:hAnsi="Verdana"/>
          <w:sz w:val="20"/>
        </w:rPr>
        <w:t xml:space="preserve"> Z DNIA 15.06.2026</w:t>
      </w:r>
    </w:p>
    <w:p w14:paraId="2269FFBD" w14:textId="230649FA" w:rsidR="000D0413" w:rsidRPr="00CE34FD" w:rsidRDefault="00000000">
      <w:pPr>
        <w:pStyle w:val="Nagwek5"/>
        <w:jc w:val="both"/>
        <w:rPr>
          <w:rFonts w:ascii="Verdana" w:hAnsi="Verdana"/>
        </w:rPr>
      </w:pPr>
      <w:r w:rsidRPr="00CE34FD">
        <w:rPr>
          <w:rFonts w:ascii="Verdana" w:hAnsi="Verdana" w:cs="Times New Roman"/>
          <w:color w:val="auto"/>
        </w:rPr>
        <w:t xml:space="preserve">Dotyczy: postępowania o udzielenie zamówienia publicznego, prowadzonego w trybie przetargu nieograniczonego </w:t>
      </w:r>
      <w:r w:rsidRPr="00CE34FD">
        <w:rPr>
          <w:rFonts w:ascii="Verdana" w:hAnsi="Verdana" w:cs="Times New Roman"/>
          <w:bCs/>
          <w:color w:val="auto"/>
        </w:rPr>
        <w:t>na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Pr="00CE34FD">
        <w:rPr>
          <w:rFonts w:ascii="Verdana" w:hAnsi="Verdana" w:cs="Times New Roman"/>
          <w:bCs/>
          <w:color w:val="auto"/>
        </w:rPr>
        <w:t>”</w:t>
      </w:r>
      <w:r w:rsidRPr="00CE34FD">
        <w:rPr>
          <w:rFonts w:ascii="Verdana" w:hAnsi="Verdana"/>
        </w:rPr>
        <w:t xml:space="preserve"> </w:t>
      </w:r>
      <w:r w:rsidR="00E027F3" w:rsidRPr="00CE34FD">
        <w:rPr>
          <w:rFonts w:ascii="Verdana" w:hAnsi="Verdana" w:cs="Times New Roman"/>
          <w:b/>
          <w:bCs/>
          <w:color w:val="auto"/>
        </w:rPr>
        <w:t>Dostawa urządzeń drukujących, skanerów dokumentów oraz czytników kodów kreskowych na potrzeby jednostek AGH</w:t>
      </w:r>
      <w:r w:rsidRPr="00CE34FD">
        <w:rPr>
          <w:rFonts w:ascii="Verdana" w:hAnsi="Verdana" w:cs="Times New Roman"/>
          <w:bCs/>
          <w:color w:val="auto"/>
        </w:rPr>
        <w:t>”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Pr="00CE34FD">
        <w:rPr>
          <w:rFonts w:ascii="Verdana" w:hAnsi="Verdana" w:cs="Times New Roman"/>
          <w:bCs/>
          <w:color w:val="auto"/>
        </w:rPr>
        <w:t>– znak sprawy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="00B12B93" w:rsidRPr="00CE34FD">
        <w:rPr>
          <w:rFonts w:ascii="Verdana" w:hAnsi="Verdana" w:cs="Times New Roman"/>
          <w:b/>
          <w:color w:val="auto"/>
        </w:rPr>
        <w:t>KC-DE</w:t>
      </w:r>
      <w:r w:rsidRPr="00CE34FD">
        <w:rPr>
          <w:rFonts w:ascii="Verdana" w:hAnsi="Verdana" w:cs="Times New Roman"/>
          <w:b/>
          <w:color w:val="auto"/>
        </w:rPr>
        <w:t>-zp.2</w:t>
      </w:r>
      <w:r w:rsidR="00E027F3" w:rsidRPr="00CE34FD">
        <w:rPr>
          <w:rFonts w:ascii="Verdana" w:hAnsi="Verdana" w:cs="Times New Roman"/>
          <w:b/>
          <w:color w:val="auto"/>
        </w:rPr>
        <w:t>5.13.2026</w:t>
      </w:r>
      <w:r w:rsidRPr="00CE34FD">
        <w:rPr>
          <w:rFonts w:ascii="Verdana" w:hAnsi="Verdana" w:cs="Times New Roman"/>
          <w:b/>
          <w:color w:val="auto"/>
        </w:rPr>
        <w:t>.</w:t>
      </w:r>
    </w:p>
    <w:p w14:paraId="5784BF17" w14:textId="77777777" w:rsidR="000D0413" w:rsidRPr="00CE34FD" w:rsidRDefault="000D0413">
      <w:pPr>
        <w:spacing w:after="360" w:line="276" w:lineRule="auto"/>
        <w:jc w:val="both"/>
        <w:rPr>
          <w:rFonts w:ascii="Verdana" w:hAnsi="Verdana"/>
        </w:rPr>
      </w:pPr>
    </w:p>
    <w:p w14:paraId="1AA3AF7F" w14:textId="1EB3298D" w:rsidR="000D0413" w:rsidRPr="00CE34FD" w:rsidRDefault="00000000">
      <w:pPr>
        <w:spacing w:after="240" w:line="276" w:lineRule="auto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Zamawiający, </w:t>
      </w:r>
      <w:r w:rsidRPr="00CE34FD">
        <w:rPr>
          <w:rFonts w:ascii="Verdana" w:hAnsi="Verdana"/>
          <w:b/>
        </w:rPr>
        <w:t>Akademia Górniczo – Hutnicza im. Stanisława Staszica w Krakowie, Dział Zamówień Publicznych</w:t>
      </w:r>
      <w:r w:rsidRPr="00CE34FD">
        <w:rPr>
          <w:rFonts w:ascii="Verdana" w:hAnsi="Verdana"/>
        </w:rPr>
        <w:t>, działając na podstawie art. 135 ust. 6 ustawy z dnia 11 września 2019 r. Prawo zamówień publicznych (</w:t>
      </w:r>
      <w:bookmarkStart w:id="0" w:name="_Hlk146700181"/>
      <w:r w:rsidRPr="00CE34FD">
        <w:rPr>
          <w:rFonts w:ascii="Verdana" w:hAnsi="Verdana"/>
        </w:rPr>
        <w:t>Dz. U.  z 202</w:t>
      </w:r>
      <w:r w:rsidR="00101729" w:rsidRPr="00CE34FD">
        <w:rPr>
          <w:rFonts w:ascii="Verdana" w:hAnsi="Verdana"/>
        </w:rPr>
        <w:t>4</w:t>
      </w:r>
      <w:r w:rsidRPr="00CE34FD">
        <w:rPr>
          <w:rFonts w:ascii="Verdana" w:hAnsi="Verdana"/>
        </w:rPr>
        <w:t xml:space="preserve"> r. poz. 1</w:t>
      </w:r>
      <w:r w:rsidR="00101729" w:rsidRPr="00CE34FD">
        <w:rPr>
          <w:rFonts w:ascii="Verdana" w:hAnsi="Verdana"/>
        </w:rPr>
        <w:t>3</w:t>
      </w:r>
      <w:r w:rsidRPr="00CE34FD">
        <w:rPr>
          <w:rFonts w:ascii="Verdana" w:hAnsi="Verdana"/>
        </w:rPr>
        <w:t>0</w:t>
      </w:r>
      <w:r w:rsidR="00101729" w:rsidRPr="00CE34FD">
        <w:rPr>
          <w:rFonts w:ascii="Verdana" w:hAnsi="Verdana"/>
        </w:rPr>
        <w:t>20</w:t>
      </w:r>
      <w:r w:rsidRPr="00CE34FD">
        <w:rPr>
          <w:rFonts w:ascii="Verdana" w:hAnsi="Verdana"/>
        </w:rPr>
        <w:t xml:space="preserve"> - j.t.</w:t>
      </w:r>
      <w:bookmarkEnd w:id="0"/>
      <w:r w:rsidRPr="00CE34FD">
        <w:rPr>
          <w:rFonts w:ascii="Verdana" w:hAnsi="Verdana"/>
        </w:rPr>
        <w:t xml:space="preserve">), </w:t>
      </w:r>
      <w:r w:rsidR="004B74E6">
        <w:rPr>
          <w:rFonts w:ascii="Verdana" w:hAnsi="Verdana"/>
        </w:rPr>
        <w:t xml:space="preserve">przedstawia </w:t>
      </w:r>
      <w:r w:rsidR="004B74E6" w:rsidRPr="00D668F8">
        <w:rPr>
          <w:rFonts w:ascii="Verdana" w:hAnsi="Verdana"/>
          <w:b/>
          <w:bCs/>
        </w:rPr>
        <w:t>sprostowanie odpowiedzi i zmian opublikowanych na stronie internetowej prowadzonego postepowania dnia 15.06.2026 r.</w:t>
      </w:r>
      <w:r w:rsidR="004B74E6">
        <w:rPr>
          <w:rFonts w:ascii="Verdana" w:hAnsi="Verdana"/>
        </w:rPr>
        <w:t xml:space="preserve"> w zakresie następujących wniosków:</w:t>
      </w:r>
    </w:p>
    <w:p w14:paraId="0DA3EAB3" w14:textId="2473E644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apytania z dnia 08.05.2026 r.</w:t>
      </w:r>
    </w:p>
    <w:p w14:paraId="646F80B5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color w:val="0070C0"/>
          <w:u w:val="single"/>
        </w:rPr>
      </w:pPr>
    </w:p>
    <w:p w14:paraId="7A7C0D83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  <w:b/>
          <w:bCs/>
        </w:rPr>
      </w:pPr>
      <w:r w:rsidRPr="00CE34FD">
        <w:rPr>
          <w:rStyle w:val="t286pc"/>
          <w:rFonts w:ascii="Verdana" w:hAnsi="Verdana" w:cs="Arial"/>
          <w:b/>
          <w:bCs/>
        </w:rPr>
        <w:t>AD 3</w:t>
      </w:r>
    </w:p>
    <w:p w14:paraId="041F50FB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100 arkusz,  </w:t>
      </w:r>
    </w:p>
    <w:p w14:paraId="05F879F6" w14:textId="77777777" w:rsidR="00681670" w:rsidRPr="00CE34FD" w:rsidRDefault="00681670" w:rsidP="0068167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566EB">
        <w:rPr>
          <w:rFonts w:ascii="Verdana" w:eastAsia="Aptos" w:hAnsi="Verdana" w:cs="Arial"/>
          <w:kern w:val="2"/>
          <w:highlight w:val="yellow"/>
          <w:lang w:eastAsia="en-US"/>
          <w14:ligatures w14:val="standardContextual"/>
        </w:rPr>
        <w:t xml:space="preserve">Zamawiający dopuszcza zmianę gramatury z 52-300g/m2 na </w:t>
      </w:r>
      <w:r w:rsidRPr="00C566EB">
        <w:rPr>
          <w:rFonts w:ascii="Verdana" w:hAnsi="Verdana"/>
          <w:bCs/>
          <w:highlight w:val="yellow"/>
        </w:rPr>
        <w:t>60-300 g/m2,</w:t>
      </w:r>
    </w:p>
    <w:p w14:paraId="7EE78595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z 6600 arkuszy na min. 6140 arkuszy.</w:t>
      </w:r>
    </w:p>
    <w:p w14:paraId="12FC8F01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</w:p>
    <w:p w14:paraId="6977394A" w14:textId="2266D142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apytania z dnia 11.05.2026 r.</w:t>
      </w:r>
    </w:p>
    <w:p w14:paraId="1DDDC1E6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536E1F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 2</w:t>
      </w:r>
    </w:p>
    <w:p w14:paraId="1588B98C" w14:textId="2EE68D60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Zamawiający dopuszcza prędkość </w:t>
      </w:r>
      <w:r w:rsidRPr="001D1763">
        <w:rPr>
          <w:rFonts w:ascii="Verdana" w:hAnsi="Verdana"/>
          <w:bCs/>
        </w:rPr>
        <w:t xml:space="preserve">druku </w:t>
      </w:r>
      <w:r w:rsidRPr="00CE34FD">
        <w:rPr>
          <w:rFonts w:ascii="Verdana" w:hAnsi="Verdana"/>
          <w:bCs/>
        </w:rPr>
        <w:t>47 str./min,</w:t>
      </w:r>
    </w:p>
    <w:p w14:paraId="3942F565" w14:textId="521CF8BB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</w:t>
      </w:r>
      <w:r w:rsidR="007A7617" w:rsidRPr="001D1763">
        <w:rPr>
          <w:rStyle w:val="t286pc"/>
          <w:rFonts w:ascii="Verdana" w:hAnsi="Verdana" w:cs="Arial"/>
        </w:rPr>
        <w:t>50</w:t>
      </w:r>
      <w:r w:rsidRPr="00CE34FD">
        <w:rPr>
          <w:rStyle w:val="t286pc"/>
          <w:rFonts w:ascii="Verdana" w:hAnsi="Verdana" w:cs="Arial"/>
        </w:rPr>
        <w:t xml:space="preserve"> arkuszy,</w:t>
      </w:r>
    </w:p>
    <w:p w14:paraId="5EEEAED2" w14:textId="7338B8BD" w:rsidR="00816811" w:rsidRPr="00CE34FD" w:rsidRDefault="00816811" w:rsidP="00816811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566EB">
        <w:rPr>
          <w:rStyle w:val="t286pc"/>
          <w:rFonts w:ascii="Verdana" w:hAnsi="Verdana" w:cs="Arial"/>
          <w:highlight w:val="yellow"/>
        </w:rPr>
        <w:t xml:space="preserve">Zamawiający dopuszcza rozdzielczość druku 600 x600 </w:t>
      </w:r>
      <w:proofErr w:type="spellStart"/>
      <w:r w:rsidRPr="00C566EB">
        <w:rPr>
          <w:rStyle w:val="t286pc"/>
          <w:rFonts w:ascii="Verdana" w:hAnsi="Verdana" w:cs="Arial"/>
          <w:highlight w:val="yellow"/>
        </w:rPr>
        <w:t>dpi</w:t>
      </w:r>
      <w:proofErr w:type="spellEnd"/>
      <w:r w:rsidRPr="00C566EB">
        <w:rPr>
          <w:rStyle w:val="t286pc"/>
          <w:rFonts w:ascii="Verdana" w:hAnsi="Verdana" w:cs="Arial"/>
          <w:highlight w:val="yellow"/>
        </w:rPr>
        <w:t xml:space="preserve"> / 9600 x 600 </w:t>
      </w:r>
      <w:proofErr w:type="spellStart"/>
      <w:r w:rsidRPr="00C566EB">
        <w:rPr>
          <w:rStyle w:val="t286pc"/>
          <w:rFonts w:ascii="Verdana" w:hAnsi="Verdana" w:cs="Arial"/>
          <w:highlight w:val="yellow"/>
        </w:rPr>
        <w:t>dpi</w:t>
      </w:r>
      <w:proofErr w:type="spellEnd"/>
      <w:r w:rsidRPr="00C566EB">
        <w:rPr>
          <w:rStyle w:val="t286pc"/>
          <w:rFonts w:ascii="Verdana" w:hAnsi="Verdana" w:cs="Arial"/>
          <w:highlight w:val="yellow"/>
        </w:rPr>
        <w:t>, tym samym w kalkulacji cenowej Zamawiający dopisuje drugi wariant rozdzielczości druku</w:t>
      </w:r>
      <w:r>
        <w:rPr>
          <w:rStyle w:val="t286pc"/>
          <w:rFonts w:ascii="Verdana" w:hAnsi="Verdana" w:cs="Arial"/>
        </w:rPr>
        <w:t>,</w:t>
      </w:r>
    </w:p>
    <w:p w14:paraId="1DE13479" w14:textId="77777777" w:rsidR="00D2478B" w:rsidRDefault="00752663" w:rsidP="00D2478B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  <w:r w:rsidRPr="00CE34FD">
        <w:rPr>
          <w:rStyle w:val="t286pc"/>
          <w:rFonts w:ascii="Verdana" w:hAnsi="Verdana" w:cs="Arial"/>
        </w:rPr>
        <w:t xml:space="preserve">Zamawiający nie dopuszcza urządzenia z czasem nagrzewania do 68 sek. 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maksymalny czas nagrzewania do max. 30 sekund </w:t>
      </w:r>
    </w:p>
    <w:p w14:paraId="2C9241D7" w14:textId="29A79A8F" w:rsidR="00752663" w:rsidRDefault="00752663" w:rsidP="00D2478B">
      <w:pPr>
        <w:suppressAutoHyphens w:val="0"/>
        <w:ind w:right="113"/>
        <w:rPr>
          <w:rFonts w:ascii="Verdana" w:hAnsi="Verdana"/>
          <w:bCs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Tak Zamawiający dopuści urządzanie obsługujące</w:t>
      </w:r>
      <w:r w:rsidRPr="00CE34FD">
        <w:rPr>
          <w:rFonts w:ascii="Verdana" w:hAnsi="Verdana"/>
          <w:bCs/>
        </w:rPr>
        <w:t xml:space="preserve"> gramaturę papieru do 203 g/m²,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 Zamawiający dopuszcza zmianę gramatury z 60-220g/m2 na min. </w:t>
      </w:r>
      <w:r w:rsidRPr="00CE34FD">
        <w:rPr>
          <w:rFonts w:ascii="Verdana" w:hAnsi="Verdana"/>
          <w:bCs/>
        </w:rPr>
        <w:t>60-200 g/m2. Zatem zaproponowane urządzanie będzie spełniało wymóg.</w:t>
      </w:r>
    </w:p>
    <w:p w14:paraId="1D9A304D" w14:textId="77777777" w:rsidR="00D668F8" w:rsidRPr="00D2478B" w:rsidRDefault="00D668F8" w:rsidP="00D2478B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</w:p>
    <w:p w14:paraId="01F49014" w14:textId="6D69A931" w:rsidR="00752663" w:rsidRPr="00D668F8" w:rsidRDefault="00D668F8" w:rsidP="00752663">
      <w:pPr>
        <w:suppressAutoHyphens w:val="0"/>
        <w:ind w:right="113"/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</w:pP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Jednocześnie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</w:t>
      </w: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Zamawiający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informuję, iż </w:t>
      </w: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razem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z niniejszym pismem </w:t>
      </w: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publikuje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na stronie internetowej prowadzonego postepowania oraz Platformie e-</w:t>
      </w:r>
      <w:proofErr w:type="spellStart"/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propublico</w:t>
      </w:r>
      <w:proofErr w:type="spellEnd"/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</w:t>
      </w:r>
      <w:r w:rsidR="004B74E6" w:rsidRPr="00D668F8">
        <w:rPr>
          <w:rFonts w:ascii="Verdana" w:eastAsia="Aptos" w:hAnsi="Verdana"/>
          <w:b/>
          <w:bCs/>
          <w:i/>
          <w:iCs/>
          <w:color w:val="EE0000"/>
          <w:kern w:val="2"/>
          <w:lang w:eastAsia="en-US"/>
          <w14:ligatures w14:val="standardContextual"/>
        </w:rPr>
        <w:t>Ak</w:t>
      </w:r>
      <w:r w:rsidRPr="00D668F8">
        <w:rPr>
          <w:rFonts w:ascii="Verdana" w:eastAsia="Aptos" w:hAnsi="Verdana"/>
          <w:b/>
          <w:bCs/>
          <w:i/>
          <w:iCs/>
          <w:color w:val="EE0000"/>
          <w:kern w:val="2"/>
          <w:lang w:eastAsia="en-US"/>
          <w14:ligatures w14:val="standardContextual"/>
        </w:rPr>
        <w:t>tualny na dzień 16.06.2026 r. zmodyfikowany załącznik nr 3.1 do SWZ</w:t>
      </w:r>
    </w:p>
    <w:p w14:paraId="242F5B0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p w14:paraId="47C51A34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sectPr w:rsidR="00752663" w:rsidRPr="00CE34FD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F7A9A" w14:textId="77777777" w:rsidR="00B615A8" w:rsidRDefault="00B615A8">
      <w:r>
        <w:separator/>
      </w:r>
    </w:p>
  </w:endnote>
  <w:endnote w:type="continuationSeparator" w:id="0">
    <w:p w14:paraId="33D69581" w14:textId="77777777" w:rsidR="00B615A8" w:rsidRDefault="00B6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EB64D" w14:textId="77777777" w:rsidR="00B615A8" w:rsidRDefault="00B615A8">
      <w:r>
        <w:separator/>
      </w:r>
    </w:p>
  </w:footnote>
  <w:footnote w:type="continuationSeparator" w:id="0">
    <w:p w14:paraId="34B73193" w14:textId="77777777" w:rsidR="00B615A8" w:rsidRDefault="00B61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79F9"/>
    <w:multiLevelType w:val="hybridMultilevel"/>
    <w:tmpl w:val="F90A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4299F"/>
    <w:multiLevelType w:val="hybridMultilevel"/>
    <w:tmpl w:val="3948F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5"/>
  </w:num>
  <w:num w:numId="5" w16cid:durableId="75246167">
    <w:abstractNumId w:val="3"/>
  </w:num>
  <w:num w:numId="6" w16cid:durableId="546916296">
    <w:abstractNumId w:val="4"/>
  </w:num>
  <w:num w:numId="7" w16cid:durableId="1911111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17C84"/>
    <w:rsid w:val="000266A7"/>
    <w:rsid w:val="000412E3"/>
    <w:rsid w:val="00044580"/>
    <w:rsid w:val="00045BAF"/>
    <w:rsid w:val="00097697"/>
    <w:rsid w:val="000A560C"/>
    <w:rsid w:val="000D0413"/>
    <w:rsid w:val="000E49E7"/>
    <w:rsid w:val="00101729"/>
    <w:rsid w:val="00122B97"/>
    <w:rsid w:val="00131801"/>
    <w:rsid w:val="00157503"/>
    <w:rsid w:val="0016233D"/>
    <w:rsid w:val="00167469"/>
    <w:rsid w:val="0017484B"/>
    <w:rsid w:val="00185B44"/>
    <w:rsid w:val="001A5BBF"/>
    <w:rsid w:val="001D1763"/>
    <w:rsid w:val="001E27DB"/>
    <w:rsid w:val="001E4CA5"/>
    <w:rsid w:val="001F75A1"/>
    <w:rsid w:val="00210343"/>
    <w:rsid w:val="002275E4"/>
    <w:rsid w:val="00270B76"/>
    <w:rsid w:val="00291EC8"/>
    <w:rsid w:val="00302339"/>
    <w:rsid w:val="003D2072"/>
    <w:rsid w:val="003F7EB4"/>
    <w:rsid w:val="004316EC"/>
    <w:rsid w:val="004B74E6"/>
    <w:rsid w:val="004F1220"/>
    <w:rsid w:val="00506DAC"/>
    <w:rsid w:val="00527B22"/>
    <w:rsid w:val="0055458A"/>
    <w:rsid w:val="0057070E"/>
    <w:rsid w:val="00575F0A"/>
    <w:rsid w:val="00580A3F"/>
    <w:rsid w:val="005A45D5"/>
    <w:rsid w:val="005A7F3E"/>
    <w:rsid w:val="005B1254"/>
    <w:rsid w:val="005B196A"/>
    <w:rsid w:val="005C35C1"/>
    <w:rsid w:val="006252C4"/>
    <w:rsid w:val="00673C5A"/>
    <w:rsid w:val="00681670"/>
    <w:rsid w:val="006866EA"/>
    <w:rsid w:val="00692B90"/>
    <w:rsid w:val="006958AC"/>
    <w:rsid w:val="006C16CB"/>
    <w:rsid w:val="006F4BF4"/>
    <w:rsid w:val="00752663"/>
    <w:rsid w:val="007560CB"/>
    <w:rsid w:val="007A7617"/>
    <w:rsid w:val="007D0939"/>
    <w:rsid w:val="00813EA6"/>
    <w:rsid w:val="00816811"/>
    <w:rsid w:val="00874EFE"/>
    <w:rsid w:val="00881EA2"/>
    <w:rsid w:val="008957D9"/>
    <w:rsid w:val="008A65BA"/>
    <w:rsid w:val="008B1121"/>
    <w:rsid w:val="008D2D66"/>
    <w:rsid w:val="00927974"/>
    <w:rsid w:val="00957E09"/>
    <w:rsid w:val="009710E9"/>
    <w:rsid w:val="009A2A6F"/>
    <w:rsid w:val="009D01BE"/>
    <w:rsid w:val="009F5EAC"/>
    <w:rsid w:val="00A00E28"/>
    <w:rsid w:val="00A05033"/>
    <w:rsid w:val="00A16D01"/>
    <w:rsid w:val="00A315C2"/>
    <w:rsid w:val="00A34B00"/>
    <w:rsid w:val="00A72F37"/>
    <w:rsid w:val="00A76CC5"/>
    <w:rsid w:val="00A8721E"/>
    <w:rsid w:val="00A9513A"/>
    <w:rsid w:val="00AA09CA"/>
    <w:rsid w:val="00AA0CF5"/>
    <w:rsid w:val="00AD6DB9"/>
    <w:rsid w:val="00B06A0E"/>
    <w:rsid w:val="00B1101D"/>
    <w:rsid w:val="00B12B93"/>
    <w:rsid w:val="00B545FF"/>
    <w:rsid w:val="00B615A8"/>
    <w:rsid w:val="00BC076A"/>
    <w:rsid w:val="00BD6F28"/>
    <w:rsid w:val="00BE63FB"/>
    <w:rsid w:val="00BF4372"/>
    <w:rsid w:val="00C00931"/>
    <w:rsid w:val="00C208DB"/>
    <w:rsid w:val="00C46C8D"/>
    <w:rsid w:val="00C859F2"/>
    <w:rsid w:val="00C870AC"/>
    <w:rsid w:val="00CD4021"/>
    <w:rsid w:val="00CE34FD"/>
    <w:rsid w:val="00CE49EE"/>
    <w:rsid w:val="00CF0EBC"/>
    <w:rsid w:val="00D21978"/>
    <w:rsid w:val="00D2478B"/>
    <w:rsid w:val="00D24C5C"/>
    <w:rsid w:val="00D30703"/>
    <w:rsid w:val="00D443B9"/>
    <w:rsid w:val="00D569B1"/>
    <w:rsid w:val="00D668F8"/>
    <w:rsid w:val="00D721A1"/>
    <w:rsid w:val="00D96331"/>
    <w:rsid w:val="00DD14EB"/>
    <w:rsid w:val="00DF0FC9"/>
    <w:rsid w:val="00E0001A"/>
    <w:rsid w:val="00E027F3"/>
    <w:rsid w:val="00E13849"/>
    <w:rsid w:val="00E22E6A"/>
    <w:rsid w:val="00E334C0"/>
    <w:rsid w:val="00E97B21"/>
    <w:rsid w:val="00ED0B04"/>
    <w:rsid w:val="00ED2667"/>
    <w:rsid w:val="00ED5FA2"/>
    <w:rsid w:val="00F5270B"/>
    <w:rsid w:val="00F52942"/>
    <w:rsid w:val="00F54D1C"/>
    <w:rsid w:val="00F90D8F"/>
    <w:rsid w:val="00FA2C87"/>
    <w:rsid w:val="00FC09D7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761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E1384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13849"/>
    <w:pPr>
      <w:widowControl w:val="0"/>
      <w:shd w:val="clear" w:color="auto" w:fill="FFFFFF"/>
      <w:suppressAutoHyphens w:val="0"/>
      <w:spacing w:before="180" w:line="248" w:lineRule="exact"/>
    </w:pPr>
    <w:rPr>
      <w:rFonts w:ascii="Calibri" w:eastAsia="Calibri" w:hAnsi="Calibri" w:cs="Calibri"/>
      <w:sz w:val="18"/>
      <w:szCs w:val="18"/>
    </w:rPr>
  </w:style>
  <w:style w:type="character" w:customStyle="1" w:styleId="t286pc">
    <w:name w:val="t286pc"/>
    <w:basedOn w:val="Domylnaczcionkaakapitu"/>
    <w:rsid w:val="00752663"/>
  </w:style>
  <w:style w:type="paragraph" w:styleId="Tekstprzypisukocowego">
    <w:name w:val="endnote text"/>
    <w:basedOn w:val="Normalny"/>
    <w:link w:val="TekstprzypisukocowegoZnak"/>
    <w:rsid w:val="007A7617"/>
  </w:style>
  <w:style w:type="character" w:customStyle="1" w:styleId="TekstprzypisukocowegoZnak">
    <w:name w:val="Tekst przypisu końcowego Znak"/>
    <w:basedOn w:val="Domylnaczcionkaakapitu"/>
    <w:link w:val="Tekstprzypisukocowego"/>
    <w:rsid w:val="007A7617"/>
  </w:style>
  <w:style w:type="character" w:styleId="Odwoanieprzypisukocowego">
    <w:name w:val="endnote reference"/>
    <w:basedOn w:val="Domylnaczcionkaakapitu"/>
    <w:rsid w:val="007A76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5</cp:revision>
  <cp:lastPrinted>2026-06-16T10:22:00Z</cp:lastPrinted>
  <dcterms:created xsi:type="dcterms:W3CDTF">2026-06-16T08:19:00Z</dcterms:created>
  <dcterms:modified xsi:type="dcterms:W3CDTF">2026-06-16T10:24:00Z</dcterms:modified>
  <dc:language>pl-PL</dc:language>
</cp:coreProperties>
</file>