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21FFE" w:rsidRPr="00A21FFE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A21FF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21FFE">
        <w:rPr>
          <w:rFonts w:ascii="Arial" w:hAnsi="Arial" w:cs="Arial"/>
        </w:rPr>
        <w:t>Szpital Specjalistyczny im. Stefana Żeromskiego SPZOZ w Krakowie</w:t>
      </w:r>
    </w:p>
    <w:p w:rsidR="006676AE" w:rsidRPr="0012157F" w:rsidRDefault="00A21FF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21FFE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A21FFE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A21FF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21FFE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A21FFE">
        <w:rPr>
          <w:rFonts w:ascii="Arial" w:hAnsi="Arial" w:cs="Arial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21FFE" w:rsidRPr="0012157F" w:rsidTr="00DF4245">
        <w:tc>
          <w:tcPr>
            <w:tcW w:w="9104" w:type="dxa"/>
            <w:shd w:val="clear" w:color="auto" w:fill="D9D9D9"/>
          </w:tcPr>
          <w:p w:rsidR="00A21FFE" w:rsidRPr="0012157F" w:rsidRDefault="00A21FFE" w:rsidP="00DF4245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21FFE" w:rsidRPr="0012157F" w:rsidRDefault="00A21FFE" w:rsidP="00DF424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21FFE">
              <w:rPr>
                <w:rFonts w:ascii="Arial" w:hAnsi="Arial" w:cs="Arial"/>
                <w:sz w:val="24"/>
                <w:szCs w:val="24"/>
              </w:rPr>
              <w:t>(t.j. Dz. U. z 2024 r. poz. 1320 ze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A21FFE" w:rsidRPr="00612283" w:rsidRDefault="00A21FFE" w:rsidP="00DF4245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A21FFE" w:rsidRPr="00612283" w:rsidRDefault="00A21FFE" w:rsidP="00DF4245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A21FFE" w:rsidRPr="0012157F" w:rsidRDefault="00A21FFE" w:rsidP="00DF4245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A2540E" w:rsidRDefault="00A21FF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21F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Preparaty do żywienie pozajelitowego, z podziałem na 3 zadania: zadanie nr 1, zadanie nr 2, zadanie nr 3.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21FFE" w:rsidRPr="00A2540E" w:rsidTr="00DF4245">
        <w:tc>
          <w:tcPr>
            <w:tcW w:w="2269" w:type="dxa"/>
          </w:tcPr>
          <w:p w:rsidR="00A21FFE" w:rsidRPr="00A2540E" w:rsidRDefault="00A21FFE" w:rsidP="00DF424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A21FFE" w:rsidRPr="00A2540E" w:rsidRDefault="00A21FFE" w:rsidP="00DF424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21F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DZP-271-23/26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21FFE" w:rsidRPr="00A21FFE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A21FFE" w:rsidRPr="00992BD8" w:rsidRDefault="00A21FFE" w:rsidP="00A21FFE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A21FFE" w:rsidP="00A21FFE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A21FFE" w:rsidRPr="00A44833" w:rsidRDefault="00A21FFE" w:rsidP="00A21FFE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A21FFE" w:rsidRPr="0012157F" w:rsidRDefault="00A21FFE" w:rsidP="00A21FFE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A21FFE" w:rsidRPr="0012157F" w:rsidRDefault="00A21FFE" w:rsidP="00A21FFE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A21FFE" w:rsidRDefault="007A2BCB" w:rsidP="00A21F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21FFE" w:rsidRPr="0012157F" w:rsidTr="00DF42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FFE" w:rsidRPr="0012157F" w:rsidRDefault="00A21FFE" w:rsidP="00DF424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1FF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FFE" w:rsidRPr="0012157F" w:rsidRDefault="00A21FFE" w:rsidP="00DF4245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21FFE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A21FFE" w:rsidRPr="00A21FFE" w:rsidRDefault="00A21FFE" w:rsidP="00DF424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1FFE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A21FFE" w:rsidRPr="00A21FFE" w:rsidRDefault="00A21FFE" w:rsidP="00DF424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1FFE">
              <w:rPr>
                <w:rFonts w:ascii="Arial" w:hAnsi="Arial" w:cs="Arial"/>
                <w:sz w:val="24"/>
                <w:szCs w:val="24"/>
              </w:rPr>
              <w:t>Zezwolenie na obrót produktami leczniczymi, zgodnie z ustawą Prawo farmaceutyczne z dnia 6 września 2001 r. (tekst jednolity: Dz. U. z 2026 r., poz. 612), dotyczy hurtowni farmaceutycznej, wytwórcy, składu konsygnacyjnego (odpowiednio):</w:t>
            </w:r>
          </w:p>
          <w:p w:rsidR="00A21FFE" w:rsidRPr="00A21FFE" w:rsidRDefault="00A21FFE" w:rsidP="00DF424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1FFE">
              <w:rPr>
                <w:rFonts w:ascii="Arial" w:hAnsi="Arial" w:cs="Arial"/>
                <w:sz w:val="24"/>
                <w:szCs w:val="24"/>
              </w:rPr>
              <w:t>-  Zezwolenie Głównego Inspektora Farmaceutycznego lub koncesja na podjęcie działalności gospodarczej w zakresie prowadzenia hurtowni farmaceutycznej,</w:t>
            </w:r>
          </w:p>
          <w:p w:rsidR="00A21FFE" w:rsidRPr="00A21FFE" w:rsidRDefault="00A21FFE" w:rsidP="00DF424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1FFE">
              <w:rPr>
                <w:rFonts w:ascii="Arial" w:hAnsi="Arial" w:cs="Arial"/>
                <w:sz w:val="24"/>
                <w:szCs w:val="24"/>
              </w:rPr>
              <w:t>- Zezwolenie Głównego Inspektora Farmaceutycznego na wytwarzanie produktów leczniczych, jeżeli Wykonawca jest wytwórcą,</w:t>
            </w:r>
          </w:p>
          <w:p w:rsidR="00A21FFE" w:rsidRPr="0012157F" w:rsidRDefault="00A21FFE" w:rsidP="00DF424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1FFE">
              <w:rPr>
                <w:rFonts w:ascii="Arial" w:hAnsi="Arial" w:cs="Arial"/>
                <w:sz w:val="24"/>
                <w:szCs w:val="24"/>
              </w:rPr>
              <w:t>- w przypadku Wykonawcy prowadzącego skład konsygnacyjny - Zezwolenie na prowadzenie składu zawierające uprawnienia przyznane przez Głównego Inspektora Farmaceutycznego w zakresie obrotu produktami leczniczymi.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07257" w:rsidRDefault="00307257" w:rsidP="0038231F">
      <w:pPr>
        <w:spacing w:after="0" w:line="240" w:lineRule="auto"/>
      </w:pPr>
      <w:r>
        <w:separator/>
      </w:r>
    </w:p>
  </w:endnote>
  <w:endnote w:type="continuationSeparator" w:id="0">
    <w:p w:rsidR="00307257" w:rsidRDefault="0030725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21FFE" w:rsidRDefault="00A21F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21FFE" w:rsidRDefault="00A21F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07257" w:rsidRDefault="00307257" w:rsidP="0038231F">
      <w:pPr>
        <w:spacing w:after="0" w:line="240" w:lineRule="auto"/>
      </w:pPr>
      <w:r>
        <w:separator/>
      </w:r>
    </w:p>
  </w:footnote>
  <w:footnote w:type="continuationSeparator" w:id="0">
    <w:p w:rsidR="00307257" w:rsidRDefault="0030725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21FFE" w:rsidRDefault="00A21F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21FFE" w:rsidRDefault="00A21F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21FFE" w:rsidRDefault="00A21F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8947852">
    <w:abstractNumId w:val="11"/>
  </w:num>
  <w:num w:numId="2" w16cid:durableId="255988135">
    <w:abstractNumId w:val="0"/>
  </w:num>
  <w:num w:numId="3" w16cid:durableId="1515681178">
    <w:abstractNumId w:val="10"/>
  </w:num>
  <w:num w:numId="4" w16cid:durableId="2017919742">
    <w:abstractNumId w:val="13"/>
  </w:num>
  <w:num w:numId="5" w16cid:durableId="1738238226">
    <w:abstractNumId w:val="12"/>
  </w:num>
  <w:num w:numId="6" w16cid:durableId="450706511">
    <w:abstractNumId w:val="9"/>
  </w:num>
  <w:num w:numId="7" w16cid:durableId="1977102288">
    <w:abstractNumId w:val="1"/>
  </w:num>
  <w:num w:numId="8" w16cid:durableId="190916580">
    <w:abstractNumId w:val="6"/>
  </w:num>
  <w:num w:numId="9" w16cid:durableId="534929074">
    <w:abstractNumId w:val="4"/>
  </w:num>
  <w:num w:numId="10" w16cid:durableId="276985696">
    <w:abstractNumId w:val="7"/>
  </w:num>
  <w:num w:numId="11" w16cid:durableId="32391197">
    <w:abstractNumId w:val="5"/>
  </w:num>
  <w:num w:numId="12" w16cid:durableId="1769500486">
    <w:abstractNumId w:val="8"/>
  </w:num>
  <w:num w:numId="13" w16cid:durableId="540868896">
    <w:abstractNumId w:val="3"/>
  </w:num>
  <w:num w:numId="14" w16cid:durableId="11640528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attachedTemplate r:id="rId1"/>
  <w:revisionView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7257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7257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1FFE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A780A7E1-F8C4-4831-8437-0E5D0B550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903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2016-07-26T10:32:00Z</cp:lastPrinted>
  <dcterms:created xsi:type="dcterms:W3CDTF">2026-06-15T11:26:00Z</dcterms:created>
  <dcterms:modified xsi:type="dcterms:W3CDTF">2026-06-15T11:26:00Z</dcterms:modified>
</cp:coreProperties>
</file>