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7C9C6" w14:textId="6C6577D3" w:rsidR="006A5DF1" w:rsidRPr="00767988" w:rsidRDefault="00EC45BD" w:rsidP="006A5DF1">
      <w:pPr>
        <w:spacing w:after="240"/>
        <w:jc w:val="right"/>
        <w:rPr>
          <w:sz w:val="24"/>
          <w:szCs w:val="24"/>
        </w:rPr>
      </w:pPr>
      <w:r w:rsidRPr="00767988">
        <w:rPr>
          <w:sz w:val="24"/>
          <w:szCs w:val="24"/>
        </w:rPr>
        <w:t>Kraków</w:t>
      </w:r>
      <w:r w:rsidR="006A5DF1" w:rsidRPr="00767988">
        <w:rPr>
          <w:sz w:val="24"/>
          <w:szCs w:val="24"/>
        </w:rPr>
        <w:t xml:space="preserve"> dnia: </w:t>
      </w:r>
      <w:r w:rsidR="00767988" w:rsidRPr="00767988">
        <w:rPr>
          <w:sz w:val="24"/>
          <w:szCs w:val="24"/>
        </w:rPr>
        <w:t>11.06.2026 r.</w:t>
      </w:r>
    </w:p>
    <w:p w14:paraId="4FE49C9A" w14:textId="77777777" w:rsidR="0029606A" w:rsidRPr="00767988" w:rsidRDefault="0029606A" w:rsidP="006A5DF1">
      <w:pPr>
        <w:spacing w:after="240"/>
        <w:jc w:val="right"/>
        <w:rPr>
          <w:sz w:val="24"/>
          <w:szCs w:val="24"/>
        </w:rPr>
      </w:pPr>
    </w:p>
    <w:p w14:paraId="10589A89" w14:textId="77777777" w:rsidR="006A5DF1" w:rsidRPr="00767988" w:rsidRDefault="00BE62A3" w:rsidP="006A5DF1">
      <w:pPr>
        <w:rPr>
          <w:b/>
          <w:bCs/>
          <w:sz w:val="24"/>
          <w:szCs w:val="24"/>
        </w:rPr>
      </w:pPr>
      <w:r w:rsidRPr="00767988">
        <w:rPr>
          <w:b/>
          <w:bCs/>
          <w:sz w:val="24"/>
          <w:szCs w:val="24"/>
        </w:rPr>
        <w:t xml:space="preserve">Szpital Miejski Specjalistyczny </w:t>
      </w:r>
    </w:p>
    <w:p w14:paraId="322D4466" w14:textId="77777777" w:rsidR="00BE62A3" w:rsidRPr="00767988" w:rsidRDefault="00BE62A3" w:rsidP="006A5DF1">
      <w:pPr>
        <w:rPr>
          <w:sz w:val="24"/>
          <w:szCs w:val="24"/>
        </w:rPr>
      </w:pPr>
      <w:r w:rsidRPr="00767988">
        <w:rPr>
          <w:b/>
          <w:bCs/>
          <w:sz w:val="24"/>
          <w:szCs w:val="24"/>
        </w:rPr>
        <w:t>im. Gabriela Narutowicza w Krakowie</w:t>
      </w:r>
    </w:p>
    <w:p w14:paraId="0DA5D39A" w14:textId="77777777" w:rsidR="006A5DF1" w:rsidRPr="007679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7988">
        <w:rPr>
          <w:sz w:val="24"/>
          <w:szCs w:val="24"/>
        </w:rPr>
        <w:t>ul. Prądnicka 35-37</w:t>
      </w:r>
    </w:p>
    <w:p w14:paraId="2DB3668E" w14:textId="77777777" w:rsidR="00BE62A3" w:rsidRPr="007679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7988">
        <w:rPr>
          <w:sz w:val="24"/>
          <w:szCs w:val="24"/>
        </w:rPr>
        <w:t>31-202 Kraków</w:t>
      </w:r>
    </w:p>
    <w:p w14:paraId="5672247C" w14:textId="77777777" w:rsidR="006A5DF1" w:rsidRPr="0076798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67988">
        <w:rPr>
          <w:sz w:val="24"/>
          <w:szCs w:val="24"/>
        </w:rPr>
        <w:tab/>
        <w:t xml:space="preserve"> </w:t>
      </w:r>
    </w:p>
    <w:p w14:paraId="73EE8D26" w14:textId="77777777" w:rsidR="006A5DF1" w:rsidRPr="0076798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A9DE6C" w14:textId="77777777" w:rsidR="006A5DF1" w:rsidRPr="007679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67988">
        <w:rPr>
          <w:b/>
          <w:sz w:val="24"/>
          <w:szCs w:val="24"/>
        </w:rPr>
        <w:t>WYKONAWCY</w:t>
      </w:r>
    </w:p>
    <w:p w14:paraId="0CC69334" w14:textId="77777777" w:rsidR="006A5DF1" w:rsidRPr="007679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67988">
        <w:rPr>
          <w:sz w:val="24"/>
          <w:szCs w:val="24"/>
        </w:rPr>
        <w:t>ubiegający się o zamówienie publiczne</w:t>
      </w:r>
    </w:p>
    <w:p w14:paraId="3909EDAF" w14:textId="77777777" w:rsidR="006D4AB3" w:rsidRPr="0076798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CF02A77" w14:textId="77777777" w:rsidR="006D4AB3" w:rsidRPr="0076798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99F38B" w14:textId="77777777" w:rsidR="006D4AB3" w:rsidRPr="0076798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20ECF2" w14:textId="110192B6" w:rsidR="00632C3C" w:rsidRPr="00F652B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652BA">
        <w:rPr>
          <w:rFonts w:ascii="Times New Roman" w:hAnsi="Times New Roman"/>
          <w:sz w:val="24"/>
          <w:szCs w:val="24"/>
        </w:rPr>
        <w:t>WYJAŚNIENI</w:t>
      </w:r>
      <w:r w:rsidR="00520165" w:rsidRPr="00F652BA">
        <w:rPr>
          <w:rFonts w:ascii="Times New Roman" w:hAnsi="Times New Roman"/>
          <w:sz w:val="24"/>
          <w:szCs w:val="24"/>
        </w:rPr>
        <w:t>A</w:t>
      </w:r>
      <w:r w:rsidR="00632C3C" w:rsidRPr="00F652BA">
        <w:rPr>
          <w:rFonts w:ascii="Times New Roman" w:hAnsi="Times New Roman"/>
          <w:sz w:val="24"/>
          <w:szCs w:val="24"/>
        </w:rPr>
        <w:t xml:space="preserve"> TREŚCI</w:t>
      </w:r>
      <w:r w:rsidR="0029606A" w:rsidRPr="00F652BA">
        <w:rPr>
          <w:rFonts w:ascii="Times New Roman" w:hAnsi="Times New Roman"/>
          <w:sz w:val="24"/>
          <w:szCs w:val="24"/>
        </w:rPr>
        <w:t xml:space="preserve"> SWZ</w:t>
      </w:r>
      <w:r w:rsidR="00767988" w:rsidRPr="00F652BA">
        <w:rPr>
          <w:rFonts w:ascii="Times New Roman" w:hAnsi="Times New Roman"/>
          <w:sz w:val="24"/>
          <w:szCs w:val="24"/>
        </w:rPr>
        <w:t xml:space="preserve"> -1</w:t>
      </w:r>
    </w:p>
    <w:p w14:paraId="372EC466" w14:textId="77777777" w:rsidR="006D4AB3" w:rsidRPr="00395CC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95CC9">
        <w:rPr>
          <w:sz w:val="24"/>
          <w:szCs w:val="24"/>
        </w:rPr>
        <w:t xml:space="preserve">Dotyczy: </w:t>
      </w:r>
      <w:r w:rsidR="006A5DF1" w:rsidRPr="00395CC9">
        <w:rPr>
          <w:sz w:val="24"/>
          <w:szCs w:val="24"/>
        </w:rPr>
        <w:t>p</w:t>
      </w:r>
      <w:r w:rsidRPr="00395CC9">
        <w:rPr>
          <w:sz w:val="24"/>
          <w:szCs w:val="24"/>
        </w:rPr>
        <w:t>ostępowani</w:t>
      </w:r>
      <w:r w:rsidR="006A5DF1" w:rsidRPr="00395CC9">
        <w:rPr>
          <w:sz w:val="24"/>
          <w:szCs w:val="24"/>
        </w:rPr>
        <w:t>a</w:t>
      </w:r>
      <w:r w:rsidRPr="00395CC9">
        <w:rPr>
          <w:sz w:val="24"/>
          <w:szCs w:val="24"/>
        </w:rPr>
        <w:t xml:space="preserve"> o udzielenie zamówienia publicznego, prowadzone</w:t>
      </w:r>
      <w:r w:rsidR="006A5DF1" w:rsidRPr="00395CC9">
        <w:rPr>
          <w:sz w:val="24"/>
          <w:szCs w:val="24"/>
        </w:rPr>
        <w:t>go</w:t>
      </w:r>
      <w:r w:rsidRPr="00395CC9">
        <w:rPr>
          <w:sz w:val="24"/>
          <w:szCs w:val="24"/>
        </w:rPr>
        <w:t xml:space="preserve"> w</w:t>
      </w:r>
      <w:r w:rsidR="00BE62A3" w:rsidRPr="00395CC9">
        <w:rPr>
          <w:sz w:val="24"/>
          <w:szCs w:val="24"/>
        </w:rPr>
        <w:t> </w:t>
      </w:r>
      <w:r w:rsidRPr="00395CC9">
        <w:rPr>
          <w:sz w:val="24"/>
          <w:szCs w:val="24"/>
        </w:rPr>
        <w:t xml:space="preserve">trybie </w:t>
      </w:r>
      <w:r w:rsidR="00EC45BD" w:rsidRPr="00395CC9">
        <w:rPr>
          <w:sz w:val="24"/>
          <w:szCs w:val="24"/>
        </w:rPr>
        <w:t>przetarg nieograniczony</w:t>
      </w:r>
      <w:r w:rsidRPr="00395CC9">
        <w:rPr>
          <w:b/>
          <w:sz w:val="24"/>
          <w:szCs w:val="24"/>
        </w:rPr>
        <w:t xml:space="preserve"> </w:t>
      </w:r>
      <w:r w:rsidRPr="00395CC9">
        <w:rPr>
          <w:bCs/>
          <w:sz w:val="24"/>
          <w:szCs w:val="24"/>
        </w:rPr>
        <w:t>na</w:t>
      </w:r>
      <w:r w:rsidRPr="00395CC9">
        <w:rPr>
          <w:b/>
          <w:sz w:val="24"/>
          <w:szCs w:val="24"/>
        </w:rPr>
        <w:t xml:space="preserve"> </w:t>
      </w:r>
      <w:r w:rsidR="00E72428" w:rsidRPr="00395CC9">
        <w:rPr>
          <w:bCs/>
          <w:sz w:val="24"/>
          <w:szCs w:val="24"/>
        </w:rPr>
        <w:t>”</w:t>
      </w:r>
      <w:r w:rsidR="00EC45BD" w:rsidRPr="00395CC9">
        <w:rPr>
          <w:b/>
          <w:bCs/>
          <w:sz w:val="24"/>
          <w:szCs w:val="24"/>
        </w:rPr>
        <w:t xml:space="preserve">Zakup i dostawa </w:t>
      </w:r>
      <w:proofErr w:type="spellStart"/>
      <w:r w:rsidR="00EC45BD" w:rsidRPr="00395CC9">
        <w:rPr>
          <w:b/>
          <w:bCs/>
          <w:sz w:val="24"/>
          <w:szCs w:val="24"/>
        </w:rPr>
        <w:t>histeroskopu</w:t>
      </w:r>
      <w:proofErr w:type="spellEnd"/>
      <w:r w:rsidR="00EC45BD" w:rsidRPr="00395CC9">
        <w:rPr>
          <w:b/>
          <w:bCs/>
          <w:sz w:val="24"/>
          <w:szCs w:val="24"/>
        </w:rPr>
        <w:t xml:space="preserve"> -3 sztuki oraz wieży endoskopowej -1 sztuka</w:t>
      </w:r>
      <w:r w:rsidR="00E72428" w:rsidRPr="00395CC9">
        <w:rPr>
          <w:bCs/>
          <w:sz w:val="24"/>
          <w:szCs w:val="24"/>
        </w:rPr>
        <w:t>”</w:t>
      </w:r>
      <w:r w:rsidRPr="00395CC9">
        <w:rPr>
          <w:b/>
          <w:sz w:val="24"/>
          <w:szCs w:val="24"/>
        </w:rPr>
        <w:t xml:space="preserve"> </w:t>
      </w:r>
      <w:r w:rsidRPr="00395CC9">
        <w:rPr>
          <w:bCs/>
          <w:sz w:val="24"/>
          <w:szCs w:val="24"/>
        </w:rPr>
        <w:t>– znak sprawy</w:t>
      </w:r>
      <w:r w:rsidRPr="00395CC9">
        <w:rPr>
          <w:b/>
          <w:sz w:val="24"/>
          <w:szCs w:val="24"/>
        </w:rPr>
        <w:t xml:space="preserve"> </w:t>
      </w:r>
      <w:r w:rsidR="00EC45BD" w:rsidRPr="00395CC9">
        <w:rPr>
          <w:b/>
          <w:sz w:val="24"/>
          <w:szCs w:val="24"/>
        </w:rPr>
        <w:t>ZP/22/2026</w:t>
      </w:r>
      <w:r w:rsidRPr="00395CC9">
        <w:rPr>
          <w:b/>
          <w:sz w:val="24"/>
          <w:szCs w:val="24"/>
        </w:rPr>
        <w:t>.</w:t>
      </w:r>
    </w:p>
    <w:p w14:paraId="183157A5" w14:textId="77777777" w:rsidR="0012774F" w:rsidRPr="00395CC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95CC9">
        <w:rPr>
          <w:sz w:val="24"/>
          <w:szCs w:val="24"/>
        </w:rPr>
        <w:t xml:space="preserve">Zamawiający, działając na podstawie art. </w:t>
      </w:r>
      <w:r w:rsidR="0029606A" w:rsidRPr="00395CC9">
        <w:rPr>
          <w:sz w:val="24"/>
          <w:szCs w:val="24"/>
        </w:rPr>
        <w:t>1</w:t>
      </w:r>
      <w:r w:rsidRPr="00395CC9">
        <w:rPr>
          <w:sz w:val="24"/>
          <w:szCs w:val="24"/>
        </w:rPr>
        <w:t>3</w:t>
      </w:r>
      <w:r w:rsidR="0029606A" w:rsidRPr="00395CC9">
        <w:rPr>
          <w:sz w:val="24"/>
          <w:szCs w:val="24"/>
        </w:rPr>
        <w:t>5</w:t>
      </w:r>
      <w:r w:rsidRPr="00395CC9">
        <w:rPr>
          <w:sz w:val="24"/>
          <w:szCs w:val="24"/>
        </w:rPr>
        <w:t xml:space="preserve"> ust</w:t>
      </w:r>
      <w:r w:rsidR="00D9049C" w:rsidRPr="00395CC9">
        <w:rPr>
          <w:sz w:val="24"/>
          <w:szCs w:val="24"/>
        </w:rPr>
        <w:t xml:space="preserve">. </w:t>
      </w:r>
      <w:r w:rsidR="0029606A" w:rsidRPr="00395CC9">
        <w:rPr>
          <w:sz w:val="24"/>
          <w:szCs w:val="24"/>
        </w:rPr>
        <w:t>6</w:t>
      </w:r>
      <w:r w:rsidRPr="00395CC9">
        <w:rPr>
          <w:sz w:val="24"/>
          <w:szCs w:val="24"/>
        </w:rPr>
        <w:t xml:space="preserve"> ustawy z dnia </w:t>
      </w:r>
      <w:r w:rsidR="0029606A" w:rsidRPr="00395CC9">
        <w:rPr>
          <w:sz w:val="24"/>
          <w:szCs w:val="24"/>
        </w:rPr>
        <w:t>11</w:t>
      </w:r>
      <w:r w:rsidRPr="00395CC9">
        <w:rPr>
          <w:sz w:val="24"/>
          <w:szCs w:val="24"/>
        </w:rPr>
        <w:t xml:space="preserve"> </w:t>
      </w:r>
      <w:r w:rsidR="0029606A" w:rsidRPr="00395CC9">
        <w:rPr>
          <w:sz w:val="24"/>
          <w:szCs w:val="24"/>
        </w:rPr>
        <w:t xml:space="preserve">września </w:t>
      </w:r>
      <w:r w:rsidRPr="00395CC9">
        <w:rPr>
          <w:sz w:val="24"/>
          <w:szCs w:val="24"/>
        </w:rPr>
        <w:t>20</w:t>
      </w:r>
      <w:r w:rsidR="0029606A" w:rsidRPr="00395CC9">
        <w:rPr>
          <w:sz w:val="24"/>
          <w:szCs w:val="24"/>
        </w:rPr>
        <w:t>19</w:t>
      </w:r>
      <w:r w:rsidR="00BE62A3" w:rsidRPr="00395CC9">
        <w:rPr>
          <w:sz w:val="24"/>
          <w:szCs w:val="24"/>
        </w:rPr>
        <w:t> </w:t>
      </w:r>
      <w:r w:rsidRPr="00395CC9">
        <w:rPr>
          <w:sz w:val="24"/>
          <w:szCs w:val="24"/>
        </w:rPr>
        <w:t>r</w:t>
      </w:r>
      <w:r w:rsidR="0029606A" w:rsidRPr="00395CC9">
        <w:rPr>
          <w:sz w:val="24"/>
          <w:szCs w:val="24"/>
        </w:rPr>
        <w:t>.</w:t>
      </w:r>
      <w:r w:rsidRPr="00395CC9">
        <w:rPr>
          <w:sz w:val="24"/>
          <w:szCs w:val="24"/>
        </w:rPr>
        <w:t xml:space="preserve"> Prawo </w:t>
      </w:r>
      <w:r w:rsidR="0029606A" w:rsidRPr="00395CC9">
        <w:rPr>
          <w:sz w:val="24"/>
          <w:szCs w:val="24"/>
        </w:rPr>
        <w:t>z</w:t>
      </w:r>
      <w:r w:rsidRPr="00395CC9">
        <w:rPr>
          <w:sz w:val="24"/>
          <w:szCs w:val="24"/>
        </w:rPr>
        <w:t xml:space="preserve">amówień </w:t>
      </w:r>
      <w:r w:rsidR="0029606A" w:rsidRPr="00395CC9">
        <w:rPr>
          <w:sz w:val="24"/>
          <w:szCs w:val="24"/>
        </w:rPr>
        <w:t>p</w:t>
      </w:r>
      <w:r w:rsidRPr="00395CC9">
        <w:rPr>
          <w:sz w:val="24"/>
          <w:szCs w:val="24"/>
        </w:rPr>
        <w:t>ublicznych</w:t>
      </w:r>
      <w:r w:rsidR="00BE7BFD" w:rsidRPr="00395CC9">
        <w:rPr>
          <w:sz w:val="24"/>
          <w:szCs w:val="24"/>
        </w:rPr>
        <w:t xml:space="preserve"> </w:t>
      </w:r>
      <w:r w:rsidR="00D9049C" w:rsidRPr="00395CC9">
        <w:rPr>
          <w:sz w:val="24"/>
          <w:szCs w:val="24"/>
        </w:rPr>
        <w:t>udostępnia</w:t>
      </w:r>
      <w:r w:rsidR="00BE7BFD" w:rsidRPr="00395CC9">
        <w:rPr>
          <w:sz w:val="24"/>
          <w:szCs w:val="24"/>
        </w:rPr>
        <w:t xml:space="preserve"> poniżej treść zapytań do S</w:t>
      </w:r>
      <w:r w:rsidR="0012774F" w:rsidRPr="00395CC9">
        <w:rPr>
          <w:sz w:val="24"/>
          <w:szCs w:val="24"/>
        </w:rPr>
        <w:t>pecyfikacji Warunków Zamówienia (</w:t>
      </w:r>
      <w:r w:rsidR="0012774F" w:rsidRPr="00395CC9">
        <w:rPr>
          <w:sz w:val="24"/>
          <w:szCs w:val="24"/>
          <w:lang w:eastAsia="ar-SA"/>
        </w:rPr>
        <w:t>zwanej dalej</w:t>
      </w:r>
      <w:r w:rsidR="0012774F" w:rsidRPr="00395CC9">
        <w:rPr>
          <w:b/>
          <w:sz w:val="24"/>
          <w:szCs w:val="24"/>
          <w:lang w:eastAsia="ar-SA"/>
        </w:rPr>
        <w:t xml:space="preserve"> </w:t>
      </w:r>
      <w:r w:rsidR="0012774F" w:rsidRPr="00395CC9">
        <w:rPr>
          <w:bCs/>
          <w:sz w:val="24"/>
          <w:szCs w:val="24"/>
          <w:lang w:eastAsia="ar-SA"/>
        </w:rPr>
        <w:t>”SWZ”)</w:t>
      </w:r>
      <w:r w:rsidR="00D9049C" w:rsidRPr="00395CC9">
        <w:rPr>
          <w:bCs/>
          <w:sz w:val="24"/>
          <w:szCs w:val="24"/>
          <w:lang w:eastAsia="ar-SA"/>
        </w:rPr>
        <w:t xml:space="preserve"> </w:t>
      </w:r>
      <w:r w:rsidR="00D9049C" w:rsidRPr="00395CC9">
        <w:rPr>
          <w:sz w:val="24"/>
          <w:szCs w:val="24"/>
        </w:rPr>
        <w:t>wraz z wyjaśnieniami</w:t>
      </w:r>
      <w:r w:rsidR="0012774F" w:rsidRPr="00395CC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45BD" w:rsidRPr="00395CC9" w14:paraId="077E3014" w14:textId="77777777" w:rsidTr="00632317">
        <w:tc>
          <w:tcPr>
            <w:tcW w:w="9356" w:type="dxa"/>
          </w:tcPr>
          <w:p w14:paraId="5E53FA94" w14:textId="72EC63AB" w:rsidR="00EC45BD" w:rsidRPr="00395CC9" w:rsidRDefault="00EC45BD" w:rsidP="00395CC9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5CC9">
              <w:rPr>
                <w:sz w:val="24"/>
                <w:szCs w:val="24"/>
              </w:rPr>
              <w:t>Py</w:t>
            </w:r>
            <w:r w:rsidR="00767988" w:rsidRPr="00395CC9">
              <w:rPr>
                <w:sz w:val="24"/>
                <w:szCs w:val="24"/>
              </w:rPr>
              <w:t>t</w:t>
            </w:r>
            <w:r w:rsidRPr="00395CC9">
              <w:rPr>
                <w:sz w:val="24"/>
                <w:szCs w:val="24"/>
              </w:rPr>
              <w:t>anie  1: Czy Zamawiający wyrazi zgodę na wykreślenie w par. 6 ust.12  postanowienia przewidującego automatyczne uznanie reklamacji w przypadku braku odpowiedzi w terminie 5 dni roboczych oraz o odpowiednią modyfikację tego zapisu. Przedmiotowa regulacja prowadzi do nieuzasadnionego i nieproporcjonalnego rozszerzenia odpowiedzialności Wykonawcy, w szczególności poprzez wprowadzenie fikcji uznania reklamacji bez możliwości jej uprzedniej weryfikacji, co pozostaje sprzeczne z zasadą równości Stron oraz standardami rynkowymi. Dodatkowo wskazany termin jest niewystarczający w przypadku konieczności przeprowadzenia czynności weryfikacyjnych, w tym ekspertyzy technicznej lub konsultacji z producentem. W związku z powyższym Wykonawca wnioskuje o zmianę postanowienia poprzez jednoznaczne wskazanie, że: reklamacja podlega każdorazowej weryfikacji oraz że termin jej rozpatrzenia może ulec wydłużeniu w uzasadnionych przypadkach.</w:t>
            </w:r>
          </w:p>
          <w:p w14:paraId="3FD8C89C" w14:textId="77777777" w:rsidR="003E6B71" w:rsidRPr="00395CC9" w:rsidRDefault="003E6B71" w:rsidP="00395CC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95CC9">
              <w:rPr>
                <w:b/>
                <w:bCs/>
                <w:sz w:val="24"/>
                <w:szCs w:val="24"/>
              </w:rPr>
              <w:t>Odpowiedź: Zamawiający częściowo uwzględnia wniosek Wykonawcy i modyfikuje treść § 6 ust. 12 wzoru umowy, nadając mu następujące brzmienie:</w:t>
            </w:r>
          </w:p>
          <w:p w14:paraId="7A94E5F4" w14:textId="77777777" w:rsidR="003E6B71" w:rsidRPr="00395CC9" w:rsidRDefault="003E6B71" w:rsidP="00395CC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3D46C750" w14:textId="77777777" w:rsidR="003E6B71" w:rsidRPr="00395CC9" w:rsidRDefault="003E6B71" w:rsidP="00395CC9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95CC9">
              <w:rPr>
                <w:b/>
                <w:bCs/>
                <w:sz w:val="24"/>
                <w:szCs w:val="24"/>
              </w:rPr>
              <w:t xml:space="preserve">"Wykonawca zobligowany jest do pisemnej odpowiedzi na wniesioną przez Zamawiającego reklamację w terminie 5 dni roboczych od daty jej otrzymania. Brak jakiejkolwiek odpowiedzi we wskazanym terminie 5 dni roboczych jest uważany za uznanie przez Wykonawcę reklamacji i tym samym skutkuje obowiązkiem wymiany wadliwego towaru na wolny od wad, zgodnie z zamówieniem, w terminie do 5 dni </w:t>
            </w:r>
            <w:r w:rsidRPr="00395CC9">
              <w:rPr>
                <w:b/>
                <w:bCs/>
                <w:sz w:val="24"/>
                <w:szCs w:val="24"/>
              </w:rPr>
              <w:lastRenderedPageBreak/>
              <w:t>roboczych od daty uznania reklamacji. W uzasadnionych przypadkach, w szczególności w razie konieczności przeprowadzenia dodatkowej ekspertyzy technicznej urządzenia lub konsultacji z Wytwórcą, termin na rozpatrzenie reklamacji może ulec wydłużeniu o czas niezbędny do jej przeprowadzenia, nie dłużej jednak niż do 14 dni roboczych, pod warunkiem pisemnego poinformowania Zamawiającego o tym fakcie i jego przyczynach przed upływem pierwotnego terminu 5 dni roboczych. Wydłużenie terminu na rozpatrzenie reklamacji nie zwalnia Wykonawcy z obowiązków zapewnienia sprzętu zastępczego, o których mowa w § 6 ust. 3 niniejszej umowy."</w:t>
            </w:r>
          </w:p>
          <w:p w14:paraId="43FACC58" w14:textId="0BB2CF71" w:rsidR="00EC45BD" w:rsidRPr="00395CC9" w:rsidRDefault="00EC45BD" w:rsidP="00395CC9">
            <w:pPr>
              <w:spacing w:after="40" w:line="276" w:lineRule="auto"/>
              <w:ind w:left="30" w:right="-72"/>
              <w:rPr>
                <w:sz w:val="24"/>
                <w:szCs w:val="24"/>
                <w:highlight w:val="darkGray"/>
              </w:rPr>
            </w:pPr>
          </w:p>
        </w:tc>
      </w:tr>
    </w:tbl>
    <w:p w14:paraId="0F071628" w14:textId="77777777" w:rsidR="00BE7BFD" w:rsidRPr="00395CC9" w:rsidRDefault="00BE7BFD" w:rsidP="00395CC9">
      <w:pPr>
        <w:spacing w:line="276" w:lineRule="auto"/>
        <w:jc w:val="both"/>
        <w:rPr>
          <w:sz w:val="24"/>
          <w:szCs w:val="24"/>
        </w:rPr>
      </w:pPr>
    </w:p>
    <w:p w14:paraId="1DE9BA6D" w14:textId="77777777" w:rsidR="006D4AB3" w:rsidRPr="0076798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67988">
        <w:rPr>
          <w:sz w:val="24"/>
          <w:szCs w:val="24"/>
        </w:rPr>
        <w:t>Przewodniczący Komisji Przetargowej</w:t>
      </w:r>
    </w:p>
    <w:p w14:paraId="2AA19C6C" w14:textId="595E0CED" w:rsidR="006D4AB3" w:rsidRPr="009003D1" w:rsidRDefault="00767988" w:rsidP="00767988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971A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EC45BD" w:rsidRPr="00767988">
        <w:rPr>
          <w:sz w:val="24"/>
          <w:szCs w:val="24"/>
        </w:rPr>
        <w:t>Piotr</w:t>
      </w:r>
      <w:r w:rsidR="006D4AB3" w:rsidRPr="00767988">
        <w:rPr>
          <w:sz w:val="24"/>
          <w:szCs w:val="24"/>
        </w:rPr>
        <w:t xml:space="preserve"> </w:t>
      </w:r>
      <w:r w:rsidR="00EC45BD" w:rsidRPr="00767988">
        <w:rPr>
          <w:sz w:val="24"/>
          <w:szCs w:val="24"/>
        </w:rPr>
        <w:t>Nowakowsk</w:t>
      </w:r>
      <w:r w:rsidR="00EC45BD" w:rsidRPr="00EC45BD">
        <w:rPr>
          <w:rFonts w:ascii="Arial" w:hAnsi="Arial" w:cs="Arial"/>
          <w:sz w:val="24"/>
          <w:szCs w:val="24"/>
        </w:rPr>
        <w:t>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41311" w14:textId="77777777" w:rsidR="00B2601A" w:rsidRDefault="00B2601A">
      <w:r>
        <w:separator/>
      </w:r>
    </w:p>
  </w:endnote>
  <w:endnote w:type="continuationSeparator" w:id="0">
    <w:p w14:paraId="51EA0C12" w14:textId="77777777" w:rsidR="00B2601A" w:rsidRDefault="00B2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A5E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58A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8589E" w14:textId="77777777" w:rsidR="006D4AB3" w:rsidRDefault="00F652BA">
    <w:pPr>
      <w:pStyle w:val="Stopka"/>
      <w:tabs>
        <w:tab w:val="clear" w:pos="4536"/>
      </w:tabs>
      <w:jc w:val="center"/>
    </w:pPr>
    <w:r>
      <w:rPr>
        <w:noProof/>
      </w:rPr>
      <w:pict w14:anchorId="7BCA32BC">
        <v:line id="_x0000_s1025" style="position:absolute;left:0;text-align:left;z-index:251657728" from="-3.85pt,8.75pt" to="455.15pt,8.75pt"/>
      </w:pict>
    </w:r>
  </w:p>
  <w:p w14:paraId="7BCC96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F14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3791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D59EA3" w14:textId="77777777" w:rsidR="006D4AB3" w:rsidRDefault="006D4AB3">
    <w:pPr>
      <w:pStyle w:val="Stopka"/>
      <w:tabs>
        <w:tab w:val="clear" w:pos="4536"/>
        <w:tab w:val="left" w:pos="6237"/>
      </w:tabs>
    </w:pPr>
  </w:p>
  <w:p w14:paraId="6D33A37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C3B53" w14:textId="77777777" w:rsidR="00B2601A" w:rsidRDefault="00B2601A">
      <w:r>
        <w:separator/>
      </w:r>
    </w:p>
  </w:footnote>
  <w:footnote w:type="continuationSeparator" w:id="0">
    <w:p w14:paraId="109107A8" w14:textId="77777777" w:rsidR="00B2601A" w:rsidRDefault="00B26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2264" w14:textId="77777777" w:rsidR="00EC45BD" w:rsidRDefault="00EC4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2CE4E" w14:textId="77777777" w:rsidR="00EC45BD" w:rsidRDefault="00EC4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81B7A" w14:textId="77777777" w:rsidR="00EC45BD" w:rsidRDefault="00EC45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8373752">
    <w:abstractNumId w:val="3"/>
  </w:num>
  <w:num w:numId="2" w16cid:durableId="1222399871">
    <w:abstractNumId w:val="6"/>
  </w:num>
  <w:num w:numId="3" w16cid:durableId="1979652853">
    <w:abstractNumId w:val="2"/>
  </w:num>
  <w:num w:numId="4" w16cid:durableId="1586574963">
    <w:abstractNumId w:val="5"/>
  </w:num>
  <w:num w:numId="5" w16cid:durableId="385690559">
    <w:abstractNumId w:val="0"/>
  </w:num>
  <w:num w:numId="6" w16cid:durableId="2111046136">
    <w:abstractNumId w:val="1"/>
  </w:num>
  <w:num w:numId="7" w16cid:durableId="849831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01A"/>
    <w:rsid w:val="00031374"/>
    <w:rsid w:val="000A1097"/>
    <w:rsid w:val="000E2A8F"/>
    <w:rsid w:val="0012774F"/>
    <w:rsid w:val="00144B7A"/>
    <w:rsid w:val="00180C6E"/>
    <w:rsid w:val="0029606A"/>
    <w:rsid w:val="00395CC9"/>
    <w:rsid w:val="003E6B7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7988"/>
    <w:rsid w:val="00774828"/>
    <w:rsid w:val="007D7198"/>
    <w:rsid w:val="00870F9F"/>
    <w:rsid w:val="008804B6"/>
    <w:rsid w:val="00897AB0"/>
    <w:rsid w:val="008A3553"/>
    <w:rsid w:val="009003D1"/>
    <w:rsid w:val="00947A50"/>
    <w:rsid w:val="00971A3A"/>
    <w:rsid w:val="00A905AC"/>
    <w:rsid w:val="00B1255C"/>
    <w:rsid w:val="00B1297D"/>
    <w:rsid w:val="00B153F9"/>
    <w:rsid w:val="00B2601A"/>
    <w:rsid w:val="00BA6584"/>
    <w:rsid w:val="00BE62A3"/>
    <w:rsid w:val="00BE7BFD"/>
    <w:rsid w:val="00C370F2"/>
    <w:rsid w:val="00C44EEC"/>
    <w:rsid w:val="00D157F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45BD"/>
    <w:rsid w:val="00F652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BE52AD"/>
  <w15:chartTrackingRefBased/>
  <w15:docId w15:val="{2F2105F2-F726-48E2-AFB4-AB64DAA3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360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2026-06-01T09:30:00Z</dcterms:created>
  <dcterms:modified xsi:type="dcterms:W3CDTF">2026-06-11T07:05:00Z</dcterms:modified>
</cp:coreProperties>
</file>