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C1073" w14:textId="3A816DD2" w:rsidR="006A5DF1" w:rsidRPr="00537670" w:rsidRDefault="00C04965" w:rsidP="006A5DF1">
      <w:pPr>
        <w:spacing w:after="240"/>
        <w:jc w:val="right"/>
        <w:rPr>
          <w:sz w:val="24"/>
          <w:szCs w:val="24"/>
        </w:rPr>
      </w:pPr>
      <w:r w:rsidRPr="00537670">
        <w:rPr>
          <w:sz w:val="24"/>
          <w:szCs w:val="24"/>
        </w:rPr>
        <w:t>Kraków</w:t>
      </w:r>
      <w:r w:rsidR="006A5DF1" w:rsidRPr="00537670">
        <w:rPr>
          <w:sz w:val="24"/>
          <w:szCs w:val="24"/>
        </w:rPr>
        <w:t xml:space="preserve"> dnia: </w:t>
      </w:r>
      <w:r w:rsidRPr="00537670">
        <w:rPr>
          <w:sz w:val="24"/>
          <w:szCs w:val="24"/>
        </w:rPr>
        <w:t>2026-06-</w:t>
      </w:r>
      <w:r w:rsidR="00537670" w:rsidRPr="00537670">
        <w:rPr>
          <w:sz w:val="24"/>
          <w:szCs w:val="24"/>
        </w:rPr>
        <w:t>10</w:t>
      </w:r>
    </w:p>
    <w:p w14:paraId="328FC1F4" w14:textId="77777777" w:rsidR="0029606A" w:rsidRPr="00537670" w:rsidRDefault="0029606A" w:rsidP="006A5DF1">
      <w:pPr>
        <w:spacing w:after="240"/>
        <w:jc w:val="right"/>
        <w:rPr>
          <w:sz w:val="24"/>
          <w:szCs w:val="24"/>
        </w:rPr>
      </w:pPr>
    </w:p>
    <w:p w14:paraId="50106DA1" w14:textId="77777777" w:rsidR="006A5DF1" w:rsidRPr="00537670" w:rsidRDefault="00BE62A3" w:rsidP="006A5DF1">
      <w:pPr>
        <w:rPr>
          <w:b/>
          <w:bCs/>
          <w:sz w:val="24"/>
          <w:szCs w:val="24"/>
        </w:rPr>
      </w:pPr>
      <w:r w:rsidRPr="00537670">
        <w:rPr>
          <w:b/>
          <w:bCs/>
          <w:sz w:val="24"/>
          <w:szCs w:val="24"/>
        </w:rPr>
        <w:t xml:space="preserve">Szpital Miejski Specjalistyczny </w:t>
      </w:r>
    </w:p>
    <w:p w14:paraId="214AA37A" w14:textId="77777777" w:rsidR="00BE62A3" w:rsidRPr="00537670" w:rsidRDefault="00BE62A3" w:rsidP="006A5DF1">
      <w:pPr>
        <w:rPr>
          <w:sz w:val="24"/>
          <w:szCs w:val="24"/>
        </w:rPr>
      </w:pPr>
      <w:r w:rsidRPr="00537670">
        <w:rPr>
          <w:b/>
          <w:bCs/>
          <w:sz w:val="24"/>
          <w:szCs w:val="24"/>
        </w:rPr>
        <w:t>im. Gabriela Narutowicza w Krakowie</w:t>
      </w:r>
    </w:p>
    <w:p w14:paraId="476E435B" w14:textId="77777777" w:rsidR="006A5DF1" w:rsidRPr="0053767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37670">
        <w:rPr>
          <w:sz w:val="24"/>
          <w:szCs w:val="24"/>
        </w:rPr>
        <w:t>ul. Prądnicka 35-37</w:t>
      </w:r>
    </w:p>
    <w:p w14:paraId="6C1AD133" w14:textId="77777777" w:rsidR="00BE62A3" w:rsidRPr="0053767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37670">
        <w:rPr>
          <w:sz w:val="24"/>
          <w:szCs w:val="24"/>
        </w:rPr>
        <w:t>31-202 Kraków</w:t>
      </w:r>
    </w:p>
    <w:p w14:paraId="5BD874E2" w14:textId="77777777" w:rsidR="006A5DF1" w:rsidRPr="0053767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37670">
        <w:rPr>
          <w:sz w:val="24"/>
          <w:szCs w:val="24"/>
        </w:rPr>
        <w:tab/>
        <w:t xml:space="preserve"> </w:t>
      </w:r>
    </w:p>
    <w:p w14:paraId="1A08D68C" w14:textId="77777777" w:rsidR="006A5DF1" w:rsidRPr="0053767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01B8788" w14:textId="77777777" w:rsidR="006A5DF1" w:rsidRPr="0053767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37670">
        <w:rPr>
          <w:b/>
          <w:sz w:val="24"/>
          <w:szCs w:val="24"/>
        </w:rPr>
        <w:t>WYKONAWCY</w:t>
      </w:r>
    </w:p>
    <w:p w14:paraId="1B2B61F9" w14:textId="77777777" w:rsidR="006A5DF1" w:rsidRPr="0053767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37670">
        <w:rPr>
          <w:sz w:val="24"/>
          <w:szCs w:val="24"/>
        </w:rPr>
        <w:t>ubiegający się o zamówienie publiczne</w:t>
      </w:r>
    </w:p>
    <w:p w14:paraId="6A5A40B5" w14:textId="77777777" w:rsidR="006D4AB3" w:rsidRPr="00537670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37142E3" w14:textId="77777777" w:rsidR="006D4AB3" w:rsidRPr="0053767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B1FBDDB" w14:textId="77777777" w:rsidR="006D4AB3" w:rsidRPr="0053767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BC347AA" w14:textId="66134711" w:rsidR="00632C3C" w:rsidRPr="0053767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537670">
        <w:rPr>
          <w:rFonts w:ascii="Times New Roman" w:hAnsi="Times New Roman"/>
          <w:sz w:val="24"/>
          <w:szCs w:val="24"/>
        </w:rPr>
        <w:t>WYJAŚNIENI</w:t>
      </w:r>
      <w:r w:rsidR="00520165" w:rsidRPr="00537670">
        <w:rPr>
          <w:rFonts w:ascii="Times New Roman" w:hAnsi="Times New Roman"/>
          <w:sz w:val="24"/>
          <w:szCs w:val="24"/>
        </w:rPr>
        <w:t>A</w:t>
      </w:r>
      <w:r w:rsidR="00632C3C" w:rsidRPr="00537670">
        <w:rPr>
          <w:rFonts w:ascii="Times New Roman" w:hAnsi="Times New Roman"/>
          <w:sz w:val="24"/>
          <w:szCs w:val="24"/>
        </w:rPr>
        <w:t xml:space="preserve"> TREŚCI</w:t>
      </w:r>
      <w:r w:rsidR="0029606A" w:rsidRPr="00537670">
        <w:rPr>
          <w:rFonts w:ascii="Times New Roman" w:hAnsi="Times New Roman"/>
          <w:sz w:val="24"/>
          <w:szCs w:val="24"/>
        </w:rPr>
        <w:t xml:space="preserve"> SWZ</w:t>
      </w:r>
      <w:r w:rsidR="00A96D85" w:rsidRPr="00537670">
        <w:rPr>
          <w:rFonts w:ascii="Times New Roman" w:hAnsi="Times New Roman"/>
          <w:sz w:val="24"/>
          <w:szCs w:val="24"/>
        </w:rPr>
        <w:t>-1</w:t>
      </w:r>
      <w:r w:rsidR="00537670" w:rsidRPr="00537670">
        <w:rPr>
          <w:rFonts w:ascii="Times New Roman" w:hAnsi="Times New Roman"/>
          <w:sz w:val="24"/>
          <w:szCs w:val="24"/>
        </w:rPr>
        <w:t>5</w:t>
      </w:r>
    </w:p>
    <w:p w14:paraId="2DA0F4B7" w14:textId="77777777" w:rsidR="006D4AB3" w:rsidRPr="0053767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37670">
        <w:rPr>
          <w:sz w:val="24"/>
          <w:szCs w:val="24"/>
        </w:rPr>
        <w:t xml:space="preserve">Dotyczy: </w:t>
      </w:r>
      <w:r w:rsidR="006A5DF1" w:rsidRPr="00537670">
        <w:rPr>
          <w:sz w:val="24"/>
          <w:szCs w:val="24"/>
        </w:rPr>
        <w:t>p</w:t>
      </w:r>
      <w:r w:rsidRPr="00537670">
        <w:rPr>
          <w:sz w:val="24"/>
          <w:szCs w:val="24"/>
        </w:rPr>
        <w:t>ostępowani</w:t>
      </w:r>
      <w:r w:rsidR="006A5DF1" w:rsidRPr="00537670">
        <w:rPr>
          <w:sz w:val="24"/>
          <w:szCs w:val="24"/>
        </w:rPr>
        <w:t>a</w:t>
      </w:r>
      <w:r w:rsidRPr="00537670">
        <w:rPr>
          <w:sz w:val="24"/>
          <w:szCs w:val="24"/>
        </w:rPr>
        <w:t xml:space="preserve"> o udzielenie zamówienia publicznego, prowadzone</w:t>
      </w:r>
      <w:r w:rsidR="006A5DF1" w:rsidRPr="00537670">
        <w:rPr>
          <w:sz w:val="24"/>
          <w:szCs w:val="24"/>
        </w:rPr>
        <w:t>go</w:t>
      </w:r>
      <w:r w:rsidRPr="00537670">
        <w:rPr>
          <w:sz w:val="24"/>
          <w:szCs w:val="24"/>
        </w:rPr>
        <w:t xml:space="preserve"> w</w:t>
      </w:r>
      <w:r w:rsidR="00BE62A3" w:rsidRPr="00537670">
        <w:rPr>
          <w:sz w:val="24"/>
          <w:szCs w:val="24"/>
        </w:rPr>
        <w:t> </w:t>
      </w:r>
      <w:r w:rsidRPr="00537670">
        <w:rPr>
          <w:sz w:val="24"/>
          <w:szCs w:val="24"/>
        </w:rPr>
        <w:t xml:space="preserve">trybie </w:t>
      </w:r>
      <w:r w:rsidR="00C04965" w:rsidRPr="00537670">
        <w:rPr>
          <w:sz w:val="24"/>
          <w:szCs w:val="24"/>
        </w:rPr>
        <w:t>przetarg nieograniczony</w:t>
      </w:r>
      <w:r w:rsidRPr="00537670">
        <w:rPr>
          <w:b/>
          <w:sz w:val="24"/>
          <w:szCs w:val="24"/>
        </w:rPr>
        <w:t xml:space="preserve"> </w:t>
      </w:r>
      <w:r w:rsidRPr="00537670">
        <w:rPr>
          <w:bCs/>
          <w:sz w:val="24"/>
          <w:szCs w:val="24"/>
        </w:rPr>
        <w:t>na</w:t>
      </w:r>
      <w:r w:rsidRPr="00537670">
        <w:rPr>
          <w:b/>
          <w:sz w:val="24"/>
          <w:szCs w:val="24"/>
        </w:rPr>
        <w:t xml:space="preserve"> </w:t>
      </w:r>
      <w:r w:rsidR="00E72428" w:rsidRPr="00537670">
        <w:rPr>
          <w:bCs/>
          <w:sz w:val="24"/>
          <w:szCs w:val="24"/>
        </w:rPr>
        <w:t>”</w:t>
      </w:r>
      <w:r w:rsidR="00C04965" w:rsidRPr="00537670">
        <w:rPr>
          <w:b/>
          <w:bCs/>
          <w:sz w:val="24"/>
          <w:szCs w:val="24"/>
        </w:rPr>
        <w:t>Zakup i dostawa wyrobów medycznych dla Apteki II</w:t>
      </w:r>
      <w:r w:rsidR="00E72428" w:rsidRPr="00537670">
        <w:rPr>
          <w:bCs/>
          <w:sz w:val="24"/>
          <w:szCs w:val="24"/>
        </w:rPr>
        <w:t>”</w:t>
      </w:r>
      <w:r w:rsidRPr="00537670">
        <w:rPr>
          <w:b/>
          <w:sz w:val="24"/>
          <w:szCs w:val="24"/>
        </w:rPr>
        <w:t xml:space="preserve"> </w:t>
      </w:r>
      <w:r w:rsidRPr="00537670">
        <w:rPr>
          <w:bCs/>
          <w:sz w:val="24"/>
          <w:szCs w:val="24"/>
        </w:rPr>
        <w:t>– znak sprawy</w:t>
      </w:r>
      <w:r w:rsidRPr="00537670">
        <w:rPr>
          <w:b/>
          <w:sz w:val="24"/>
          <w:szCs w:val="24"/>
        </w:rPr>
        <w:t xml:space="preserve"> </w:t>
      </w:r>
      <w:r w:rsidR="00C04965" w:rsidRPr="00537670">
        <w:rPr>
          <w:b/>
          <w:sz w:val="24"/>
          <w:szCs w:val="24"/>
        </w:rPr>
        <w:t>ZP/26/2026</w:t>
      </w:r>
      <w:r w:rsidRPr="00537670">
        <w:rPr>
          <w:b/>
          <w:sz w:val="24"/>
          <w:szCs w:val="24"/>
        </w:rPr>
        <w:t>.</w:t>
      </w:r>
    </w:p>
    <w:p w14:paraId="12D8CD8D" w14:textId="77777777" w:rsidR="0012774F" w:rsidRPr="00537670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37670">
        <w:rPr>
          <w:sz w:val="24"/>
          <w:szCs w:val="24"/>
        </w:rPr>
        <w:t xml:space="preserve">Zamawiający, działając na podstawie art. </w:t>
      </w:r>
      <w:r w:rsidR="0029606A" w:rsidRPr="00537670">
        <w:rPr>
          <w:sz w:val="24"/>
          <w:szCs w:val="24"/>
        </w:rPr>
        <w:t>1</w:t>
      </w:r>
      <w:r w:rsidRPr="00537670">
        <w:rPr>
          <w:sz w:val="24"/>
          <w:szCs w:val="24"/>
        </w:rPr>
        <w:t>3</w:t>
      </w:r>
      <w:r w:rsidR="0029606A" w:rsidRPr="00537670">
        <w:rPr>
          <w:sz w:val="24"/>
          <w:szCs w:val="24"/>
        </w:rPr>
        <w:t>5</w:t>
      </w:r>
      <w:r w:rsidRPr="00537670">
        <w:rPr>
          <w:sz w:val="24"/>
          <w:szCs w:val="24"/>
        </w:rPr>
        <w:t xml:space="preserve"> ust</w:t>
      </w:r>
      <w:r w:rsidR="00D9049C" w:rsidRPr="00537670">
        <w:rPr>
          <w:sz w:val="24"/>
          <w:szCs w:val="24"/>
        </w:rPr>
        <w:t xml:space="preserve">. </w:t>
      </w:r>
      <w:r w:rsidR="0029606A" w:rsidRPr="00537670">
        <w:rPr>
          <w:sz w:val="24"/>
          <w:szCs w:val="24"/>
        </w:rPr>
        <w:t>6</w:t>
      </w:r>
      <w:r w:rsidRPr="00537670">
        <w:rPr>
          <w:sz w:val="24"/>
          <w:szCs w:val="24"/>
        </w:rPr>
        <w:t xml:space="preserve"> ustawy z dnia </w:t>
      </w:r>
      <w:r w:rsidR="0029606A" w:rsidRPr="00537670">
        <w:rPr>
          <w:sz w:val="24"/>
          <w:szCs w:val="24"/>
        </w:rPr>
        <w:t>11</w:t>
      </w:r>
      <w:r w:rsidRPr="00537670">
        <w:rPr>
          <w:sz w:val="24"/>
          <w:szCs w:val="24"/>
        </w:rPr>
        <w:t xml:space="preserve"> </w:t>
      </w:r>
      <w:r w:rsidR="0029606A" w:rsidRPr="00537670">
        <w:rPr>
          <w:sz w:val="24"/>
          <w:szCs w:val="24"/>
        </w:rPr>
        <w:t xml:space="preserve">września </w:t>
      </w:r>
      <w:r w:rsidRPr="00537670">
        <w:rPr>
          <w:sz w:val="24"/>
          <w:szCs w:val="24"/>
        </w:rPr>
        <w:t>20</w:t>
      </w:r>
      <w:r w:rsidR="0029606A" w:rsidRPr="00537670">
        <w:rPr>
          <w:sz w:val="24"/>
          <w:szCs w:val="24"/>
        </w:rPr>
        <w:t>19</w:t>
      </w:r>
      <w:r w:rsidR="00BE62A3" w:rsidRPr="00537670">
        <w:rPr>
          <w:sz w:val="24"/>
          <w:szCs w:val="24"/>
        </w:rPr>
        <w:t> </w:t>
      </w:r>
      <w:r w:rsidRPr="00537670">
        <w:rPr>
          <w:sz w:val="24"/>
          <w:szCs w:val="24"/>
        </w:rPr>
        <w:t>r</w:t>
      </w:r>
      <w:r w:rsidR="0029606A" w:rsidRPr="00537670">
        <w:rPr>
          <w:sz w:val="24"/>
          <w:szCs w:val="24"/>
        </w:rPr>
        <w:t>.</w:t>
      </w:r>
      <w:r w:rsidRPr="00537670">
        <w:rPr>
          <w:sz w:val="24"/>
          <w:szCs w:val="24"/>
        </w:rPr>
        <w:t xml:space="preserve"> Prawo </w:t>
      </w:r>
      <w:r w:rsidR="0029606A" w:rsidRPr="00537670">
        <w:rPr>
          <w:sz w:val="24"/>
          <w:szCs w:val="24"/>
        </w:rPr>
        <w:t>z</w:t>
      </w:r>
      <w:r w:rsidRPr="00537670">
        <w:rPr>
          <w:sz w:val="24"/>
          <w:szCs w:val="24"/>
        </w:rPr>
        <w:t xml:space="preserve">amówień </w:t>
      </w:r>
      <w:r w:rsidR="0029606A" w:rsidRPr="00537670">
        <w:rPr>
          <w:sz w:val="24"/>
          <w:szCs w:val="24"/>
        </w:rPr>
        <w:t>p</w:t>
      </w:r>
      <w:r w:rsidRPr="00537670">
        <w:rPr>
          <w:sz w:val="24"/>
          <w:szCs w:val="24"/>
        </w:rPr>
        <w:t>ublicznych</w:t>
      </w:r>
      <w:r w:rsidR="00BE7BFD" w:rsidRPr="00537670">
        <w:rPr>
          <w:sz w:val="24"/>
          <w:szCs w:val="24"/>
        </w:rPr>
        <w:t xml:space="preserve"> </w:t>
      </w:r>
      <w:r w:rsidR="00D9049C" w:rsidRPr="00537670">
        <w:rPr>
          <w:sz w:val="24"/>
          <w:szCs w:val="24"/>
        </w:rPr>
        <w:t>udostępnia</w:t>
      </w:r>
      <w:r w:rsidR="00BE7BFD" w:rsidRPr="00537670">
        <w:rPr>
          <w:sz w:val="24"/>
          <w:szCs w:val="24"/>
        </w:rPr>
        <w:t xml:space="preserve"> poniżej treść zapytań do S</w:t>
      </w:r>
      <w:r w:rsidR="0012774F" w:rsidRPr="00537670">
        <w:rPr>
          <w:sz w:val="24"/>
          <w:szCs w:val="24"/>
        </w:rPr>
        <w:t>pecyfikacji Warunków Zamówienia (</w:t>
      </w:r>
      <w:r w:rsidR="0012774F" w:rsidRPr="00537670">
        <w:rPr>
          <w:sz w:val="24"/>
          <w:szCs w:val="24"/>
          <w:lang w:eastAsia="ar-SA"/>
        </w:rPr>
        <w:t>zwanej dalej</w:t>
      </w:r>
      <w:r w:rsidR="0012774F" w:rsidRPr="00537670">
        <w:rPr>
          <w:b/>
          <w:sz w:val="24"/>
          <w:szCs w:val="24"/>
          <w:lang w:eastAsia="ar-SA"/>
        </w:rPr>
        <w:t xml:space="preserve"> </w:t>
      </w:r>
      <w:r w:rsidR="0012774F" w:rsidRPr="00537670">
        <w:rPr>
          <w:bCs/>
          <w:sz w:val="24"/>
          <w:szCs w:val="24"/>
          <w:lang w:eastAsia="ar-SA"/>
        </w:rPr>
        <w:t>”SWZ”)</w:t>
      </w:r>
      <w:r w:rsidR="00D9049C" w:rsidRPr="00537670">
        <w:rPr>
          <w:bCs/>
          <w:sz w:val="24"/>
          <w:szCs w:val="24"/>
          <w:lang w:eastAsia="ar-SA"/>
        </w:rPr>
        <w:t xml:space="preserve"> </w:t>
      </w:r>
      <w:r w:rsidR="00D9049C" w:rsidRPr="00537670">
        <w:rPr>
          <w:sz w:val="24"/>
          <w:szCs w:val="24"/>
        </w:rPr>
        <w:t>wraz z wyjaśnieniami</w:t>
      </w:r>
      <w:r w:rsidR="0012774F" w:rsidRPr="0053767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4965" w:rsidRPr="00537670" w14:paraId="38DA9860" w14:textId="77777777" w:rsidTr="00C46FDF">
        <w:tc>
          <w:tcPr>
            <w:tcW w:w="9356" w:type="dxa"/>
          </w:tcPr>
          <w:p w14:paraId="4E817988" w14:textId="77777777" w:rsidR="00537670" w:rsidRPr="00537670" w:rsidRDefault="00537670" w:rsidP="00537670">
            <w:pPr>
              <w:rPr>
                <w:color w:val="000000"/>
                <w:sz w:val="24"/>
                <w:szCs w:val="24"/>
              </w:rPr>
            </w:pPr>
            <w:r w:rsidRPr="00537670">
              <w:rPr>
                <w:b/>
                <w:bCs/>
                <w:color w:val="000000"/>
                <w:sz w:val="24"/>
                <w:szCs w:val="24"/>
              </w:rPr>
              <w:t>Pakiet nr 6 Pozycja 1</w:t>
            </w:r>
            <w:r w:rsidRPr="00537670">
              <w:rPr>
                <w:b/>
                <w:bCs/>
                <w:color w:val="000000"/>
                <w:sz w:val="24"/>
                <w:szCs w:val="24"/>
              </w:rPr>
              <w:br/>
            </w:r>
            <w:r w:rsidRPr="00537670">
              <w:rPr>
                <w:color w:val="000000"/>
                <w:sz w:val="24"/>
                <w:szCs w:val="24"/>
              </w:rPr>
              <w:t xml:space="preserve">Czy Zamawiający dopuści zestaw do wkłuć centralnych opisany poniżej: </w:t>
            </w:r>
          </w:p>
          <w:p w14:paraId="58203530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 xml:space="preserve">Cewnik wykonany z </w:t>
            </w:r>
            <w:proofErr w:type="spellStart"/>
            <w:r w:rsidRPr="00537670">
              <w:t>biokompatybilnego</w:t>
            </w:r>
            <w:proofErr w:type="spellEnd"/>
            <w:r w:rsidRPr="00537670">
              <w:t xml:space="preserve"> poliuretanu, skalowany, zakończony miękką, niebieską końcówką ułatwiającą wprowadzenie oraz chroniącą przed uszkodzeniem naczynia</w:t>
            </w:r>
          </w:p>
          <w:p w14:paraId="66A56A05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Ramiona cewnika z oznaczeniem średnic i znakowane kolorystycznie</w:t>
            </w:r>
          </w:p>
          <w:p w14:paraId="72E13E1F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Rozszerzacz</w:t>
            </w:r>
          </w:p>
          <w:p w14:paraId="46191237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Prowadnica 0.035 (0,89mm) x 600mm długa</w:t>
            </w:r>
          </w:p>
          <w:p w14:paraId="4ADC91A2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Niebieska strzykawka wprowadzająca 5ml (</w:t>
            </w:r>
            <w:proofErr w:type="spellStart"/>
            <w:r w:rsidRPr="00537670">
              <w:t>luer</w:t>
            </w:r>
            <w:proofErr w:type="spellEnd"/>
            <w:r w:rsidRPr="00537670">
              <w:t>)</w:t>
            </w:r>
          </w:p>
          <w:p w14:paraId="0ACBE2E6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Igła wprowadzająca 18G (1,25mm) x 70mm (dostępna w wersji Y)</w:t>
            </w:r>
          </w:p>
          <w:p w14:paraId="4ACC4C60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Strzykawka iniekcyjna 5ml (</w:t>
            </w:r>
            <w:proofErr w:type="spellStart"/>
            <w:r w:rsidRPr="00537670">
              <w:t>luer</w:t>
            </w:r>
            <w:proofErr w:type="spellEnd"/>
            <w:r w:rsidRPr="00537670">
              <w:t>)</w:t>
            </w:r>
          </w:p>
          <w:p w14:paraId="1A9AC8E8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Igła iniekcyjna</w:t>
            </w:r>
          </w:p>
          <w:p w14:paraId="3F1A3171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 xml:space="preserve">Koreczki heparynowe </w:t>
            </w:r>
            <w:proofErr w:type="spellStart"/>
            <w:r w:rsidRPr="00537670">
              <w:t>luer</w:t>
            </w:r>
            <w:proofErr w:type="spellEnd"/>
            <w:r w:rsidRPr="00537670">
              <w:t>-lock</w:t>
            </w:r>
          </w:p>
          <w:p w14:paraId="6AE788A0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Skalpel</w:t>
            </w:r>
          </w:p>
          <w:p w14:paraId="4F715464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Klips mocujący</w:t>
            </w:r>
          </w:p>
          <w:p w14:paraId="49BF5A51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 xml:space="preserve">Cewnik dwukanałowy rozmiar 7F długość 20 cm? </w:t>
            </w:r>
          </w:p>
          <w:p w14:paraId="5A9CEBE5" w14:textId="20B95104" w:rsidR="00C04965" w:rsidRPr="00800858" w:rsidRDefault="00537670" w:rsidP="0080085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37670">
              <w:rPr>
                <w:b/>
                <w:bCs/>
                <w:sz w:val="24"/>
                <w:szCs w:val="24"/>
              </w:rPr>
              <w:t>Odpowiedź:</w:t>
            </w:r>
            <w:r w:rsidR="00800858">
              <w:rPr>
                <w:b/>
                <w:bCs/>
                <w:sz w:val="24"/>
                <w:szCs w:val="24"/>
              </w:rPr>
              <w:t xml:space="preserve"> </w:t>
            </w:r>
            <w:r w:rsidR="00800858" w:rsidRPr="00800858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5ECD9541" w14:textId="77777777" w:rsidR="00800858" w:rsidRDefault="00800858" w:rsidP="00537670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2F9AE984" w14:textId="77777777" w:rsidR="00800858" w:rsidRDefault="00800858" w:rsidP="00537670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4686F14C" w14:textId="0FE3C21F" w:rsidR="00537670" w:rsidRPr="00537670" w:rsidRDefault="00537670" w:rsidP="00537670">
            <w:pPr>
              <w:rPr>
                <w:color w:val="000000"/>
                <w:sz w:val="24"/>
                <w:szCs w:val="24"/>
              </w:rPr>
            </w:pPr>
            <w:r w:rsidRPr="00537670">
              <w:rPr>
                <w:b/>
                <w:bCs/>
                <w:color w:val="000000"/>
                <w:sz w:val="24"/>
                <w:szCs w:val="24"/>
              </w:rPr>
              <w:lastRenderedPageBreak/>
              <w:t>Pakiet nr 6 Pozycja 2</w:t>
            </w:r>
            <w:r w:rsidRPr="00537670">
              <w:rPr>
                <w:b/>
                <w:bCs/>
                <w:color w:val="000000"/>
                <w:sz w:val="24"/>
                <w:szCs w:val="24"/>
              </w:rPr>
              <w:br/>
            </w:r>
            <w:r w:rsidRPr="00537670">
              <w:rPr>
                <w:color w:val="000000"/>
                <w:sz w:val="24"/>
                <w:szCs w:val="24"/>
              </w:rPr>
              <w:t xml:space="preserve">Czy Zamawiający dopuści zestaw do wkłuć centralnych opisany poniżej: </w:t>
            </w:r>
          </w:p>
          <w:p w14:paraId="41E3C1FC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 xml:space="preserve">Cewnik wykonany z </w:t>
            </w:r>
            <w:proofErr w:type="spellStart"/>
            <w:r w:rsidRPr="00537670">
              <w:t>biokompatybilnego</w:t>
            </w:r>
            <w:proofErr w:type="spellEnd"/>
            <w:r w:rsidRPr="00537670">
              <w:t xml:space="preserve"> poliuretanu, skalowany, zakończony miękką, niebieską końcówką ułatwiającą wprowadzenie oraz chroniącą przed uszkodzeniem naczynia</w:t>
            </w:r>
          </w:p>
          <w:p w14:paraId="5995B511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Ramiona cewnika z oznaczeniem średnic i znakowane kolorystycznie</w:t>
            </w:r>
          </w:p>
          <w:p w14:paraId="5F5022D1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Rozszerzacz</w:t>
            </w:r>
          </w:p>
          <w:p w14:paraId="20549D5F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Prowadnica 0.035 (0,89mm) x 600mm długa</w:t>
            </w:r>
          </w:p>
          <w:p w14:paraId="6925F923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Niebieska strzykawka wprowadzająca 5ml (</w:t>
            </w:r>
            <w:proofErr w:type="spellStart"/>
            <w:r w:rsidRPr="00537670">
              <w:t>luer</w:t>
            </w:r>
            <w:proofErr w:type="spellEnd"/>
            <w:r w:rsidRPr="00537670">
              <w:t>)</w:t>
            </w:r>
          </w:p>
          <w:p w14:paraId="70D39352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Igła wprowadzająca 18G (1,25mm) x 70mm (dostępna w wersji Y)</w:t>
            </w:r>
          </w:p>
          <w:p w14:paraId="7FC7A84C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Strzykawka iniekcyjna 5ml (</w:t>
            </w:r>
            <w:proofErr w:type="spellStart"/>
            <w:r w:rsidRPr="00537670">
              <w:t>luer</w:t>
            </w:r>
            <w:proofErr w:type="spellEnd"/>
            <w:r w:rsidRPr="00537670">
              <w:t>)</w:t>
            </w:r>
          </w:p>
          <w:p w14:paraId="29906106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Igła iniekcyjna</w:t>
            </w:r>
          </w:p>
          <w:p w14:paraId="22E6EEEF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 xml:space="preserve">Koreczki heparynowe </w:t>
            </w:r>
            <w:proofErr w:type="spellStart"/>
            <w:r w:rsidRPr="00537670">
              <w:t>luer</w:t>
            </w:r>
            <w:proofErr w:type="spellEnd"/>
            <w:r w:rsidRPr="00537670">
              <w:t>-lock</w:t>
            </w:r>
          </w:p>
          <w:p w14:paraId="106912CE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Skalpel</w:t>
            </w:r>
          </w:p>
          <w:p w14:paraId="2A03235B" w14:textId="77777777" w:rsidR="00537670" w:rsidRPr="00537670" w:rsidRDefault="00537670" w:rsidP="00537670">
            <w:pPr>
              <w:pStyle w:val="Akapitzlist"/>
              <w:numPr>
                <w:ilvl w:val="0"/>
                <w:numId w:val="8"/>
              </w:numPr>
              <w:spacing w:after="37" w:line="259" w:lineRule="auto"/>
            </w:pPr>
            <w:r w:rsidRPr="00537670">
              <w:t>Klips mocujący</w:t>
            </w:r>
          </w:p>
          <w:p w14:paraId="2161ED92" w14:textId="77777777" w:rsidR="00800858" w:rsidRPr="00800858" w:rsidRDefault="00800858" w:rsidP="0080085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37670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800858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43039420" w14:textId="77777777" w:rsidR="00C04965" w:rsidRPr="00537670" w:rsidRDefault="00C04965" w:rsidP="00C46FD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9593EA9" w14:textId="77777777" w:rsidR="00537670" w:rsidRPr="00537670" w:rsidRDefault="00537670" w:rsidP="00537670">
            <w:pPr>
              <w:rPr>
                <w:color w:val="000000"/>
                <w:sz w:val="24"/>
                <w:szCs w:val="24"/>
              </w:rPr>
            </w:pPr>
            <w:r w:rsidRPr="00537670">
              <w:rPr>
                <w:b/>
                <w:bCs/>
                <w:color w:val="000000"/>
                <w:sz w:val="24"/>
                <w:szCs w:val="24"/>
              </w:rPr>
              <w:t>Pakiet nr 16 Pozycja 1-2</w:t>
            </w:r>
            <w:r w:rsidRPr="00537670">
              <w:rPr>
                <w:b/>
                <w:bCs/>
                <w:color w:val="000000"/>
                <w:sz w:val="24"/>
                <w:szCs w:val="24"/>
              </w:rPr>
              <w:br/>
            </w:r>
            <w:r w:rsidRPr="00537670">
              <w:rPr>
                <w:color w:val="000000"/>
                <w:sz w:val="24"/>
                <w:szCs w:val="24"/>
              </w:rPr>
              <w:t xml:space="preserve">Czy Zamawiający dopuści filtr infuzyjny noworodkowy opisany poniżej: </w:t>
            </w:r>
          </w:p>
          <w:p w14:paraId="1FC5B8EE" w14:textId="77777777" w:rsidR="00537670" w:rsidRPr="00537670" w:rsidRDefault="00537670" w:rsidP="00537670">
            <w:pPr>
              <w:numPr>
                <w:ilvl w:val="0"/>
                <w:numId w:val="9"/>
              </w:numPr>
              <w:spacing w:after="200"/>
              <w:rPr>
                <w:color w:val="000000"/>
                <w:sz w:val="24"/>
                <w:szCs w:val="24"/>
              </w:rPr>
            </w:pPr>
            <w:r w:rsidRPr="00537670">
              <w:rPr>
                <w:color w:val="000000"/>
                <w:sz w:val="24"/>
                <w:szCs w:val="24"/>
              </w:rPr>
              <w:t xml:space="preserve">Przedłużacz do infuzji z filtrem do stosowania dla noworodków </w:t>
            </w:r>
          </w:p>
          <w:p w14:paraId="7F544CA3" w14:textId="77777777" w:rsidR="00537670" w:rsidRPr="00537670" w:rsidRDefault="00537670" w:rsidP="00537670">
            <w:pPr>
              <w:numPr>
                <w:ilvl w:val="0"/>
                <w:numId w:val="9"/>
              </w:numPr>
              <w:spacing w:after="200"/>
              <w:rPr>
                <w:color w:val="000000"/>
                <w:sz w:val="24"/>
                <w:szCs w:val="24"/>
              </w:rPr>
            </w:pPr>
            <w:r w:rsidRPr="00537670">
              <w:rPr>
                <w:color w:val="000000"/>
                <w:sz w:val="24"/>
                <w:szCs w:val="24"/>
              </w:rPr>
              <w:t xml:space="preserve">Dostępny w dwóch wersjach filtrów: 0,2 </w:t>
            </w:r>
            <w:proofErr w:type="spellStart"/>
            <w:r w:rsidRPr="00537670">
              <w:rPr>
                <w:color w:val="000000"/>
                <w:sz w:val="24"/>
                <w:szCs w:val="24"/>
              </w:rPr>
              <w:t>um</w:t>
            </w:r>
            <w:proofErr w:type="spellEnd"/>
            <w:r w:rsidRPr="00537670">
              <w:rPr>
                <w:color w:val="000000"/>
                <w:sz w:val="24"/>
                <w:szCs w:val="24"/>
              </w:rPr>
              <w:t xml:space="preserve"> oraz 1,2 </w:t>
            </w:r>
            <w:proofErr w:type="spellStart"/>
            <w:r w:rsidRPr="00537670">
              <w:rPr>
                <w:color w:val="000000"/>
                <w:sz w:val="24"/>
                <w:szCs w:val="24"/>
              </w:rPr>
              <w:t>um</w:t>
            </w:r>
            <w:proofErr w:type="spellEnd"/>
            <w:r w:rsidRPr="00537670">
              <w:rPr>
                <w:color w:val="000000"/>
                <w:sz w:val="24"/>
                <w:szCs w:val="24"/>
              </w:rPr>
              <w:t xml:space="preserve"> </w:t>
            </w:r>
          </w:p>
          <w:p w14:paraId="600D02AC" w14:textId="77777777" w:rsidR="00537670" w:rsidRPr="00537670" w:rsidRDefault="00537670" w:rsidP="00537670">
            <w:pPr>
              <w:numPr>
                <w:ilvl w:val="0"/>
                <w:numId w:val="9"/>
              </w:numPr>
              <w:spacing w:after="200"/>
              <w:rPr>
                <w:color w:val="000000"/>
                <w:sz w:val="24"/>
                <w:szCs w:val="24"/>
              </w:rPr>
            </w:pPr>
            <w:r w:rsidRPr="00537670">
              <w:rPr>
                <w:color w:val="000000"/>
                <w:sz w:val="24"/>
                <w:szCs w:val="24"/>
              </w:rPr>
              <w:t xml:space="preserve">Hydrofilowa membrana (0,2 </w:t>
            </w:r>
            <w:proofErr w:type="spellStart"/>
            <w:r w:rsidRPr="00537670">
              <w:rPr>
                <w:color w:val="000000"/>
                <w:sz w:val="24"/>
                <w:szCs w:val="24"/>
              </w:rPr>
              <w:t>um</w:t>
            </w:r>
            <w:proofErr w:type="spellEnd"/>
            <w:r w:rsidRPr="00537670">
              <w:rPr>
                <w:color w:val="000000"/>
                <w:sz w:val="24"/>
                <w:szCs w:val="24"/>
              </w:rPr>
              <w:t xml:space="preserve"> i 1,2 </w:t>
            </w:r>
            <w:proofErr w:type="spellStart"/>
            <w:r w:rsidRPr="00537670">
              <w:rPr>
                <w:color w:val="000000"/>
                <w:sz w:val="24"/>
                <w:szCs w:val="24"/>
              </w:rPr>
              <w:t>um</w:t>
            </w:r>
            <w:proofErr w:type="spellEnd"/>
            <w:r w:rsidRPr="00537670">
              <w:rPr>
                <w:color w:val="000000"/>
                <w:sz w:val="24"/>
                <w:szCs w:val="24"/>
              </w:rPr>
              <w:t xml:space="preserve">) oraz hydrofobowa membrana 0,03 </w:t>
            </w:r>
            <w:proofErr w:type="spellStart"/>
            <w:r w:rsidRPr="00537670">
              <w:rPr>
                <w:color w:val="000000"/>
                <w:sz w:val="24"/>
                <w:szCs w:val="24"/>
              </w:rPr>
              <w:t>um</w:t>
            </w:r>
            <w:proofErr w:type="spellEnd"/>
            <w:r w:rsidRPr="00537670">
              <w:rPr>
                <w:color w:val="000000"/>
                <w:sz w:val="24"/>
                <w:szCs w:val="24"/>
              </w:rPr>
              <w:t xml:space="preserve"> w obudowie z medycznego ABS </w:t>
            </w:r>
          </w:p>
          <w:p w14:paraId="6E2C6B41" w14:textId="77777777" w:rsidR="00537670" w:rsidRPr="00537670" w:rsidRDefault="00537670" w:rsidP="00537670">
            <w:pPr>
              <w:numPr>
                <w:ilvl w:val="0"/>
                <w:numId w:val="9"/>
              </w:numPr>
              <w:spacing w:after="200"/>
              <w:rPr>
                <w:color w:val="000000"/>
                <w:sz w:val="24"/>
                <w:szCs w:val="24"/>
              </w:rPr>
            </w:pPr>
            <w:r w:rsidRPr="00537670">
              <w:rPr>
                <w:color w:val="000000"/>
                <w:sz w:val="24"/>
                <w:szCs w:val="24"/>
              </w:rPr>
              <w:t xml:space="preserve">Na obudowie nadrukowana informacja o rodzaju filtru </w:t>
            </w:r>
          </w:p>
          <w:p w14:paraId="391B9699" w14:textId="77777777" w:rsidR="00537670" w:rsidRPr="00537670" w:rsidRDefault="00537670" w:rsidP="00537670">
            <w:pPr>
              <w:numPr>
                <w:ilvl w:val="0"/>
                <w:numId w:val="9"/>
              </w:numPr>
              <w:spacing w:after="200"/>
              <w:rPr>
                <w:color w:val="000000"/>
                <w:sz w:val="24"/>
                <w:szCs w:val="24"/>
              </w:rPr>
            </w:pPr>
            <w:r w:rsidRPr="00537670">
              <w:rPr>
                <w:color w:val="000000"/>
                <w:sz w:val="24"/>
                <w:szCs w:val="24"/>
              </w:rPr>
              <w:t xml:space="preserve">Dren wykonany z PCV 5cm + 10cm, średnica 1,5x3mm wolny od DEHP </w:t>
            </w:r>
          </w:p>
          <w:p w14:paraId="726D3A54" w14:textId="77777777" w:rsidR="00537670" w:rsidRPr="00537670" w:rsidRDefault="00537670" w:rsidP="00537670">
            <w:pPr>
              <w:numPr>
                <w:ilvl w:val="0"/>
                <w:numId w:val="9"/>
              </w:numPr>
              <w:spacing w:after="200"/>
              <w:rPr>
                <w:color w:val="000000"/>
                <w:sz w:val="24"/>
                <w:szCs w:val="24"/>
              </w:rPr>
            </w:pPr>
            <w:r w:rsidRPr="00537670">
              <w:rPr>
                <w:color w:val="000000"/>
                <w:sz w:val="24"/>
                <w:szCs w:val="24"/>
              </w:rPr>
              <w:t xml:space="preserve">Odporność na ciśnienie 3,6 bar (52,2 psi) </w:t>
            </w:r>
          </w:p>
          <w:p w14:paraId="6363A50B" w14:textId="77777777" w:rsidR="00537670" w:rsidRPr="00537670" w:rsidRDefault="00537670" w:rsidP="00537670">
            <w:pPr>
              <w:numPr>
                <w:ilvl w:val="0"/>
                <w:numId w:val="9"/>
              </w:numPr>
              <w:spacing w:after="200"/>
              <w:rPr>
                <w:color w:val="000000"/>
                <w:sz w:val="24"/>
                <w:szCs w:val="24"/>
              </w:rPr>
            </w:pPr>
            <w:r w:rsidRPr="00537670">
              <w:rPr>
                <w:color w:val="000000"/>
                <w:sz w:val="24"/>
                <w:szCs w:val="24"/>
              </w:rPr>
              <w:t xml:space="preserve">Odpowietrznik wykonany z PTFE </w:t>
            </w:r>
          </w:p>
          <w:p w14:paraId="00BF9302" w14:textId="77777777" w:rsidR="00537670" w:rsidRPr="00537670" w:rsidRDefault="00537670" w:rsidP="00537670">
            <w:pPr>
              <w:numPr>
                <w:ilvl w:val="0"/>
                <w:numId w:val="9"/>
              </w:numPr>
              <w:spacing w:after="200"/>
              <w:rPr>
                <w:color w:val="000000"/>
                <w:sz w:val="24"/>
                <w:szCs w:val="24"/>
              </w:rPr>
            </w:pPr>
            <w:r w:rsidRPr="00537670">
              <w:rPr>
                <w:color w:val="000000"/>
                <w:sz w:val="24"/>
                <w:szCs w:val="24"/>
              </w:rPr>
              <w:t xml:space="preserve">Przestrzeń martwa 0,4ml </w:t>
            </w:r>
          </w:p>
          <w:p w14:paraId="50775871" w14:textId="77777777" w:rsidR="00537670" w:rsidRPr="00537670" w:rsidRDefault="00537670" w:rsidP="00537670">
            <w:pPr>
              <w:pStyle w:val="Akapitzlist"/>
              <w:numPr>
                <w:ilvl w:val="0"/>
                <w:numId w:val="9"/>
              </w:numPr>
              <w:rPr>
                <w:color w:val="000000"/>
              </w:rPr>
            </w:pPr>
            <w:r w:rsidRPr="00537670">
              <w:rPr>
                <w:color w:val="000000"/>
              </w:rPr>
              <w:t xml:space="preserve">Przepływy: </w:t>
            </w:r>
          </w:p>
          <w:p w14:paraId="0D88C10B" w14:textId="77777777" w:rsidR="00537670" w:rsidRPr="00537670" w:rsidRDefault="00537670" w:rsidP="00537670">
            <w:pPr>
              <w:pStyle w:val="Akapitzlist"/>
              <w:numPr>
                <w:ilvl w:val="1"/>
                <w:numId w:val="9"/>
              </w:numPr>
              <w:rPr>
                <w:color w:val="000000"/>
              </w:rPr>
            </w:pPr>
            <w:r w:rsidRPr="00537670">
              <w:rPr>
                <w:color w:val="000000"/>
              </w:rPr>
              <w:t xml:space="preserve">0.2μm &gt; 5ml / min </w:t>
            </w:r>
          </w:p>
          <w:p w14:paraId="526287B4" w14:textId="77777777" w:rsidR="00537670" w:rsidRPr="00537670" w:rsidRDefault="00537670" w:rsidP="00537670">
            <w:pPr>
              <w:pStyle w:val="Akapitzlist"/>
              <w:numPr>
                <w:ilvl w:val="1"/>
                <w:numId w:val="9"/>
              </w:numPr>
              <w:rPr>
                <w:color w:val="000000"/>
              </w:rPr>
            </w:pPr>
            <w:r w:rsidRPr="00537670">
              <w:rPr>
                <w:color w:val="000000"/>
              </w:rPr>
              <w:t xml:space="preserve">1, 2μm &gt; 40ml / min </w:t>
            </w:r>
          </w:p>
          <w:p w14:paraId="28FCF3E3" w14:textId="77777777" w:rsidR="00537670" w:rsidRPr="00537670" w:rsidRDefault="00537670" w:rsidP="00537670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color w:val="000000"/>
              </w:rPr>
            </w:pPr>
            <w:r w:rsidRPr="00537670">
              <w:rPr>
                <w:color w:val="000000"/>
              </w:rPr>
              <w:t xml:space="preserve">Jednorazowego użytku </w:t>
            </w:r>
          </w:p>
          <w:p w14:paraId="0B2509BC" w14:textId="77777777" w:rsidR="00537670" w:rsidRPr="00537670" w:rsidRDefault="00537670" w:rsidP="00537670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color w:val="000000"/>
              </w:rPr>
            </w:pPr>
            <w:r w:rsidRPr="00537670">
              <w:rPr>
                <w:color w:val="000000"/>
              </w:rPr>
              <w:t xml:space="preserve">Sterylizowany tlenkiem etylenu </w:t>
            </w:r>
          </w:p>
          <w:p w14:paraId="26F3229A" w14:textId="77777777" w:rsidR="00537670" w:rsidRPr="00537670" w:rsidRDefault="00537670" w:rsidP="00537670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color w:val="000000"/>
              </w:rPr>
            </w:pPr>
            <w:r w:rsidRPr="00537670">
              <w:rPr>
                <w:color w:val="000000"/>
              </w:rPr>
              <w:t xml:space="preserve">Nietoksyczny </w:t>
            </w:r>
          </w:p>
          <w:p w14:paraId="5883355A" w14:textId="77777777" w:rsidR="00537670" w:rsidRPr="00537670" w:rsidRDefault="00537670" w:rsidP="00537670">
            <w:pPr>
              <w:pStyle w:val="Akapitzlist"/>
              <w:numPr>
                <w:ilvl w:val="0"/>
                <w:numId w:val="9"/>
              </w:numPr>
              <w:spacing w:line="360" w:lineRule="auto"/>
              <w:rPr>
                <w:color w:val="000000"/>
              </w:rPr>
            </w:pPr>
            <w:r w:rsidRPr="00537670">
              <w:rPr>
                <w:color w:val="000000"/>
              </w:rPr>
              <w:t xml:space="preserve">Opakowanie: papier-folia </w:t>
            </w:r>
          </w:p>
          <w:p w14:paraId="06A332B9" w14:textId="13C53DB8" w:rsidR="00537670" w:rsidRPr="00537670" w:rsidRDefault="00537670" w:rsidP="0053767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37670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58105BEB" w14:textId="77777777" w:rsidR="00537670" w:rsidRPr="00537670" w:rsidRDefault="00537670" w:rsidP="00537670">
            <w:pPr>
              <w:pStyle w:val="Akapitzlist"/>
              <w:spacing w:line="360" w:lineRule="auto"/>
              <w:rPr>
                <w:color w:val="000000"/>
              </w:rPr>
            </w:pPr>
          </w:p>
          <w:p w14:paraId="6971D169" w14:textId="77777777" w:rsidR="00537670" w:rsidRPr="00537670" w:rsidRDefault="00537670" w:rsidP="0053767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37670">
              <w:rPr>
                <w:sz w:val="24"/>
                <w:szCs w:val="24"/>
              </w:rPr>
              <w:lastRenderedPageBreak/>
              <w:t>Pakiet nr 24 Pozycja 1</w:t>
            </w:r>
          </w:p>
          <w:p w14:paraId="7773B4AB" w14:textId="77777777" w:rsidR="00537670" w:rsidRPr="00537670" w:rsidRDefault="00537670" w:rsidP="00537670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537670">
              <w:rPr>
                <w:sz w:val="24"/>
                <w:szCs w:val="24"/>
              </w:rPr>
              <w:t xml:space="preserve">Czy Zamawiający dopuści port bezigłowy o czasie użytkowania 7 dni lub min. 200 aktywacji, przepływie 1000ml/10 min, wytrzymałość na ciśnienie płynu iniekcyjnego min. 2 bary, reszta zgodna z swz? </w:t>
            </w:r>
          </w:p>
          <w:p w14:paraId="2BBBDF58" w14:textId="0BED4EBD" w:rsidR="00C04965" w:rsidRPr="00537670" w:rsidRDefault="00C04965" w:rsidP="0053767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37670">
              <w:rPr>
                <w:b/>
                <w:bCs/>
                <w:sz w:val="24"/>
                <w:szCs w:val="24"/>
              </w:rPr>
              <w:t>Odpowiedź:</w:t>
            </w:r>
            <w:r w:rsidR="00537670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6173F714" w14:textId="2FB000BD" w:rsidR="00C04965" w:rsidRPr="00537670" w:rsidRDefault="00C04965" w:rsidP="00C46FD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5147A1C" w14:textId="77777777" w:rsidR="00BE7BFD" w:rsidRPr="00537670" w:rsidRDefault="00BE7BFD" w:rsidP="00520165">
      <w:pPr>
        <w:jc w:val="both"/>
        <w:rPr>
          <w:sz w:val="24"/>
          <w:szCs w:val="24"/>
        </w:rPr>
      </w:pPr>
    </w:p>
    <w:p w14:paraId="6D9D58D7" w14:textId="77777777" w:rsidR="006D4AB3" w:rsidRPr="00537670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37670">
        <w:rPr>
          <w:sz w:val="24"/>
          <w:szCs w:val="24"/>
        </w:rPr>
        <w:t>Przewodniczący Komisji Przetargowej</w:t>
      </w:r>
    </w:p>
    <w:p w14:paraId="486613AF" w14:textId="77777777" w:rsidR="006D4AB3" w:rsidRPr="00537670" w:rsidRDefault="00C04965" w:rsidP="00537670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537670">
        <w:rPr>
          <w:sz w:val="24"/>
          <w:szCs w:val="24"/>
        </w:rPr>
        <w:t>Agnieszka</w:t>
      </w:r>
      <w:r w:rsidR="006D4AB3" w:rsidRPr="00537670">
        <w:rPr>
          <w:sz w:val="24"/>
          <w:szCs w:val="24"/>
        </w:rPr>
        <w:t xml:space="preserve"> </w:t>
      </w:r>
      <w:r w:rsidRPr="00537670">
        <w:rPr>
          <w:sz w:val="24"/>
          <w:szCs w:val="24"/>
        </w:rPr>
        <w:t>Biel</w:t>
      </w:r>
    </w:p>
    <w:sectPr w:rsidR="006D4AB3" w:rsidRPr="00537670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9C497" w14:textId="77777777" w:rsidR="009F6BE7" w:rsidRDefault="009F6BE7">
      <w:r>
        <w:separator/>
      </w:r>
    </w:p>
  </w:endnote>
  <w:endnote w:type="continuationSeparator" w:id="0">
    <w:p w14:paraId="5258246D" w14:textId="77777777" w:rsidR="009F6BE7" w:rsidRDefault="009F6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BD45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4E0D1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F169E" w14:textId="2C7C1B6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D6F3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21018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4367E4" w14:textId="77777777" w:rsidR="006D4AB3" w:rsidRDefault="006D4AB3">
    <w:pPr>
      <w:pStyle w:val="Stopka"/>
      <w:tabs>
        <w:tab w:val="clear" w:pos="4536"/>
        <w:tab w:val="left" w:pos="6237"/>
      </w:tabs>
    </w:pPr>
  </w:p>
  <w:p w14:paraId="61F547E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90ACB" w14:textId="77777777" w:rsidR="009F6BE7" w:rsidRDefault="009F6BE7">
      <w:r>
        <w:separator/>
      </w:r>
    </w:p>
  </w:footnote>
  <w:footnote w:type="continuationSeparator" w:id="0">
    <w:p w14:paraId="54EF7C7B" w14:textId="77777777" w:rsidR="009F6BE7" w:rsidRDefault="009F6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D6466"/>
    <w:multiLevelType w:val="hybridMultilevel"/>
    <w:tmpl w:val="F36C26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B6D5952"/>
    <w:multiLevelType w:val="hybridMultilevel"/>
    <w:tmpl w:val="A86018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7055139">
    <w:abstractNumId w:val="4"/>
  </w:num>
  <w:num w:numId="2" w16cid:durableId="433787943">
    <w:abstractNumId w:val="7"/>
  </w:num>
  <w:num w:numId="3" w16cid:durableId="1513685621">
    <w:abstractNumId w:val="3"/>
  </w:num>
  <w:num w:numId="4" w16cid:durableId="1922055510">
    <w:abstractNumId w:val="6"/>
  </w:num>
  <w:num w:numId="5" w16cid:durableId="1200782880">
    <w:abstractNumId w:val="1"/>
  </w:num>
  <w:num w:numId="6" w16cid:durableId="1867595566">
    <w:abstractNumId w:val="2"/>
  </w:num>
  <w:num w:numId="7" w16cid:durableId="363292243">
    <w:abstractNumId w:val="5"/>
  </w:num>
  <w:num w:numId="8" w16cid:durableId="547910293">
    <w:abstractNumId w:val="0"/>
  </w:num>
  <w:num w:numId="9" w16cid:durableId="11738408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6BE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37670"/>
    <w:rsid w:val="005B1B08"/>
    <w:rsid w:val="00632C3C"/>
    <w:rsid w:val="00662BDB"/>
    <w:rsid w:val="006A5DF1"/>
    <w:rsid w:val="006B7198"/>
    <w:rsid w:val="006D4AB3"/>
    <w:rsid w:val="006F3B81"/>
    <w:rsid w:val="007D7198"/>
    <w:rsid w:val="00800858"/>
    <w:rsid w:val="00870F9F"/>
    <w:rsid w:val="008804B6"/>
    <w:rsid w:val="00897AB0"/>
    <w:rsid w:val="008A3553"/>
    <w:rsid w:val="009003D1"/>
    <w:rsid w:val="00947A50"/>
    <w:rsid w:val="009F6BE7"/>
    <w:rsid w:val="00A44986"/>
    <w:rsid w:val="00A905AC"/>
    <w:rsid w:val="00A96D85"/>
    <w:rsid w:val="00B1255C"/>
    <w:rsid w:val="00B153F9"/>
    <w:rsid w:val="00BA6584"/>
    <w:rsid w:val="00BE62A3"/>
    <w:rsid w:val="00BE7BFD"/>
    <w:rsid w:val="00C04965"/>
    <w:rsid w:val="00C370F2"/>
    <w:rsid w:val="00C44EEC"/>
    <w:rsid w:val="00D0243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874D36"/>
  <w15:chartTrackingRefBased/>
  <w15:docId w15:val="{B658C2FC-E905-45F5-9DCC-EED075E0D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37670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392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2026-06-05T11:02:00Z</dcterms:created>
  <dcterms:modified xsi:type="dcterms:W3CDTF">2026-06-08T12:03:00Z</dcterms:modified>
</cp:coreProperties>
</file>