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26CAF" w:rsidP="00D665F5">
      <w:pPr>
        <w:spacing w:after="240"/>
        <w:jc w:val="right"/>
        <w:rPr>
          <w:sz w:val="22"/>
          <w:szCs w:val="22"/>
        </w:rPr>
      </w:pPr>
      <w:r w:rsidRPr="00526CA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26CAF">
        <w:rPr>
          <w:sz w:val="22"/>
          <w:szCs w:val="22"/>
        </w:rPr>
        <w:t>2026-06-10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26CAF" w:rsidRPr="00526CAF" w:rsidRDefault="00526CAF" w:rsidP="00577BC6">
      <w:pPr>
        <w:spacing w:after="40"/>
        <w:rPr>
          <w:b/>
          <w:bCs/>
          <w:sz w:val="22"/>
          <w:szCs w:val="22"/>
        </w:rPr>
      </w:pPr>
      <w:r w:rsidRPr="00526CAF">
        <w:rPr>
          <w:b/>
          <w:bCs/>
          <w:sz w:val="22"/>
          <w:szCs w:val="22"/>
        </w:rPr>
        <w:t>Akademia Górniczo - Hutnicza</w:t>
      </w:r>
    </w:p>
    <w:p w:rsidR="00526CAF" w:rsidRPr="00526CAF" w:rsidRDefault="00526CAF" w:rsidP="00577BC6">
      <w:pPr>
        <w:spacing w:after="40"/>
        <w:rPr>
          <w:b/>
          <w:bCs/>
          <w:sz w:val="22"/>
          <w:szCs w:val="22"/>
        </w:rPr>
      </w:pPr>
      <w:r w:rsidRPr="00526CAF">
        <w:rPr>
          <w:b/>
          <w:bCs/>
          <w:sz w:val="22"/>
          <w:szCs w:val="22"/>
        </w:rPr>
        <w:t>im. Stanisława Staszica w Krakowie</w:t>
      </w:r>
    </w:p>
    <w:p w:rsidR="00D665F5" w:rsidRPr="00D91931" w:rsidRDefault="00526CAF" w:rsidP="00577BC6">
      <w:pPr>
        <w:spacing w:after="40"/>
        <w:rPr>
          <w:b/>
          <w:bCs/>
          <w:sz w:val="22"/>
          <w:szCs w:val="22"/>
        </w:rPr>
      </w:pPr>
      <w:r w:rsidRPr="00526CAF">
        <w:rPr>
          <w:b/>
          <w:bCs/>
          <w:sz w:val="22"/>
          <w:szCs w:val="22"/>
        </w:rPr>
        <w:t>Dział Zamówień Publicznych</w:t>
      </w:r>
    </w:p>
    <w:p w:rsidR="00D665F5" w:rsidRPr="00BD5546" w:rsidRDefault="00526CAF" w:rsidP="00D665F5">
      <w:pPr>
        <w:rPr>
          <w:sz w:val="22"/>
          <w:szCs w:val="22"/>
        </w:rPr>
      </w:pPr>
      <w:r w:rsidRPr="00526CA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26CAF">
        <w:rPr>
          <w:sz w:val="22"/>
          <w:szCs w:val="22"/>
        </w:rPr>
        <w:t>30</w:t>
      </w:r>
    </w:p>
    <w:p w:rsidR="00D665F5" w:rsidRPr="00BD5546" w:rsidRDefault="00526CAF" w:rsidP="00D665F5">
      <w:pPr>
        <w:rPr>
          <w:sz w:val="22"/>
          <w:szCs w:val="22"/>
        </w:rPr>
      </w:pPr>
      <w:r w:rsidRPr="00526CA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26CA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26CAF" w:rsidRPr="00526CAF">
        <w:rPr>
          <w:b/>
          <w:sz w:val="22"/>
          <w:szCs w:val="22"/>
        </w:rPr>
        <w:t>KC-</w:t>
      </w:r>
      <w:bookmarkStart w:id="0" w:name="_GoBack"/>
      <w:bookmarkEnd w:id="0"/>
      <w:r w:rsidR="00526CAF" w:rsidRPr="00526CAF">
        <w:rPr>
          <w:b/>
          <w:sz w:val="22"/>
          <w:szCs w:val="22"/>
        </w:rPr>
        <w:t>DE-zp.25.236.2026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26CAF" w:rsidRPr="00526CAF">
        <w:rPr>
          <w:sz w:val="22"/>
          <w:szCs w:val="22"/>
        </w:rPr>
        <w:t xml:space="preserve">Tryb podstawowy bez negocjacji - art. 275 pkt. 1 ustawy </w:t>
      </w:r>
      <w:proofErr w:type="spellStart"/>
      <w:r w:rsidR="00526CAF" w:rsidRPr="00526CA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26CA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26CAF">
        <w:rPr>
          <w:b/>
          <w:sz w:val="22"/>
          <w:szCs w:val="22"/>
        </w:rPr>
        <w:t>Zakup i dostawa samochodu typu sedan z segmentu E dla AGH w Krakowie - KC-DE-zp.25.236.2026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26CAF" w:rsidRPr="00526CAF">
        <w:rPr>
          <w:sz w:val="22"/>
          <w:szCs w:val="22"/>
        </w:rPr>
        <w:t>10/06/2026</w:t>
      </w:r>
      <w:r w:rsidR="00FF4AB1" w:rsidRPr="00577BC6">
        <w:rPr>
          <w:sz w:val="22"/>
          <w:szCs w:val="22"/>
        </w:rPr>
        <w:t xml:space="preserve"> o godz. </w:t>
      </w:r>
      <w:r w:rsidR="00526CAF" w:rsidRPr="00526CA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26CAF" w:rsidRPr="00493F8C" w:rsidTr="00265836">
        <w:tc>
          <w:tcPr>
            <w:tcW w:w="993" w:type="dxa"/>
            <w:shd w:val="clear" w:color="auto" w:fill="auto"/>
            <w:vAlign w:val="center"/>
          </w:tcPr>
          <w:p w:rsidR="00526CAF" w:rsidRPr="00490DC0" w:rsidRDefault="00526CAF" w:rsidP="00265836">
            <w:pPr>
              <w:spacing w:before="120" w:after="120"/>
              <w:jc w:val="center"/>
            </w:pPr>
            <w:r w:rsidRPr="00526CAF">
              <w:t>1</w:t>
            </w:r>
          </w:p>
        </w:tc>
        <w:tc>
          <w:tcPr>
            <w:tcW w:w="5244" w:type="dxa"/>
            <w:shd w:val="clear" w:color="auto" w:fill="auto"/>
          </w:tcPr>
          <w:p w:rsidR="00526CAF" w:rsidRPr="00490DC0" w:rsidRDefault="00526CAF" w:rsidP="00265836">
            <w:pPr>
              <w:spacing w:before="40"/>
            </w:pPr>
            <w:r w:rsidRPr="00526CAF">
              <w:t>Duda-</w:t>
            </w:r>
            <w:proofErr w:type="spellStart"/>
            <w:r w:rsidRPr="00526CAF">
              <w:t>Cars</w:t>
            </w:r>
            <w:proofErr w:type="spellEnd"/>
            <w:r w:rsidRPr="00526CAF">
              <w:t xml:space="preserve"> S.A.</w:t>
            </w:r>
          </w:p>
          <w:p w:rsidR="00526CAF" w:rsidRPr="00490DC0" w:rsidRDefault="00526CAF" w:rsidP="00265836">
            <w:r w:rsidRPr="00526CAF">
              <w:t>Ptasia</w:t>
            </w:r>
            <w:r w:rsidRPr="00490DC0">
              <w:t xml:space="preserve"> </w:t>
            </w:r>
            <w:r w:rsidRPr="00526CAF">
              <w:t>4</w:t>
            </w:r>
            <w:r w:rsidRPr="00490DC0">
              <w:t xml:space="preserve"> </w:t>
            </w:r>
          </w:p>
          <w:p w:rsidR="00526CAF" w:rsidRPr="00490DC0" w:rsidRDefault="00526CAF" w:rsidP="00265836">
            <w:pPr>
              <w:spacing w:after="40"/>
              <w:jc w:val="both"/>
            </w:pPr>
            <w:r w:rsidRPr="00526CAF">
              <w:t>60-319</w:t>
            </w:r>
            <w:r w:rsidRPr="00490DC0">
              <w:t xml:space="preserve"> </w:t>
            </w:r>
            <w:r w:rsidRPr="00526CAF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26CAF" w:rsidRPr="00490DC0" w:rsidRDefault="00526CAF" w:rsidP="00265836">
            <w:pPr>
              <w:spacing w:before="120" w:after="120"/>
              <w:jc w:val="both"/>
            </w:pPr>
            <w:r w:rsidRPr="00526CAF">
              <w:t>360 982.00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46E" w:rsidRDefault="0042746E">
      <w:r>
        <w:separator/>
      </w:r>
    </w:p>
  </w:endnote>
  <w:endnote w:type="continuationSeparator" w:id="0">
    <w:p w:rsidR="0042746E" w:rsidRDefault="00427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46E" w:rsidRDefault="0042746E">
      <w:r>
        <w:separator/>
      </w:r>
    </w:p>
  </w:footnote>
  <w:footnote w:type="continuationSeparator" w:id="0">
    <w:p w:rsidR="0042746E" w:rsidRDefault="00427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CAF" w:rsidRDefault="00526C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CAF" w:rsidRDefault="006B470E">
    <w:pPr>
      <w:pStyle w:val="Nagwek"/>
    </w:pPr>
    <w:r w:rsidRPr="002A763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CAF" w:rsidRDefault="00526C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46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2746E"/>
    <w:rsid w:val="00433189"/>
    <w:rsid w:val="00490DC0"/>
    <w:rsid w:val="00493F8C"/>
    <w:rsid w:val="004B64B5"/>
    <w:rsid w:val="004C7E9B"/>
    <w:rsid w:val="00526CAF"/>
    <w:rsid w:val="005324A5"/>
    <w:rsid w:val="00577BC6"/>
    <w:rsid w:val="00601802"/>
    <w:rsid w:val="0069085C"/>
    <w:rsid w:val="006B470E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A6A0A7-A4B4-4368-B698-DC72A763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2026-06-10T08:05:00Z</cp:lastPrinted>
  <dcterms:created xsi:type="dcterms:W3CDTF">2026-06-10T08:05:00Z</dcterms:created>
  <dcterms:modified xsi:type="dcterms:W3CDTF">2026-06-10T08:05:00Z</dcterms:modified>
</cp:coreProperties>
</file>