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6361F" w:rsidP="00890B92">
      <w:pPr>
        <w:spacing w:after="240"/>
        <w:jc w:val="right"/>
        <w:rPr>
          <w:sz w:val="22"/>
          <w:szCs w:val="22"/>
        </w:rPr>
      </w:pPr>
      <w:r w:rsidRPr="0076361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361F">
        <w:rPr>
          <w:sz w:val="22"/>
          <w:szCs w:val="22"/>
        </w:rPr>
        <w:t>2026-06-08</w:t>
      </w:r>
    </w:p>
    <w:p w:rsidR="0076361F" w:rsidRPr="0076361F" w:rsidRDefault="0076361F" w:rsidP="00890B92">
      <w:pPr>
        <w:rPr>
          <w:b/>
          <w:bCs/>
          <w:sz w:val="22"/>
          <w:szCs w:val="22"/>
        </w:rPr>
      </w:pPr>
      <w:r w:rsidRPr="0076361F">
        <w:rPr>
          <w:b/>
          <w:bCs/>
          <w:sz w:val="22"/>
          <w:szCs w:val="22"/>
        </w:rPr>
        <w:t>Akademia Górniczo - Hutnicza</w:t>
      </w:r>
    </w:p>
    <w:p w:rsidR="0076361F" w:rsidRPr="0076361F" w:rsidRDefault="0076361F" w:rsidP="00890B92">
      <w:pPr>
        <w:rPr>
          <w:b/>
          <w:bCs/>
          <w:sz w:val="22"/>
          <w:szCs w:val="22"/>
        </w:rPr>
      </w:pPr>
      <w:r w:rsidRPr="0076361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6361F" w:rsidP="00890B92">
      <w:pPr>
        <w:rPr>
          <w:b/>
          <w:bCs/>
          <w:sz w:val="22"/>
          <w:szCs w:val="22"/>
        </w:rPr>
      </w:pPr>
      <w:r w:rsidRPr="0076361F">
        <w:rPr>
          <w:b/>
          <w:bCs/>
          <w:sz w:val="22"/>
          <w:szCs w:val="22"/>
        </w:rPr>
        <w:t>Dział Zamówień Publicznych</w:t>
      </w:r>
    </w:p>
    <w:p w:rsidR="00890B92" w:rsidRPr="00BD5546" w:rsidRDefault="0076361F" w:rsidP="00890B92">
      <w:pPr>
        <w:rPr>
          <w:sz w:val="22"/>
          <w:szCs w:val="22"/>
        </w:rPr>
      </w:pPr>
      <w:r w:rsidRPr="0076361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361F">
        <w:rPr>
          <w:sz w:val="22"/>
          <w:szCs w:val="22"/>
        </w:rPr>
        <w:t>30</w:t>
      </w:r>
    </w:p>
    <w:p w:rsidR="00890B92" w:rsidRPr="00BD5546" w:rsidRDefault="0076361F" w:rsidP="00890B92">
      <w:pPr>
        <w:rPr>
          <w:sz w:val="22"/>
          <w:szCs w:val="22"/>
        </w:rPr>
      </w:pPr>
      <w:r w:rsidRPr="0076361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361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361F" w:rsidRPr="0076361F">
        <w:rPr>
          <w:b/>
          <w:sz w:val="22"/>
          <w:szCs w:val="22"/>
        </w:rPr>
        <w:t>KC-DE-zp.25.158.2026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6361F" w:rsidRPr="0076361F">
        <w:rPr>
          <w:sz w:val="22"/>
          <w:szCs w:val="22"/>
        </w:rPr>
        <w:t xml:space="preserve">Tryb podstawowy bez negocjacji - art. 275 pkt. 1 ustawy </w:t>
      </w:r>
      <w:proofErr w:type="spellStart"/>
      <w:r w:rsidR="0076361F" w:rsidRPr="0076361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6361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361F">
        <w:rPr>
          <w:b/>
          <w:sz w:val="22"/>
          <w:szCs w:val="22"/>
        </w:rPr>
        <w:t>Skład komputerowy i komputerowe opracowanie rysunków do pozycji wydawniczych, w których wzory, tabele i rysunki stanowią powyżej 80% objętości tekstu, w tym przygotowanie pliku PDF do druku oraz pliku dostępnego cyfrowo - KC-DE-zp.25.158.2026</w:t>
      </w:r>
    </w:p>
    <w:p w:rsidR="0069085C" w:rsidRPr="00890B92" w:rsidRDefault="00A80738" w:rsidP="003473A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473AF">
        <w:rPr>
          <w:sz w:val="22"/>
          <w:szCs w:val="22"/>
        </w:rPr>
        <w:t xml:space="preserve"> </w:t>
      </w:r>
      <w:bookmarkStart w:id="0" w:name="_GoBack"/>
      <w:bookmarkEnd w:id="0"/>
      <w:r w:rsidR="0076361F" w:rsidRPr="0076361F">
        <w:rPr>
          <w:b/>
          <w:sz w:val="22"/>
          <w:szCs w:val="22"/>
        </w:rPr>
        <w:t>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886" w:rsidRDefault="007D6886">
      <w:r>
        <w:separator/>
      </w:r>
    </w:p>
  </w:endnote>
  <w:endnote w:type="continuationSeparator" w:id="0">
    <w:p w:rsidR="007D6886" w:rsidRDefault="007D6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886" w:rsidRDefault="007D6886">
      <w:r>
        <w:separator/>
      </w:r>
    </w:p>
  </w:footnote>
  <w:footnote w:type="continuationSeparator" w:id="0">
    <w:p w:rsidR="007D6886" w:rsidRDefault="007D6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61F" w:rsidRDefault="00763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61F" w:rsidRDefault="003473AF">
    <w:pPr>
      <w:pStyle w:val="Nagwek"/>
    </w:pPr>
    <w:r w:rsidRPr="000549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61F" w:rsidRDefault="007636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88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473A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361F"/>
    <w:rsid w:val="007D688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2092ED"/>
  <w15:chartTrackingRefBased/>
  <w15:docId w15:val="{C2898FA8-8A00-4594-AE4C-7C922D4B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2026-06-08T07:29:00Z</cp:lastPrinted>
  <dcterms:created xsi:type="dcterms:W3CDTF">2026-06-08T07:30:00Z</dcterms:created>
  <dcterms:modified xsi:type="dcterms:W3CDTF">2026-06-08T07:30:00Z</dcterms:modified>
</cp:coreProperties>
</file>