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0FB65" w14:textId="77777777" w:rsidR="00406F21" w:rsidRDefault="00406F21" w:rsidP="00406F21">
      <w:pPr>
        <w:jc w:val="right"/>
        <w:rPr>
          <w:rFonts w:ascii="Verdana" w:hAnsi="Verdana"/>
        </w:rPr>
      </w:pPr>
    </w:p>
    <w:p w14:paraId="2D09314D" w14:textId="61F955D6" w:rsidR="00406F21" w:rsidRPr="00B601AB" w:rsidRDefault="00406F21" w:rsidP="00406F21">
      <w:pPr>
        <w:jc w:val="right"/>
        <w:rPr>
          <w:rFonts w:ascii="Verdana" w:hAnsi="Verdana"/>
        </w:rPr>
      </w:pPr>
      <w:r w:rsidRPr="00B601AB">
        <w:rPr>
          <w:rFonts w:ascii="Verdana" w:hAnsi="Verdana"/>
        </w:rPr>
        <w:t>Kraków dnia: 2026-05-2</w:t>
      </w:r>
      <w:r>
        <w:rPr>
          <w:rFonts w:ascii="Verdana" w:hAnsi="Verdana"/>
        </w:rPr>
        <w:t>6</w:t>
      </w:r>
    </w:p>
    <w:p w14:paraId="54B5281E" w14:textId="77777777" w:rsidR="00406F21" w:rsidRPr="00B601AB" w:rsidRDefault="00406F21" w:rsidP="00406F21">
      <w:pPr>
        <w:rPr>
          <w:rFonts w:ascii="Verdana" w:hAnsi="Verdana"/>
          <w:b/>
          <w:bCs/>
        </w:rPr>
      </w:pPr>
      <w:r w:rsidRPr="00B601AB">
        <w:rPr>
          <w:rFonts w:ascii="Verdana" w:hAnsi="Verdana"/>
          <w:b/>
          <w:bCs/>
        </w:rPr>
        <w:t>Akademia Górniczo - Hutnicza</w:t>
      </w:r>
    </w:p>
    <w:p w14:paraId="44D0FC3C" w14:textId="77777777" w:rsidR="00406F21" w:rsidRPr="00B601AB" w:rsidRDefault="00406F21" w:rsidP="00406F21">
      <w:pPr>
        <w:rPr>
          <w:rFonts w:ascii="Verdana" w:hAnsi="Verdana"/>
          <w:b/>
          <w:bCs/>
        </w:rPr>
      </w:pPr>
      <w:r w:rsidRPr="00B601AB">
        <w:rPr>
          <w:rFonts w:ascii="Verdana" w:hAnsi="Verdana"/>
          <w:b/>
          <w:bCs/>
        </w:rPr>
        <w:t>im. Stanisława Staszica w Krakowie</w:t>
      </w:r>
    </w:p>
    <w:p w14:paraId="206974DF" w14:textId="77777777" w:rsidR="00406F21" w:rsidRPr="00B601AB" w:rsidRDefault="00406F21" w:rsidP="00406F21">
      <w:pPr>
        <w:rPr>
          <w:rFonts w:ascii="Verdana" w:hAnsi="Verdana"/>
          <w:b/>
          <w:bCs/>
        </w:rPr>
      </w:pPr>
      <w:r w:rsidRPr="00B601AB">
        <w:rPr>
          <w:rFonts w:ascii="Verdana" w:hAnsi="Verdana"/>
          <w:b/>
          <w:bCs/>
        </w:rPr>
        <w:t>Dział Zamówień Publicznych</w:t>
      </w:r>
    </w:p>
    <w:p w14:paraId="08B55825" w14:textId="77777777" w:rsidR="00406F21" w:rsidRPr="00B601AB" w:rsidRDefault="00406F21" w:rsidP="00406F21">
      <w:pPr>
        <w:rPr>
          <w:rFonts w:ascii="Verdana" w:hAnsi="Verdana"/>
        </w:rPr>
      </w:pPr>
      <w:r w:rsidRPr="00B601AB">
        <w:rPr>
          <w:rFonts w:ascii="Verdana" w:hAnsi="Verdana"/>
        </w:rPr>
        <w:t>Al. Mickiewicza 30</w:t>
      </w:r>
    </w:p>
    <w:p w14:paraId="300341B5" w14:textId="77777777" w:rsidR="00406F21" w:rsidRPr="00B601AB" w:rsidRDefault="00406F21" w:rsidP="00406F21">
      <w:pPr>
        <w:rPr>
          <w:rFonts w:ascii="Verdana" w:hAnsi="Verdana"/>
        </w:rPr>
      </w:pPr>
      <w:r w:rsidRPr="00B601AB">
        <w:rPr>
          <w:rFonts w:ascii="Verdana" w:hAnsi="Verdana"/>
        </w:rPr>
        <w:t>30-059 Kraków</w:t>
      </w:r>
    </w:p>
    <w:p w14:paraId="07FC946C" w14:textId="77777777" w:rsidR="00406F21" w:rsidRPr="00B601AB" w:rsidRDefault="00406F21" w:rsidP="00406F21">
      <w:pPr>
        <w:pStyle w:val="Nagwek"/>
        <w:tabs>
          <w:tab w:val="clear" w:pos="4536"/>
        </w:tabs>
        <w:rPr>
          <w:rFonts w:ascii="Verdana" w:hAnsi="Verdana"/>
        </w:rPr>
      </w:pPr>
      <w:r w:rsidRPr="00B601AB">
        <w:rPr>
          <w:rFonts w:ascii="Verdana" w:hAnsi="Verdana"/>
        </w:rPr>
        <w:t>Pismo:</w:t>
      </w:r>
      <w:r w:rsidRPr="00B601AB">
        <w:rPr>
          <w:rFonts w:ascii="Verdana" w:hAnsi="Verdana"/>
          <w:b/>
          <w:bCs/>
        </w:rPr>
        <w:t xml:space="preserve"> </w:t>
      </w:r>
      <w:r w:rsidRPr="00B601AB">
        <w:rPr>
          <w:rFonts w:ascii="Verdana" w:hAnsi="Verdana"/>
          <w:bCs/>
        </w:rPr>
        <w:t>KC-DE-zp.25.193.2026</w:t>
      </w:r>
      <w:r w:rsidRPr="00B601AB">
        <w:rPr>
          <w:rFonts w:ascii="Verdana" w:hAnsi="Verdana"/>
        </w:rPr>
        <w:tab/>
        <w:t xml:space="preserve"> </w:t>
      </w:r>
    </w:p>
    <w:p w14:paraId="7FD6BAA3" w14:textId="77777777" w:rsidR="00406F21" w:rsidRPr="00B601AB" w:rsidRDefault="00406F21" w:rsidP="00406F21">
      <w:pPr>
        <w:pStyle w:val="Nagwek"/>
        <w:tabs>
          <w:tab w:val="clear" w:pos="4536"/>
          <w:tab w:val="clear" w:pos="9072"/>
        </w:tabs>
        <w:rPr>
          <w:rFonts w:ascii="Verdana" w:hAnsi="Verdana"/>
        </w:rPr>
      </w:pPr>
    </w:p>
    <w:p w14:paraId="6BC30363" w14:textId="77777777" w:rsidR="00406F21" w:rsidRPr="00B601AB" w:rsidRDefault="00406F21" w:rsidP="00406F21">
      <w:pPr>
        <w:tabs>
          <w:tab w:val="left" w:pos="708"/>
          <w:tab w:val="center" w:pos="4536"/>
          <w:tab w:val="right" w:pos="9072"/>
        </w:tabs>
        <w:ind w:left="5245"/>
        <w:rPr>
          <w:rFonts w:ascii="Verdana" w:hAnsi="Verdana"/>
          <w:b/>
        </w:rPr>
      </w:pPr>
      <w:r w:rsidRPr="00B601AB">
        <w:rPr>
          <w:rFonts w:ascii="Verdana" w:hAnsi="Verdana"/>
          <w:b/>
        </w:rPr>
        <w:t>WYKONAWCY</w:t>
      </w:r>
    </w:p>
    <w:p w14:paraId="3365D6B1" w14:textId="77777777" w:rsidR="00406F21" w:rsidRPr="00B601AB" w:rsidRDefault="00406F21" w:rsidP="00406F21">
      <w:pPr>
        <w:tabs>
          <w:tab w:val="left" w:pos="708"/>
          <w:tab w:val="center" w:pos="4536"/>
          <w:tab w:val="right" w:pos="9072"/>
        </w:tabs>
        <w:ind w:left="5245"/>
        <w:rPr>
          <w:rFonts w:ascii="Verdana" w:hAnsi="Verdana"/>
        </w:rPr>
      </w:pPr>
      <w:r w:rsidRPr="00B601AB">
        <w:rPr>
          <w:rFonts w:ascii="Verdana" w:hAnsi="Verdana"/>
        </w:rPr>
        <w:t>ubiegający się o zamówienie publiczne</w:t>
      </w:r>
    </w:p>
    <w:p w14:paraId="64EA032A" w14:textId="77777777" w:rsidR="00406F21" w:rsidRPr="00B601AB" w:rsidRDefault="00406F21" w:rsidP="00406F21">
      <w:pPr>
        <w:pStyle w:val="Nagwek"/>
        <w:tabs>
          <w:tab w:val="clear" w:pos="4536"/>
        </w:tabs>
        <w:rPr>
          <w:rFonts w:ascii="Verdana" w:hAnsi="Verdana"/>
        </w:rPr>
      </w:pPr>
    </w:p>
    <w:p w14:paraId="00884B50" w14:textId="77777777" w:rsidR="00406F21" w:rsidRPr="00B601AB" w:rsidRDefault="00406F21" w:rsidP="00406F21">
      <w:pPr>
        <w:pStyle w:val="Nagwek1"/>
        <w:spacing w:before="0" w:after="0"/>
        <w:jc w:val="center"/>
        <w:rPr>
          <w:rFonts w:ascii="Verdana" w:hAnsi="Verdana"/>
          <w:sz w:val="20"/>
        </w:rPr>
      </w:pPr>
      <w:r w:rsidRPr="00B601AB">
        <w:rPr>
          <w:rFonts w:ascii="Verdana" w:hAnsi="Verdana"/>
          <w:sz w:val="20"/>
        </w:rPr>
        <w:t>WYJAŚNIENIA TREŚCI SWZ</w:t>
      </w:r>
      <w:r>
        <w:rPr>
          <w:rFonts w:ascii="Verdana" w:hAnsi="Verdana"/>
          <w:sz w:val="20"/>
        </w:rPr>
        <w:t xml:space="preserve"> I ZMIANA SWZ</w:t>
      </w:r>
    </w:p>
    <w:p w14:paraId="07BDE281" w14:textId="77777777" w:rsidR="00406F21" w:rsidRPr="00B601AB" w:rsidRDefault="00406F21" w:rsidP="00406F21">
      <w:pPr>
        <w:jc w:val="both"/>
        <w:rPr>
          <w:rFonts w:ascii="Verdana" w:hAnsi="Verdana"/>
        </w:rPr>
      </w:pPr>
      <w:r w:rsidRPr="00B601AB">
        <w:rPr>
          <w:rFonts w:ascii="Verdana" w:hAnsi="Verdana"/>
        </w:rPr>
        <w:t xml:space="preserve">Dotyczy: postępowania o udzielenie zamówienia publicznego, prowadzonego w trybie: Tryb podstawowy bez negocjacji - art. 275 pkt. 1 ustawy </w:t>
      </w:r>
      <w:proofErr w:type="spellStart"/>
      <w:r w:rsidRPr="00B601AB">
        <w:rPr>
          <w:rFonts w:ascii="Verdana" w:hAnsi="Verdana"/>
        </w:rPr>
        <w:t>Pzp</w:t>
      </w:r>
      <w:proofErr w:type="spellEnd"/>
      <w:r w:rsidRPr="00B601AB">
        <w:rPr>
          <w:rFonts w:ascii="Verdana" w:hAnsi="Verdana"/>
          <w:b/>
        </w:rPr>
        <w:t xml:space="preserve"> </w:t>
      </w:r>
      <w:r w:rsidRPr="00B601AB">
        <w:rPr>
          <w:rFonts w:ascii="Verdana" w:hAnsi="Verdana"/>
          <w:bCs/>
        </w:rPr>
        <w:t>pn.</w:t>
      </w:r>
      <w:r w:rsidRPr="00B601AB">
        <w:rPr>
          <w:rFonts w:ascii="Verdana" w:hAnsi="Verdana"/>
          <w:b/>
        </w:rPr>
        <w:t xml:space="preserve"> </w:t>
      </w:r>
      <w:r w:rsidRPr="00B601AB">
        <w:rPr>
          <w:rFonts w:ascii="Verdana" w:hAnsi="Verdana"/>
          <w:bCs/>
        </w:rPr>
        <w:t>”</w:t>
      </w:r>
      <w:r w:rsidRPr="00B601AB">
        <w:rPr>
          <w:rFonts w:ascii="Verdana" w:hAnsi="Verdana"/>
          <w:b/>
          <w:bCs/>
        </w:rPr>
        <w:t xml:space="preserve">Usługa dostarczania karnetów na usługi rekreacyjne i sportowe dla AGH, ACK </w:t>
      </w:r>
      <w:proofErr w:type="spellStart"/>
      <w:r w:rsidRPr="00B601AB">
        <w:rPr>
          <w:rFonts w:ascii="Verdana" w:hAnsi="Verdana"/>
          <w:b/>
          <w:bCs/>
        </w:rPr>
        <w:t>Cyfronet</w:t>
      </w:r>
      <w:proofErr w:type="spellEnd"/>
      <w:r w:rsidRPr="00B601AB">
        <w:rPr>
          <w:rFonts w:ascii="Verdana" w:hAnsi="Verdana"/>
          <w:b/>
          <w:bCs/>
        </w:rPr>
        <w:t xml:space="preserve"> AGH i NCN - KC-DE-zp.25.193.2026</w:t>
      </w:r>
      <w:r w:rsidRPr="00B601AB">
        <w:rPr>
          <w:rFonts w:ascii="Verdana" w:hAnsi="Verdana"/>
          <w:bCs/>
        </w:rPr>
        <w:t>”</w:t>
      </w:r>
      <w:r w:rsidRPr="00B601AB">
        <w:rPr>
          <w:rFonts w:ascii="Verdana" w:hAnsi="Verdana"/>
          <w:b/>
        </w:rPr>
        <w:t>.</w:t>
      </w:r>
      <w:r>
        <w:rPr>
          <w:rFonts w:ascii="Verdana" w:hAnsi="Verdana"/>
          <w:b/>
        </w:rPr>
        <w:t xml:space="preserve"> </w:t>
      </w:r>
    </w:p>
    <w:p w14:paraId="1AA72950" w14:textId="77777777" w:rsidR="00406F21" w:rsidRDefault="00406F21" w:rsidP="00406F21">
      <w:pPr>
        <w:jc w:val="both"/>
        <w:rPr>
          <w:rFonts w:ascii="Verdana" w:hAnsi="Verdana"/>
        </w:rPr>
      </w:pPr>
    </w:p>
    <w:p w14:paraId="19E894C1" w14:textId="77777777" w:rsidR="00406F21" w:rsidRDefault="00406F21" w:rsidP="00406F21">
      <w:pPr>
        <w:jc w:val="both"/>
        <w:rPr>
          <w:rFonts w:ascii="Verdana" w:hAnsi="Verdana"/>
          <w:bCs/>
          <w:lang w:eastAsia="ar-SA"/>
        </w:rPr>
      </w:pPr>
      <w:r w:rsidRPr="00B601AB">
        <w:rPr>
          <w:rFonts w:ascii="Verdana" w:hAnsi="Verdana"/>
        </w:rPr>
        <w:t xml:space="preserve">Zamawiający, działając na podstawie art. 284 ust. 6 ustawy z dnia 11 września 2019 r. Prawo zamówień publicznych (Dz.U.2024.1320 </w:t>
      </w:r>
      <w:proofErr w:type="spellStart"/>
      <w:r w:rsidRPr="00B601AB">
        <w:rPr>
          <w:rFonts w:ascii="Verdana" w:hAnsi="Verdana"/>
        </w:rPr>
        <w:t>t.j</w:t>
      </w:r>
      <w:proofErr w:type="spellEnd"/>
      <w:r w:rsidRPr="00B601AB">
        <w:rPr>
          <w:rFonts w:ascii="Verdana" w:hAnsi="Verdana"/>
        </w:rPr>
        <w:t>. ze zm.) udostępnia poniżej treść zapytań do Specyfikacji Warunków Zamówienia (</w:t>
      </w:r>
      <w:r w:rsidRPr="00B601AB">
        <w:rPr>
          <w:rFonts w:ascii="Verdana" w:hAnsi="Verdana"/>
          <w:lang w:eastAsia="ar-SA"/>
        </w:rPr>
        <w:t>zwanej dalej</w:t>
      </w:r>
      <w:r w:rsidRPr="00B601AB">
        <w:rPr>
          <w:rFonts w:ascii="Verdana" w:hAnsi="Verdana"/>
          <w:b/>
          <w:lang w:eastAsia="ar-SA"/>
        </w:rPr>
        <w:t xml:space="preserve"> </w:t>
      </w:r>
      <w:r w:rsidRPr="00B601AB">
        <w:rPr>
          <w:rFonts w:ascii="Verdana" w:hAnsi="Verdana"/>
          <w:bCs/>
          <w:lang w:eastAsia="ar-SA"/>
        </w:rPr>
        <w:t xml:space="preserve">”SWZ”) </w:t>
      </w:r>
      <w:r w:rsidRPr="00B601AB">
        <w:rPr>
          <w:rFonts w:ascii="Verdana" w:hAnsi="Verdana"/>
        </w:rPr>
        <w:t>wraz z wyjaśnieniami</w:t>
      </w:r>
      <w:r w:rsidRPr="00B601AB">
        <w:rPr>
          <w:rFonts w:ascii="Verdana" w:hAnsi="Verdana"/>
          <w:bCs/>
          <w:lang w:eastAsia="ar-SA"/>
        </w:rPr>
        <w:t>:</w:t>
      </w:r>
    </w:p>
    <w:p w14:paraId="0A9F722B" w14:textId="77777777" w:rsidR="00406F21" w:rsidRPr="00B601AB" w:rsidRDefault="00406F21" w:rsidP="00406F21">
      <w:pPr>
        <w:jc w:val="both"/>
        <w:rPr>
          <w:rFonts w:ascii="Verdana" w:hAnsi="Verdana"/>
        </w:rPr>
      </w:pPr>
    </w:p>
    <w:p w14:paraId="21EB8060" w14:textId="77777777" w:rsidR="00406F21" w:rsidRPr="00B601AB" w:rsidRDefault="00406F21" w:rsidP="00406F21">
      <w:pPr>
        <w:numPr>
          <w:ilvl w:val="0"/>
          <w:numId w:val="8"/>
        </w:numPr>
        <w:suppressAutoHyphens/>
        <w:ind w:left="426" w:hanging="426"/>
        <w:jc w:val="both"/>
        <w:rPr>
          <w:rFonts w:ascii="Verdana" w:hAnsi="Verdana" w:cs="Tahoma"/>
          <w:b/>
          <w:bCs/>
        </w:rPr>
      </w:pPr>
      <w:r w:rsidRPr="00B601AB">
        <w:rPr>
          <w:rFonts w:ascii="Verdana" w:hAnsi="Verdana" w:cs="Tahoma"/>
          <w:b/>
          <w:bCs/>
        </w:rPr>
        <w:t xml:space="preserve">Zwracamy się z prośbą do Zamawiającego o podanie wysokości dofinasowania do kart dla Pracowników (kwotowo lub procentowo). </w:t>
      </w:r>
      <w:r w:rsidRPr="00B601AB">
        <w:rPr>
          <w:rFonts w:ascii="Verdana" w:eastAsia="Batang" w:hAnsi="Verdana" w:cs="Tahoma"/>
          <w:iCs/>
        </w:rPr>
        <w:t xml:space="preserve">Przedmiotowa informacja jest niezbędna do wyceny oferty. </w:t>
      </w:r>
    </w:p>
    <w:p w14:paraId="62A8AD2A" w14:textId="77777777" w:rsidR="00406F21" w:rsidRPr="00B601AB" w:rsidRDefault="00406F21" w:rsidP="00406F21">
      <w:pPr>
        <w:suppressAutoHyphens/>
        <w:ind w:left="426"/>
        <w:jc w:val="both"/>
        <w:rPr>
          <w:rFonts w:ascii="Verdana" w:hAnsi="Verdana" w:cs="Tahoma"/>
          <w:b/>
          <w:bCs/>
        </w:rPr>
      </w:pPr>
      <w:r w:rsidRPr="00B601AB">
        <w:rPr>
          <w:rFonts w:ascii="Verdana" w:hAnsi="Verdana" w:cs="Tahoma"/>
          <w:b/>
          <w:bCs/>
        </w:rPr>
        <w:t>Odp. 1</w:t>
      </w:r>
    </w:p>
    <w:p w14:paraId="7C0814FC" w14:textId="77777777" w:rsidR="00406F21" w:rsidRPr="00B601AB" w:rsidRDefault="00406F21" w:rsidP="00406F21">
      <w:pPr>
        <w:suppressAutoHyphens/>
        <w:ind w:left="426"/>
        <w:jc w:val="both"/>
        <w:rPr>
          <w:rFonts w:ascii="Verdana" w:hAnsi="Verdana" w:cs="Tahoma"/>
        </w:rPr>
      </w:pPr>
      <w:r>
        <w:rPr>
          <w:rFonts w:ascii="Verdana" w:hAnsi="Verdana" w:cs="Tahoma"/>
          <w:iCs/>
        </w:rPr>
        <w:t xml:space="preserve">Zgodnie z </w:t>
      </w:r>
      <w:r w:rsidRPr="00E62DE9">
        <w:rPr>
          <w:rFonts w:ascii="Verdana" w:hAnsi="Verdana" w:cs="Tahoma"/>
          <w:b/>
          <w:bCs/>
          <w:iCs/>
        </w:rPr>
        <w:t>Regulaminem Zakładowej Działalności Socjalnej</w:t>
      </w:r>
      <w:r>
        <w:rPr>
          <w:rFonts w:ascii="Verdana" w:hAnsi="Verdana" w:cs="Tahoma"/>
          <w:b/>
          <w:bCs/>
          <w:iCs/>
        </w:rPr>
        <w:t xml:space="preserve"> AGH</w:t>
      </w:r>
      <w:r>
        <w:rPr>
          <w:rFonts w:ascii="Verdana" w:hAnsi="Verdana" w:cs="Tahoma"/>
          <w:iCs/>
        </w:rPr>
        <w:t xml:space="preserve"> przewidywane jest dofinansowanie w wysokości uzależnionej od sytuacji życiowej, rodzinnej i materialnej pracownika.</w:t>
      </w:r>
    </w:p>
    <w:p w14:paraId="5D19FF48" w14:textId="77777777" w:rsidR="00406F21" w:rsidRPr="00B601AB" w:rsidRDefault="00406F21" w:rsidP="00406F21">
      <w:pPr>
        <w:jc w:val="both"/>
        <w:rPr>
          <w:rFonts w:ascii="Verdana" w:eastAsia="Batang" w:hAnsi="Verdana" w:cs="Tahoma"/>
          <w:iCs/>
        </w:rPr>
      </w:pPr>
    </w:p>
    <w:p w14:paraId="4963512F" w14:textId="77777777" w:rsidR="00406F21" w:rsidRDefault="00406F21" w:rsidP="00406F21">
      <w:pPr>
        <w:numPr>
          <w:ilvl w:val="0"/>
          <w:numId w:val="8"/>
        </w:numPr>
        <w:suppressAutoHyphens/>
        <w:ind w:left="426" w:hanging="426"/>
        <w:jc w:val="both"/>
        <w:rPr>
          <w:rFonts w:ascii="Verdana" w:hAnsi="Verdana" w:cs="Tahoma"/>
          <w:b/>
          <w:bCs/>
        </w:rPr>
      </w:pPr>
      <w:r w:rsidRPr="00B601AB">
        <w:rPr>
          <w:rFonts w:ascii="Verdana" w:hAnsi="Verdana" w:cs="Tahoma"/>
          <w:b/>
          <w:bCs/>
        </w:rPr>
        <w:t xml:space="preserve">Prosimy o potwierdzenie, że jedyne niezbędne dane jakie Użytkownicy powinni przekazać w celu przystąpienia do programu sportowo-rekreacyjnego to imię i nazwisko, a w przypadku dzieci oraz seniorów również miesiąc i rok urodzenia. W przypadku korzystania z aplikacji mobilnej również adres e-mail. </w:t>
      </w:r>
    </w:p>
    <w:p w14:paraId="022E64B9" w14:textId="77777777" w:rsidR="00406F21" w:rsidRPr="00B601AB" w:rsidRDefault="00406F21" w:rsidP="00406F21">
      <w:pPr>
        <w:numPr>
          <w:ilvl w:val="0"/>
          <w:numId w:val="8"/>
        </w:numPr>
        <w:suppressAutoHyphens/>
        <w:ind w:left="426" w:hanging="426"/>
        <w:jc w:val="both"/>
        <w:rPr>
          <w:rFonts w:ascii="Verdana" w:hAnsi="Verdana" w:cs="Tahoma"/>
          <w:b/>
          <w:bCs/>
        </w:rPr>
      </w:pPr>
      <w:r w:rsidRPr="00B601AB">
        <w:rPr>
          <w:rFonts w:ascii="Verdana" w:hAnsi="Verdana" w:cs="Tahoma"/>
          <w:b/>
          <w:bCs/>
        </w:rPr>
        <w:t>Prosimy o potwierdzenie, że Wykonawcy powinni równocześnie zapewnić dwie formy weryfikacji Użytkowników w obiektach np. imienna karta (magnetyczna lub chipowa) oraz aplikacja mobilna, tak aby każdy z Użytkowników mógł wybrać dogodną dla siebie formę i nikt nie został wykluczony z programu.</w:t>
      </w:r>
    </w:p>
    <w:p w14:paraId="48DACF38" w14:textId="77777777" w:rsidR="00406F21" w:rsidRPr="00B601AB" w:rsidRDefault="00406F21" w:rsidP="00406F21">
      <w:pPr>
        <w:numPr>
          <w:ilvl w:val="0"/>
          <w:numId w:val="8"/>
        </w:numPr>
        <w:suppressAutoHyphens/>
        <w:ind w:left="426" w:hanging="426"/>
        <w:jc w:val="both"/>
        <w:rPr>
          <w:rFonts w:ascii="Verdana" w:hAnsi="Verdana" w:cs="Tahoma"/>
          <w:b/>
          <w:bCs/>
        </w:rPr>
      </w:pPr>
      <w:r w:rsidRPr="00B601AB">
        <w:rPr>
          <w:rFonts w:ascii="Verdana" w:hAnsi="Verdana" w:cs="Tahoma"/>
          <w:b/>
          <w:bCs/>
        </w:rPr>
        <w:t>Zwracamy się z prośbą do Zamawiającego o potwierdzenie, iż z uwagi na bezpieczeństwo i ochronę prywatności użytkowników abonamentów, a także z uwagi na minimalizację zakresu przetwarzanych danych osobowych w trakcie realizacji przedmiotu zamówienia, Zamawiający nie dopuszcza by Wykonawca wymagał pobierania od Zamawiającego ani bezpośrednio od Użytkowników takich danych jak numer PESEL, data urodzenia i numer telefonu.</w:t>
      </w:r>
    </w:p>
    <w:p w14:paraId="0D4C722A" w14:textId="77777777" w:rsidR="00406F21" w:rsidRPr="00B601AB" w:rsidRDefault="00406F21" w:rsidP="00406F21">
      <w:pPr>
        <w:suppressAutoHyphens/>
        <w:jc w:val="both"/>
        <w:rPr>
          <w:rFonts w:ascii="Verdana" w:hAnsi="Verdana" w:cs="Tahoma"/>
          <w:lang w:eastAsia="ar-SA"/>
        </w:rPr>
      </w:pPr>
      <w:r w:rsidRPr="00B601AB">
        <w:rPr>
          <w:rFonts w:ascii="Verdana" w:hAnsi="Verdana" w:cs="Tahoma"/>
          <w:lang w:eastAsia="ar-SA"/>
        </w:rPr>
        <w:t>Zgodnie z zasadą minimalizacji danych wyrażoną w art. 5 RODO dane osobowe muszą być adekwatne, stosowne oraz ograniczone do tego, co niezbędne do celów, w których są przetwarzane.</w:t>
      </w:r>
    </w:p>
    <w:p w14:paraId="48C45F11" w14:textId="77777777" w:rsidR="00406F21" w:rsidRPr="00B601AB" w:rsidRDefault="00406F21" w:rsidP="00406F21">
      <w:pPr>
        <w:suppressAutoHyphens/>
        <w:jc w:val="both"/>
        <w:rPr>
          <w:rFonts w:ascii="Verdana" w:hAnsi="Verdana" w:cs="Tahoma"/>
          <w:lang w:eastAsia="ar-SA"/>
        </w:rPr>
      </w:pPr>
      <w:r w:rsidRPr="00B601AB">
        <w:rPr>
          <w:rFonts w:ascii="Verdana" w:hAnsi="Verdana" w:cs="Tahoma"/>
          <w:lang w:eastAsia="ar-SA"/>
        </w:rPr>
        <w:t>Zbieranie danych osobowych zawsze musi mieć uzasadnienie dla celu w jakim są zbierane oraz być niezbędne dla jego realizacji.</w:t>
      </w:r>
    </w:p>
    <w:p w14:paraId="307FF6A7" w14:textId="77777777" w:rsidR="00406F21" w:rsidRPr="00B601AB" w:rsidRDefault="00406F21" w:rsidP="00406F21">
      <w:pPr>
        <w:suppressAutoHyphens/>
        <w:jc w:val="both"/>
        <w:rPr>
          <w:rFonts w:ascii="Verdana" w:hAnsi="Verdana" w:cs="Tahoma"/>
          <w:lang w:eastAsia="ar-SA"/>
        </w:rPr>
      </w:pPr>
      <w:r w:rsidRPr="00B601AB">
        <w:rPr>
          <w:rFonts w:ascii="Verdana" w:hAnsi="Verdana" w:cs="Tahoma"/>
          <w:lang w:eastAsia="ar-SA"/>
        </w:rPr>
        <w:t xml:space="preserve">W ocenie Wykonawcy pozyskiwanie numeru PESEL, daty urodzenia i numeru telefonu od użytkowników abonamentów sportowych przeczy zasadzie minimalizacji danych. Tak więc </w:t>
      </w:r>
      <w:r w:rsidRPr="00B601AB">
        <w:rPr>
          <w:rFonts w:ascii="Verdana" w:hAnsi="Verdana" w:cs="Tahoma"/>
          <w:lang w:eastAsia="ar-SA"/>
        </w:rPr>
        <w:lastRenderedPageBreak/>
        <w:t>są to dane nadmiarowe z perspektywy Wykonawcy jako dostawcy abonamentów sportowych.</w:t>
      </w:r>
    </w:p>
    <w:p w14:paraId="38263897" w14:textId="77777777" w:rsidR="00406F21" w:rsidRPr="00B601AB" w:rsidRDefault="00406F21" w:rsidP="00406F21">
      <w:pPr>
        <w:suppressAutoHyphens/>
        <w:jc w:val="both"/>
        <w:rPr>
          <w:rFonts w:ascii="Verdana" w:hAnsi="Verdana" w:cs="Tahoma"/>
          <w:b/>
          <w:bCs/>
          <w:lang w:eastAsia="ar-SA"/>
        </w:rPr>
      </w:pPr>
      <w:r w:rsidRPr="00B601AB">
        <w:rPr>
          <w:rFonts w:ascii="Verdana" w:hAnsi="Verdana" w:cs="Tahoma"/>
          <w:lang w:eastAsia="ar-SA"/>
        </w:rPr>
        <w:t>Wykonawca posiada wieloletnie doświadczenie na rynku kart sportowo-rekreacyjnych i zapewnia, iż zamówienie może zostać zrealizowane bez podawania przez Użytkowników powyższych nadmiarowych danych. Brak chęci podania takich danych jak PESEL, data urodzenia, numer telefonu nie powinno warunkować możliwości skorzystania z programu sportowo-rekreacyjnego.</w:t>
      </w:r>
      <w:r w:rsidRPr="00B601AB">
        <w:rPr>
          <w:rFonts w:ascii="Verdana" w:hAnsi="Verdana" w:cs="Tahoma"/>
          <w:b/>
          <w:bCs/>
          <w:lang w:eastAsia="ar-SA"/>
        </w:rPr>
        <w:t xml:space="preserve"> </w:t>
      </w:r>
    </w:p>
    <w:p w14:paraId="2D55BD1E" w14:textId="77777777" w:rsidR="00406F21" w:rsidRDefault="00406F21" w:rsidP="00406F21">
      <w:pPr>
        <w:suppressAutoHyphens/>
        <w:jc w:val="both"/>
        <w:rPr>
          <w:rFonts w:ascii="Verdana" w:hAnsi="Verdana" w:cs="Tahoma"/>
          <w:b/>
          <w:bCs/>
          <w:lang w:eastAsia="ar-SA"/>
        </w:rPr>
      </w:pPr>
      <w:r>
        <w:rPr>
          <w:rFonts w:ascii="Verdana" w:hAnsi="Verdana" w:cs="Tahoma"/>
          <w:b/>
          <w:bCs/>
          <w:lang w:eastAsia="ar-SA"/>
        </w:rPr>
        <w:t xml:space="preserve">Odp. 2-4 </w:t>
      </w:r>
    </w:p>
    <w:p w14:paraId="4D44ED95" w14:textId="77777777" w:rsidR="00406F21" w:rsidRPr="00B601AB" w:rsidRDefault="00406F21" w:rsidP="00406F21">
      <w:pPr>
        <w:suppressAutoHyphens/>
        <w:jc w:val="both"/>
        <w:rPr>
          <w:rFonts w:ascii="Verdana" w:hAnsi="Verdana" w:cs="Tahoma"/>
          <w:lang w:eastAsia="ar-SA"/>
        </w:rPr>
      </w:pPr>
      <w:r w:rsidRPr="00B601AB">
        <w:rPr>
          <w:rFonts w:ascii="Verdana" w:hAnsi="Verdana" w:cs="Tahoma"/>
          <w:lang w:eastAsia="ar-SA"/>
        </w:rPr>
        <w:t xml:space="preserve">Zamawiający potwierdza, że </w:t>
      </w:r>
    </w:p>
    <w:p w14:paraId="685B441E" w14:textId="77777777" w:rsidR="00406F21" w:rsidRPr="00B601AB" w:rsidRDefault="00406F21" w:rsidP="00406F21">
      <w:pPr>
        <w:suppressAutoHyphens/>
        <w:jc w:val="both"/>
        <w:rPr>
          <w:rFonts w:ascii="Verdana" w:hAnsi="Verdana" w:cs="Tahoma"/>
        </w:rPr>
      </w:pPr>
      <w:r w:rsidRPr="00B601AB">
        <w:rPr>
          <w:rFonts w:ascii="Verdana" w:hAnsi="Verdana" w:cs="Tahoma"/>
          <w:lang w:eastAsia="ar-SA"/>
        </w:rPr>
        <w:t xml:space="preserve">2) </w:t>
      </w:r>
      <w:r w:rsidRPr="00B601AB">
        <w:rPr>
          <w:rFonts w:ascii="Verdana" w:hAnsi="Verdana" w:cs="Tahoma"/>
        </w:rPr>
        <w:t xml:space="preserve">jedyne niezbędne dane jakie Użytkownicy powinni przekazać w celu przystąpienia do programu sportowo-rekreacyjnego to imię i nazwisko, a w przypadku </w:t>
      </w:r>
      <w:r w:rsidRPr="00F365E8">
        <w:rPr>
          <w:rFonts w:ascii="Verdana" w:hAnsi="Verdana" w:cs="Tahoma"/>
        </w:rPr>
        <w:t xml:space="preserve">osób małoletnich  </w:t>
      </w:r>
      <w:r w:rsidRPr="00B601AB">
        <w:rPr>
          <w:rFonts w:ascii="Verdana" w:hAnsi="Verdana" w:cs="Tahoma"/>
        </w:rPr>
        <w:t>również miesiąc i rok urodzenia</w:t>
      </w:r>
      <w:r>
        <w:rPr>
          <w:rFonts w:ascii="Verdana" w:hAnsi="Verdana" w:cs="Tahoma"/>
        </w:rPr>
        <w:t xml:space="preserve">. </w:t>
      </w:r>
      <w:r w:rsidRPr="00B601AB">
        <w:rPr>
          <w:rFonts w:ascii="Verdana" w:hAnsi="Verdana" w:cs="Tahoma"/>
        </w:rPr>
        <w:t>W przypadku korzystania z aplikacji mobilnej również adres e-mail</w:t>
      </w:r>
      <w:r>
        <w:rPr>
          <w:rFonts w:ascii="Verdana" w:hAnsi="Verdana" w:cs="Tahoma"/>
        </w:rPr>
        <w:t>.</w:t>
      </w:r>
    </w:p>
    <w:p w14:paraId="10512EAF" w14:textId="77777777" w:rsidR="00406F21" w:rsidRPr="005C0389" w:rsidRDefault="00406F21" w:rsidP="00406F21">
      <w:pPr>
        <w:suppressAutoHyphens/>
        <w:jc w:val="both"/>
        <w:rPr>
          <w:rFonts w:ascii="Verdana" w:hAnsi="Verdana" w:cs="Tahoma"/>
          <w:color w:val="EE0000"/>
        </w:rPr>
      </w:pPr>
      <w:r w:rsidRPr="00B601AB">
        <w:rPr>
          <w:rFonts w:ascii="Verdana" w:hAnsi="Verdana" w:cs="Tahoma"/>
        </w:rPr>
        <w:t xml:space="preserve">3) Wykonawcy powinni równocześnie zapewnić dwie formy weryfikacji Użytkowników w obiektach </w:t>
      </w:r>
      <w:r>
        <w:rPr>
          <w:rFonts w:ascii="Verdana" w:hAnsi="Verdana" w:cs="Tahoma"/>
        </w:rPr>
        <w:t xml:space="preserve">tj. </w:t>
      </w:r>
      <w:r w:rsidRPr="00B601AB">
        <w:rPr>
          <w:rFonts w:ascii="Verdana" w:hAnsi="Verdana" w:cs="Tahoma"/>
        </w:rPr>
        <w:t>imienna karta (</w:t>
      </w:r>
      <w:r w:rsidRPr="003D498E">
        <w:rPr>
          <w:rFonts w:ascii="Verdana" w:hAnsi="Verdana" w:cs="Tahoma"/>
        </w:rPr>
        <w:t>magnetyczn</w:t>
      </w:r>
      <w:r>
        <w:rPr>
          <w:rFonts w:ascii="Verdana" w:hAnsi="Verdana" w:cs="Tahoma"/>
        </w:rPr>
        <w:t>a</w:t>
      </w:r>
      <w:r w:rsidRPr="003D498E">
        <w:rPr>
          <w:rFonts w:ascii="Verdana" w:hAnsi="Verdana" w:cs="Tahoma"/>
        </w:rPr>
        <w:t>, chipow</w:t>
      </w:r>
      <w:r>
        <w:rPr>
          <w:rFonts w:ascii="Verdana" w:hAnsi="Verdana" w:cs="Tahoma"/>
        </w:rPr>
        <w:t>a</w:t>
      </w:r>
      <w:r w:rsidRPr="003D498E">
        <w:rPr>
          <w:rFonts w:ascii="Verdana" w:hAnsi="Verdana" w:cs="Tahoma"/>
        </w:rPr>
        <w:t xml:space="preserve"> lub zbliżeniow</w:t>
      </w:r>
      <w:r>
        <w:rPr>
          <w:rFonts w:ascii="Verdana" w:hAnsi="Verdana" w:cs="Tahoma"/>
        </w:rPr>
        <w:t>a</w:t>
      </w:r>
      <w:r w:rsidRPr="00B601AB">
        <w:rPr>
          <w:rFonts w:ascii="Verdana" w:hAnsi="Verdana" w:cs="Tahoma"/>
        </w:rPr>
        <w:t>) oraz aplikacja mobilna</w:t>
      </w:r>
      <w:r>
        <w:rPr>
          <w:rFonts w:ascii="Verdana" w:hAnsi="Verdana" w:cs="Tahoma"/>
          <w:color w:val="EE0000"/>
        </w:rPr>
        <w:t>.</w:t>
      </w:r>
    </w:p>
    <w:p w14:paraId="1578A5C0" w14:textId="77777777" w:rsidR="00406F21" w:rsidRDefault="00406F21" w:rsidP="00406F21">
      <w:pPr>
        <w:suppressAutoHyphens/>
        <w:jc w:val="both"/>
        <w:rPr>
          <w:rFonts w:ascii="Verdana" w:hAnsi="Verdana" w:cs="Tahoma"/>
        </w:rPr>
      </w:pPr>
      <w:r w:rsidRPr="00B601AB">
        <w:rPr>
          <w:rFonts w:ascii="Verdana" w:hAnsi="Verdana" w:cs="Tahoma"/>
        </w:rPr>
        <w:t xml:space="preserve">4) </w:t>
      </w:r>
      <w:r w:rsidRPr="00F365E8">
        <w:rPr>
          <w:rFonts w:ascii="Verdana" w:hAnsi="Verdana" w:cs="Tahoma"/>
        </w:rPr>
        <w:t xml:space="preserve">Z uwagi </w:t>
      </w:r>
      <w:r w:rsidRPr="00B601AB">
        <w:rPr>
          <w:rFonts w:ascii="Verdana" w:hAnsi="Verdana" w:cs="Tahoma"/>
        </w:rPr>
        <w:t>na bezpieczeństwo i ochronę prywatności użytkowników abonamentów, a także z uwagi na minimalizację zakresu przetwarzanych danych osobowych w trakcie realizacji przedmiotu zamówienia, Zamawiający nie dopuszcza by Wykonawca wymagał pobierania od Zamawiającego ani bezpośrednio od Użytkowników takich danych jak numer PESEL, data urodzenia i numer telefonu</w:t>
      </w:r>
    </w:p>
    <w:p w14:paraId="507B76BD" w14:textId="77777777" w:rsidR="00406F21" w:rsidRPr="00B601AB" w:rsidRDefault="00406F21" w:rsidP="00406F21">
      <w:pPr>
        <w:suppressAutoHyphens/>
        <w:jc w:val="both"/>
        <w:rPr>
          <w:rFonts w:ascii="Verdana" w:hAnsi="Verdana" w:cs="Tahoma"/>
          <w:lang w:eastAsia="ar-SA"/>
        </w:rPr>
      </w:pPr>
    </w:p>
    <w:p w14:paraId="2B870F25" w14:textId="77777777" w:rsidR="00406F21" w:rsidRPr="00B601AB" w:rsidRDefault="00406F21" w:rsidP="00406F21">
      <w:pPr>
        <w:numPr>
          <w:ilvl w:val="0"/>
          <w:numId w:val="8"/>
        </w:numPr>
        <w:suppressAutoHyphens/>
        <w:ind w:left="426" w:hanging="426"/>
        <w:jc w:val="both"/>
        <w:rPr>
          <w:rFonts w:ascii="Verdana" w:hAnsi="Verdana" w:cs="Tahoma"/>
          <w:b/>
          <w:bCs/>
        </w:rPr>
      </w:pPr>
      <w:r w:rsidRPr="00B601AB">
        <w:rPr>
          <w:rFonts w:ascii="Verdana" w:hAnsi="Verdana" w:cs="Tahoma"/>
          <w:b/>
          <w:bCs/>
        </w:rPr>
        <w:t>Prosimy o potwierdzenie, ze Zamawiający nie zgadza się na wykluczenie z przedmiotu zamówienia Pracowników, którzy nie wyrażą zgody na podanie tak osobistych danych jak numer PESEL, numer telefonu lub data urodzenia.</w:t>
      </w:r>
    </w:p>
    <w:p w14:paraId="775CDA27" w14:textId="77777777" w:rsidR="00406F21" w:rsidRPr="00B601AB" w:rsidRDefault="00406F21" w:rsidP="00406F21">
      <w:pPr>
        <w:suppressAutoHyphens/>
        <w:jc w:val="both"/>
        <w:rPr>
          <w:rFonts w:ascii="Verdana" w:hAnsi="Verdana" w:cs="Tahoma"/>
          <w:lang w:eastAsia="ar-SA"/>
        </w:rPr>
      </w:pPr>
      <w:r w:rsidRPr="00B601AB">
        <w:rPr>
          <w:rFonts w:ascii="Verdana" w:hAnsi="Verdana" w:cs="Tahoma"/>
          <w:lang w:eastAsia="ar-SA"/>
        </w:rPr>
        <w:t xml:space="preserve">W ocenie Wykonawcy, w celu świadczenia usług sportowo-rekreacyjnych, nie ma potrzeby przekazywania powyższych danych (innych niż imię i nazwisko oraz adres email w przypadku dostępu na podstawie aplikacji). </w:t>
      </w:r>
    </w:p>
    <w:p w14:paraId="4029F098" w14:textId="77777777" w:rsidR="00406F21" w:rsidRPr="00B601AB" w:rsidRDefault="00406F21" w:rsidP="00406F21">
      <w:pPr>
        <w:suppressAutoHyphens/>
        <w:jc w:val="both"/>
        <w:rPr>
          <w:rFonts w:ascii="Verdana" w:hAnsi="Verdana" w:cs="Tahoma"/>
          <w:lang w:eastAsia="ar-SA"/>
        </w:rPr>
      </w:pPr>
      <w:r w:rsidRPr="00B601AB">
        <w:rPr>
          <w:rFonts w:ascii="Verdana" w:hAnsi="Verdana" w:cs="Tahoma"/>
          <w:lang w:eastAsia="ar-SA"/>
        </w:rPr>
        <w:t>Zgodnie ze stanowiskiem UODO („Ochrona danych osobowych w miejscu pracy Poradnik dla pracodawców”) niedopuszczalne jest przetwarzanie danych tylko w celu zabezpieczenia się przed ewentualnym przyszłym i niepewnym roszczeniem osoby, której dotyczą.</w:t>
      </w:r>
    </w:p>
    <w:p w14:paraId="23FFDCC0" w14:textId="77777777" w:rsidR="00406F21" w:rsidRPr="00B601AB" w:rsidRDefault="00406F21" w:rsidP="00406F21">
      <w:pPr>
        <w:suppressAutoHyphens/>
        <w:jc w:val="both"/>
        <w:rPr>
          <w:rFonts w:ascii="Verdana" w:hAnsi="Verdana" w:cs="Tahoma"/>
          <w:lang w:eastAsia="ar-SA"/>
        </w:rPr>
      </w:pPr>
      <w:r w:rsidRPr="00B601AB">
        <w:rPr>
          <w:rFonts w:ascii="Verdana" w:hAnsi="Verdana" w:cs="Tahoma"/>
          <w:lang w:eastAsia="ar-SA"/>
        </w:rPr>
        <w:t>W konsekwencji należy przyjąć, iż przetwarzanie powyższych danych nie jest niezbędne wobec celu jakim jest zapewnienie użytkownikom dostępu do obiektów sportowych, a więc i zgodnie ze wspomnianą zasadą minimalizacji, powyższe dane, nie powinna być przetwarzane.</w:t>
      </w:r>
    </w:p>
    <w:p w14:paraId="29C469F3" w14:textId="77777777" w:rsidR="00406F21" w:rsidRPr="00B601AB" w:rsidRDefault="00406F21" w:rsidP="00406F21">
      <w:pPr>
        <w:suppressAutoHyphens/>
        <w:jc w:val="both"/>
        <w:rPr>
          <w:rFonts w:ascii="Verdana" w:hAnsi="Verdana" w:cs="Tahoma"/>
          <w:lang w:eastAsia="ar-SA"/>
        </w:rPr>
      </w:pPr>
      <w:r w:rsidRPr="00B601AB">
        <w:rPr>
          <w:rFonts w:ascii="Verdana" w:hAnsi="Verdana" w:cs="Tahoma"/>
          <w:lang w:eastAsia="ar-SA"/>
        </w:rPr>
        <w:t xml:space="preserve">Użytkownik może odmówić przetwarzania takich danych jak numer PESEL, numer telefonu i data urodzenia w celu korzystania z obiektów sportowo-rekreacyjnych, nie powinno mieć to skutku  w postaci niemożliwości korzystania z karty sportowej. </w:t>
      </w:r>
    </w:p>
    <w:p w14:paraId="6F214B98" w14:textId="77777777" w:rsidR="00406F21" w:rsidRPr="00B601AB" w:rsidRDefault="00406F21" w:rsidP="00406F21">
      <w:pPr>
        <w:suppressAutoHyphens/>
        <w:jc w:val="both"/>
        <w:rPr>
          <w:rFonts w:ascii="Verdana" w:hAnsi="Verdana" w:cs="Tahoma"/>
          <w:b/>
          <w:bCs/>
          <w:color w:val="000000"/>
          <w:lang w:eastAsia="ar-SA"/>
        </w:rPr>
      </w:pPr>
      <w:r w:rsidRPr="00B601AB">
        <w:rPr>
          <w:rFonts w:ascii="Verdana" w:hAnsi="Verdana" w:cs="Tahoma"/>
          <w:b/>
          <w:bCs/>
          <w:color w:val="000000"/>
          <w:lang w:eastAsia="ar-SA"/>
        </w:rPr>
        <w:t>Odp. 5</w:t>
      </w:r>
    </w:p>
    <w:p w14:paraId="6B5DE886" w14:textId="77777777" w:rsidR="00406F21" w:rsidRDefault="00406F21" w:rsidP="00406F21">
      <w:pPr>
        <w:suppressAutoHyphens/>
        <w:jc w:val="both"/>
        <w:rPr>
          <w:rFonts w:ascii="Verdana" w:hAnsi="Verdana" w:cs="Tahoma"/>
        </w:rPr>
      </w:pPr>
      <w:r>
        <w:rPr>
          <w:rFonts w:ascii="Verdana" w:hAnsi="Verdana" w:cs="Tahoma"/>
          <w:color w:val="000000"/>
          <w:lang w:eastAsia="ar-SA"/>
        </w:rPr>
        <w:t xml:space="preserve">Zamawiający potwierdza, iż </w:t>
      </w:r>
      <w:r w:rsidRPr="00B601AB">
        <w:rPr>
          <w:rFonts w:ascii="Verdana" w:hAnsi="Verdana" w:cs="Tahoma"/>
        </w:rPr>
        <w:t>nie zgadza się na wykluczenie z przedmiotu zamówienia Pracowników, którzy nie wyrażą zgody na podan</w:t>
      </w:r>
      <w:r>
        <w:rPr>
          <w:rFonts w:ascii="Verdana" w:hAnsi="Verdana" w:cs="Tahoma"/>
        </w:rPr>
        <w:t xml:space="preserve">ych </w:t>
      </w:r>
      <w:r w:rsidRPr="00B601AB">
        <w:rPr>
          <w:rFonts w:ascii="Verdana" w:hAnsi="Verdana" w:cs="Tahoma"/>
        </w:rPr>
        <w:t>danych</w:t>
      </w:r>
      <w:r>
        <w:rPr>
          <w:rFonts w:ascii="Verdana" w:hAnsi="Verdana" w:cs="Tahoma"/>
        </w:rPr>
        <w:t xml:space="preserve"> takich</w:t>
      </w:r>
      <w:r w:rsidRPr="00B601AB">
        <w:rPr>
          <w:rFonts w:ascii="Verdana" w:hAnsi="Verdana" w:cs="Tahoma"/>
        </w:rPr>
        <w:t xml:space="preserve"> jak numer PESEL, numer telefonu lub data urodzenia</w:t>
      </w:r>
      <w:r>
        <w:rPr>
          <w:rFonts w:ascii="Verdana" w:hAnsi="Verdana" w:cs="Tahoma"/>
        </w:rPr>
        <w:t>.</w:t>
      </w:r>
    </w:p>
    <w:p w14:paraId="0CAE4283" w14:textId="77777777" w:rsidR="00406F21" w:rsidRPr="00B601AB" w:rsidRDefault="00406F21" w:rsidP="00406F21">
      <w:pPr>
        <w:suppressAutoHyphens/>
        <w:jc w:val="both"/>
        <w:rPr>
          <w:rFonts w:ascii="Verdana" w:hAnsi="Verdana" w:cs="Tahoma"/>
          <w:color w:val="000000"/>
          <w:lang w:eastAsia="ar-SA"/>
        </w:rPr>
      </w:pPr>
    </w:p>
    <w:p w14:paraId="143A4960" w14:textId="77777777" w:rsidR="00406F21" w:rsidRPr="00B601AB" w:rsidRDefault="00406F21" w:rsidP="00406F21">
      <w:pPr>
        <w:numPr>
          <w:ilvl w:val="0"/>
          <w:numId w:val="8"/>
        </w:numPr>
        <w:suppressAutoHyphens/>
        <w:ind w:left="426" w:hanging="426"/>
        <w:jc w:val="both"/>
        <w:rPr>
          <w:rFonts w:ascii="Verdana" w:hAnsi="Verdana" w:cs="Tahoma"/>
          <w:b/>
          <w:bCs/>
        </w:rPr>
      </w:pPr>
      <w:r w:rsidRPr="00B601AB">
        <w:rPr>
          <w:rFonts w:ascii="Verdana" w:hAnsi="Verdana" w:cs="Tahoma"/>
          <w:b/>
          <w:bCs/>
        </w:rPr>
        <w:t xml:space="preserve">Zwracamy się z uprzejmą prośbą o potwierdzenie, że każdy z pracowników, na etapie zamawiania karty powinien mieć możliwość wyboru, jaką kartę chce zamówić – chipową/magnetyczną kartę plastikową, kartę elektroniczną wbudowaną w aplikację mobilną czy też chce korzystać z obu rozwiązań zamiennie. </w:t>
      </w:r>
    </w:p>
    <w:p w14:paraId="1B1D9AAE" w14:textId="77777777" w:rsidR="00406F21" w:rsidRPr="00B601AB" w:rsidRDefault="00406F21" w:rsidP="00406F21">
      <w:pPr>
        <w:suppressAutoHyphens/>
        <w:jc w:val="both"/>
        <w:rPr>
          <w:rFonts w:ascii="Verdana" w:hAnsi="Verdana" w:cs="Tahoma"/>
          <w:b/>
          <w:bCs/>
        </w:rPr>
      </w:pPr>
      <w:r w:rsidRPr="00B601AB">
        <w:rPr>
          <w:rFonts w:ascii="Verdana" w:hAnsi="Verdana" w:cs="Tahoma"/>
          <w:b/>
          <w:bCs/>
        </w:rPr>
        <w:t>Odp. 6</w:t>
      </w:r>
    </w:p>
    <w:p w14:paraId="59C3BE88" w14:textId="77777777" w:rsidR="00406F21" w:rsidRPr="00B601AB" w:rsidRDefault="00406F21" w:rsidP="00406F21">
      <w:pPr>
        <w:suppressAutoHyphens/>
        <w:jc w:val="both"/>
        <w:rPr>
          <w:rFonts w:ascii="Verdana" w:hAnsi="Verdana" w:cs="Tahoma"/>
        </w:rPr>
      </w:pPr>
      <w:r w:rsidRPr="00B601AB">
        <w:rPr>
          <w:rFonts w:ascii="Verdana" w:hAnsi="Verdana" w:cs="Tahoma"/>
        </w:rPr>
        <w:t xml:space="preserve">Zamawiający potwierdza, że każdy z pracowników, na etapie zamawiania karty powinien mieć możliwość wyboru, jaką kartę chce zamówić – </w:t>
      </w:r>
      <w:r w:rsidRPr="0068698C">
        <w:rPr>
          <w:rFonts w:ascii="Verdana" w:hAnsi="Verdana" w:cs="Tahoma"/>
        </w:rPr>
        <w:t>magnetyczn</w:t>
      </w:r>
      <w:r>
        <w:rPr>
          <w:rFonts w:ascii="Verdana" w:hAnsi="Verdana" w:cs="Tahoma"/>
        </w:rPr>
        <w:t>ą</w:t>
      </w:r>
      <w:r w:rsidRPr="0068698C">
        <w:rPr>
          <w:rFonts w:ascii="Verdana" w:hAnsi="Verdana" w:cs="Tahoma"/>
        </w:rPr>
        <w:t>, chipow</w:t>
      </w:r>
      <w:r>
        <w:rPr>
          <w:rFonts w:ascii="Verdana" w:hAnsi="Verdana" w:cs="Tahoma"/>
        </w:rPr>
        <w:t>ą</w:t>
      </w:r>
      <w:r w:rsidRPr="0068698C">
        <w:rPr>
          <w:rFonts w:ascii="Verdana" w:hAnsi="Verdana" w:cs="Tahoma"/>
        </w:rPr>
        <w:t xml:space="preserve"> lub zbliżeniow</w:t>
      </w:r>
      <w:r>
        <w:rPr>
          <w:rFonts w:ascii="Verdana" w:hAnsi="Verdana" w:cs="Tahoma"/>
        </w:rPr>
        <w:t xml:space="preserve">ą </w:t>
      </w:r>
      <w:r w:rsidRPr="00B601AB">
        <w:rPr>
          <w:rFonts w:ascii="Verdana" w:hAnsi="Verdana" w:cs="Tahoma"/>
        </w:rPr>
        <w:t>kartę plastikową, kartę elektroniczną wbudowaną w aplikację mobilną czy też chce korzystać z obu rozwiązań zamiennie</w:t>
      </w:r>
      <w:r>
        <w:rPr>
          <w:rFonts w:ascii="Verdana" w:hAnsi="Verdana" w:cs="Tahoma"/>
        </w:rPr>
        <w:t xml:space="preserve">. </w:t>
      </w:r>
    </w:p>
    <w:p w14:paraId="45713F86" w14:textId="77777777" w:rsidR="00406F21" w:rsidRPr="00B601AB" w:rsidRDefault="00406F21" w:rsidP="00406F21">
      <w:pPr>
        <w:suppressAutoHyphens/>
        <w:ind w:left="426"/>
        <w:jc w:val="both"/>
        <w:rPr>
          <w:rFonts w:ascii="Verdana" w:hAnsi="Verdana" w:cs="Tahoma"/>
          <w:b/>
          <w:bCs/>
          <w:color w:val="EE0000"/>
        </w:rPr>
      </w:pPr>
    </w:p>
    <w:p w14:paraId="249EC289" w14:textId="77777777" w:rsidR="00406F21" w:rsidRPr="00795C32" w:rsidRDefault="00406F21" w:rsidP="00406F21">
      <w:pPr>
        <w:numPr>
          <w:ilvl w:val="0"/>
          <w:numId w:val="8"/>
        </w:numPr>
        <w:suppressAutoHyphens/>
        <w:ind w:left="426" w:hanging="426"/>
        <w:jc w:val="both"/>
        <w:rPr>
          <w:rFonts w:ascii="Verdana" w:hAnsi="Verdana" w:cs="Tahoma"/>
          <w:b/>
          <w:bCs/>
        </w:rPr>
      </w:pPr>
      <w:r w:rsidRPr="00795C32">
        <w:rPr>
          <w:rFonts w:ascii="Verdana" w:hAnsi="Verdana" w:cs="Tahoma"/>
          <w:b/>
          <w:bCs/>
        </w:rPr>
        <w:t>Czy Zamawiający dopuści rozszerzenie zakresu usług o usługę „</w:t>
      </w:r>
      <w:proofErr w:type="spellStart"/>
      <w:r w:rsidRPr="00795C32">
        <w:rPr>
          <w:rFonts w:ascii="Verdana" w:hAnsi="Verdana" w:cs="Tahoma"/>
          <w:b/>
          <w:bCs/>
        </w:rPr>
        <w:t>vacu</w:t>
      </w:r>
      <w:proofErr w:type="spellEnd"/>
      <w:r w:rsidRPr="00795C32">
        <w:rPr>
          <w:rFonts w:ascii="Verdana" w:hAnsi="Verdana" w:cs="Tahoma"/>
          <w:b/>
          <w:bCs/>
        </w:rPr>
        <w:t>” – trening/spacer w podciśnieniu?</w:t>
      </w:r>
    </w:p>
    <w:p w14:paraId="7999C6DA" w14:textId="77777777" w:rsidR="00406F21" w:rsidRPr="00795C32" w:rsidRDefault="00406F21" w:rsidP="00406F21">
      <w:pPr>
        <w:suppressAutoHyphens/>
        <w:jc w:val="both"/>
        <w:rPr>
          <w:rFonts w:ascii="Verdana" w:eastAsia="Calibri" w:hAnsi="Verdana" w:cs="Tahoma"/>
          <w:lang w:eastAsia="ar-SA"/>
        </w:rPr>
      </w:pPr>
      <w:r w:rsidRPr="00795C32">
        <w:rPr>
          <w:rFonts w:ascii="Verdana" w:eastAsia="Calibri" w:hAnsi="Verdana" w:cs="Tahoma"/>
          <w:lang w:eastAsia="ar-SA"/>
        </w:rPr>
        <w:lastRenderedPageBreak/>
        <w:t xml:space="preserve">Informujemy, że usługa </w:t>
      </w:r>
      <w:proofErr w:type="spellStart"/>
      <w:r w:rsidRPr="00795C32">
        <w:rPr>
          <w:rFonts w:ascii="Verdana" w:eastAsia="Calibri" w:hAnsi="Verdana" w:cs="Tahoma"/>
          <w:lang w:eastAsia="ar-SA"/>
        </w:rPr>
        <w:t>vacu</w:t>
      </w:r>
      <w:proofErr w:type="spellEnd"/>
      <w:r w:rsidRPr="00795C32">
        <w:rPr>
          <w:rFonts w:ascii="Verdana" w:eastAsia="Calibri" w:hAnsi="Verdana" w:cs="Tahoma"/>
          <w:lang w:eastAsia="ar-SA"/>
        </w:rPr>
        <w:t xml:space="preserve"> ma charakter sportowo-rekreacyjny, ponieważ </w:t>
      </w:r>
      <w:r w:rsidRPr="00795C32">
        <w:rPr>
          <w:rFonts w:ascii="Verdana" w:eastAsia="Calibri" w:hAnsi="Verdana" w:cs="Tahoma"/>
          <w:b/>
          <w:bCs/>
          <w:lang w:eastAsia="ar-SA"/>
        </w:rPr>
        <w:t>polega na wykonywaniu aktywności fizycznej (marszu lub treningu) przy wykorzystaniu urządzenia wytwarzającego podciśnienie</w:t>
      </w:r>
      <w:r w:rsidRPr="00795C32">
        <w:rPr>
          <w:rFonts w:ascii="Verdana" w:eastAsia="Calibri" w:hAnsi="Verdana" w:cs="Tahoma"/>
          <w:lang w:eastAsia="ar-SA"/>
        </w:rPr>
        <w:t>. Rozwiązanie to jest stosowane m.in. w treningu fitness, poprawie kondycji, wspomaganiu regeneracji oraz aktywności ruchowej ukierunkowanej na poprawę sprawności fizycznej użytkowników.</w:t>
      </w:r>
    </w:p>
    <w:p w14:paraId="1B6E852B" w14:textId="77777777" w:rsidR="00406F21" w:rsidRDefault="00406F21" w:rsidP="00406F21">
      <w:pPr>
        <w:suppressAutoHyphens/>
        <w:jc w:val="both"/>
        <w:rPr>
          <w:rFonts w:ascii="Verdana" w:hAnsi="Verdana" w:cs="Tahoma"/>
          <w:b/>
          <w:bCs/>
          <w:color w:val="000000"/>
          <w:lang w:eastAsia="ar-SA"/>
        </w:rPr>
      </w:pPr>
      <w:r w:rsidRPr="005B780D">
        <w:rPr>
          <w:rFonts w:ascii="Verdana" w:hAnsi="Verdana" w:cs="Tahoma"/>
          <w:b/>
          <w:bCs/>
          <w:color w:val="000000"/>
          <w:lang w:eastAsia="ar-SA"/>
        </w:rPr>
        <w:t>Odp. 7</w:t>
      </w:r>
    </w:p>
    <w:p w14:paraId="79F792B7" w14:textId="77777777" w:rsidR="00406F21" w:rsidRDefault="00406F21" w:rsidP="00406F21">
      <w:pPr>
        <w:suppressAutoHyphens/>
        <w:jc w:val="both"/>
        <w:rPr>
          <w:rFonts w:ascii="Verdana" w:hAnsi="Verdana" w:cs="Tahoma"/>
        </w:rPr>
      </w:pPr>
      <w:r w:rsidRPr="00795C32">
        <w:rPr>
          <w:rFonts w:ascii="Verdana" w:hAnsi="Verdana" w:cs="Tahoma"/>
          <w:lang w:eastAsia="ar-SA"/>
        </w:rPr>
        <w:t xml:space="preserve">Zamawiający rozszerza zakres usług o </w:t>
      </w:r>
      <w:r w:rsidRPr="00795C32">
        <w:rPr>
          <w:rFonts w:ascii="Verdana" w:hAnsi="Verdana" w:cs="Tahoma"/>
        </w:rPr>
        <w:t>usługę „</w:t>
      </w:r>
      <w:proofErr w:type="spellStart"/>
      <w:r w:rsidRPr="00795C32">
        <w:rPr>
          <w:rFonts w:ascii="Verdana" w:hAnsi="Verdana" w:cs="Tahoma"/>
        </w:rPr>
        <w:t>vacu</w:t>
      </w:r>
      <w:proofErr w:type="spellEnd"/>
      <w:r w:rsidRPr="00795C32">
        <w:rPr>
          <w:rFonts w:ascii="Verdana" w:hAnsi="Verdana" w:cs="Tahoma"/>
        </w:rPr>
        <w:t>” – trening/spacer w podciśnieniu</w:t>
      </w:r>
      <w:r>
        <w:rPr>
          <w:rFonts w:ascii="Verdana" w:hAnsi="Verdana" w:cs="Tahoma"/>
        </w:rPr>
        <w:t xml:space="preserve">. Jednocześnie zmienia zapis w SWZ w pkt. 4.1. </w:t>
      </w:r>
      <w:proofErr w:type="spellStart"/>
      <w:r>
        <w:rPr>
          <w:rFonts w:ascii="Verdana" w:hAnsi="Verdana" w:cs="Tahoma"/>
        </w:rPr>
        <w:t>ppkt</w:t>
      </w:r>
      <w:proofErr w:type="spellEnd"/>
      <w:r>
        <w:rPr>
          <w:rFonts w:ascii="Verdana" w:hAnsi="Verdana" w:cs="Tahoma"/>
        </w:rPr>
        <w:t xml:space="preserve">. 9 </w:t>
      </w:r>
    </w:p>
    <w:p w14:paraId="29C47D5A" w14:textId="77777777" w:rsidR="00406F21" w:rsidRDefault="00406F21" w:rsidP="00406F21">
      <w:pPr>
        <w:suppressAutoHyphens/>
        <w:jc w:val="both"/>
        <w:rPr>
          <w:rFonts w:ascii="Verdana" w:hAnsi="Verdana" w:cs="Tahoma"/>
        </w:rPr>
      </w:pPr>
      <w:r>
        <w:rPr>
          <w:rFonts w:ascii="Verdana" w:hAnsi="Verdana" w:cs="Tahoma"/>
        </w:rPr>
        <w:t>z:</w:t>
      </w:r>
    </w:p>
    <w:p w14:paraId="7209BDBC" w14:textId="77777777" w:rsidR="00406F21" w:rsidRPr="00406F21" w:rsidRDefault="00406F21" w:rsidP="00406F21">
      <w:pPr>
        <w:suppressAutoHyphens/>
        <w:jc w:val="both"/>
        <w:rPr>
          <w:rFonts w:ascii="Verdana" w:hAnsi="Verdana" w:cs="Tahoma"/>
          <w:color w:val="000000"/>
          <w:lang w:eastAsia="ar-SA"/>
        </w:rPr>
      </w:pPr>
      <w:r w:rsidRPr="00406F21">
        <w:rPr>
          <w:rFonts w:ascii="Verdana" w:hAnsi="Verdana" w:cs="Tahoma"/>
          <w:color w:val="000000"/>
          <w:lang w:eastAsia="ar-SA"/>
        </w:rPr>
        <w:t xml:space="preserve">Zamawiający nie wyraża zgody aby potencjalni Wykonawcy podawali w swoich ofertach obiekty świadczące takie usługi jak np. </w:t>
      </w:r>
      <w:proofErr w:type="spellStart"/>
      <w:r w:rsidRPr="00406F21">
        <w:rPr>
          <w:rFonts w:ascii="Verdana" w:hAnsi="Verdana" w:cs="Tahoma"/>
          <w:color w:val="000000"/>
          <w:lang w:eastAsia="ar-SA"/>
        </w:rPr>
        <w:t>vacu</w:t>
      </w:r>
      <w:proofErr w:type="spellEnd"/>
      <w:r w:rsidRPr="00406F21">
        <w:rPr>
          <w:rFonts w:ascii="Verdana" w:hAnsi="Verdana" w:cs="Tahoma"/>
          <w:color w:val="000000"/>
          <w:lang w:eastAsia="ar-SA"/>
        </w:rPr>
        <w:t xml:space="preserve">, masaże, </w:t>
      </w:r>
      <w:proofErr w:type="spellStart"/>
      <w:r w:rsidRPr="00406F21">
        <w:rPr>
          <w:rFonts w:ascii="Verdana" w:hAnsi="Verdana" w:cs="Tahoma"/>
          <w:color w:val="000000"/>
          <w:lang w:eastAsia="ar-SA"/>
        </w:rPr>
        <w:t>rollmasaże</w:t>
      </w:r>
      <w:proofErr w:type="spellEnd"/>
      <w:r w:rsidRPr="00406F21">
        <w:rPr>
          <w:rFonts w:ascii="Verdana" w:hAnsi="Verdana" w:cs="Tahoma"/>
          <w:color w:val="000000"/>
          <w:lang w:eastAsia="ar-SA"/>
        </w:rPr>
        <w:t>, solaria, zabiegi kosmetyczne, zabiegi fryzjerskie)</w:t>
      </w:r>
    </w:p>
    <w:p w14:paraId="7AC0BF8B" w14:textId="77777777" w:rsidR="00406F21" w:rsidRPr="00406F21" w:rsidRDefault="00406F21" w:rsidP="00406F21">
      <w:pPr>
        <w:suppressAutoHyphens/>
        <w:jc w:val="both"/>
        <w:rPr>
          <w:rFonts w:ascii="Verdana" w:hAnsi="Verdana" w:cs="Tahoma"/>
          <w:color w:val="000000"/>
          <w:lang w:eastAsia="ar-SA"/>
        </w:rPr>
      </w:pPr>
      <w:r w:rsidRPr="00406F21">
        <w:rPr>
          <w:rFonts w:ascii="Verdana" w:hAnsi="Verdana" w:cs="Tahoma"/>
          <w:color w:val="000000"/>
          <w:lang w:eastAsia="ar-SA"/>
        </w:rPr>
        <w:t>Na:</w:t>
      </w:r>
    </w:p>
    <w:p w14:paraId="4F812737" w14:textId="77777777" w:rsidR="00406F21" w:rsidRPr="00406F21" w:rsidRDefault="00406F21" w:rsidP="00406F21">
      <w:pPr>
        <w:suppressAutoHyphens/>
        <w:jc w:val="both"/>
        <w:rPr>
          <w:rFonts w:ascii="Verdana" w:hAnsi="Verdana" w:cs="Tahoma"/>
          <w:color w:val="000000"/>
          <w:lang w:eastAsia="ar-SA"/>
        </w:rPr>
      </w:pPr>
      <w:r w:rsidRPr="00406F21">
        <w:rPr>
          <w:rFonts w:ascii="Verdana" w:hAnsi="Verdana" w:cs="Tahoma"/>
          <w:color w:val="000000"/>
          <w:lang w:eastAsia="ar-SA"/>
        </w:rPr>
        <w:t xml:space="preserve">Zamawiający nie wyraża zgody aby potencjalni Wykonawcy podawali w swoich ofertach obiekty świadczące takie usługi jak np. masaże, </w:t>
      </w:r>
      <w:proofErr w:type="spellStart"/>
      <w:r w:rsidRPr="00406F21">
        <w:rPr>
          <w:rFonts w:ascii="Verdana" w:hAnsi="Verdana" w:cs="Tahoma"/>
          <w:color w:val="000000"/>
          <w:lang w:eastAsia="ar-SA"/>
        </w:rPr>
        <w:t>rollmasaże</w:t>
      </w:r>
      <w:proofErr w:type="spellEnd"/>
      <w:r w:rsidRPr="00406F21">
        <w:rPr>
          <w:rFonts w:ascii="Verdana" w:hAnsi="Verdana" w:cs="Tahoma"/>
          <w:color w:val="000000"/>
          <w:lang w:eastAsia="ar-SA"/>
        </w:rPr>
        <w:t>, solaria, zabiegi kosmetyczne, zabiegi fryzjerskie).</w:t>
      </w:r>
    </w:p>
    <w:p w14:paraId="28CA3C3A" w14:textId="77777777" w:rsidR="00406F21" w:rsidRPr="00406F21" w:rsidRDefault="00406F21" w:rsidP="00406F21">
      <w:pPr>
        <w:suppressAutoHyphens/>
        <w:jc w:val="both"/>
        <w:rPr>
          <w:rFonts w:ascii="Verdana" w:hAnsi="Verdana" w:cs="Tahoma"/>
          <w:color w:val="000000"/>
          <w:lang w:eastAsia="ar-SA"/>
        </w:rPr>
      </w:pPr>
    </w:p>
    <w:p w14:paraId="71754F57" w14:textId="77777777" w:rsidR="00406F21" w:rsidRPr="00795C32" w:rsidRDefault="00406F21" w:rsidP="00406F21">
      <w:pPr>
        <w:numPr>
          <w:ilvl w:val="0"/>
          <w:numId w:val="8"/>
        </w:numPr>
        <w:suppressAutoHyphens/>
        <w:ind w:left="426" w:hanging="426"/>
        <w:jc w:val="both"/>
        <w:rPr>
          <w:rFonts w:ascii="Verdana" w:hAnsi="Verdana" w:cs="Tahoma"/>
          <w:b/>
          <w:bCs/>
        </w:rPr>
      </w:pPr>
      <w:r w:rsidRPr="00795C32">
        <w:rPr>
          <w:rFonts w:ascii="Verdana" w:hAnsi="Verdana" w:cs="Tahoma"/>
          <w:b/>
          <w:bCs/>
        </w:rPr>
        <w:t>Czy Zamawiający zgadza się na dwustronny charakter uprawnienia określonego w par. 7 pkt. 6 projektu umowy, poprzez zredagowanie go w ten sposób, że: Każda ze Stron zastrzega sobie prawo do odszkodowania uzupełniającego, przewyższającego wysokość kar umownych, do wysokości rzeczywiście poniesionej szkody na zasadach ogólnych określonych przepisami Kodeksu cywilnego?</w:t>
      </w:r>
    </w:p>
    <w:p w14:paraId="3C71A761" w14:textId="77777777" w:rsidR="00406F21" w:rsidRPr="00795C32" w:rsidRDefault="00406F21" w:rsidP="00406F21">
      <w:pPr>
        <w:suppressAutoHyphens/>
        <w:rPr>
          <w:rFonts w:ascii="Verdana" w:eastAsia="Calibri" w:hAnsi="Verdana" w:cs="Tahoma"/>
          <w:lang w:eastAsia="ar-SA"/>
        </w:rPr>
      </w:pPr>
      <w:r w:rsidRPr="00795C32">
        <w:rPr>
          <w:rFonts w:ascii="Verdana" w:eastAsia="Calibri" w:hAnsi="Verdana" w:cs="Tahoma"/>
          <w:lang w:eastAsia="ar-SA"/>
        </w:rPr>
        <w:t>Każdej ze Stron przysługuje prawo naliczania kar umownych, natomiast umowa</w:t>
      </w:r>
      <w:r>
        <w:rPr>
          <w:rFonts w:ascii="Verdana" w:eastAsia="Calibri" w:hAnsi="Verdana" w:cs="Tahoma"/>
          <w:lang w:eastAsia="ar-SA"/>
        </w:rPr>
        <w:t xml:space="preserve"> </w:t>
      </w:r>
      <w:r w:rsidRPr="00795C32">
        <w:rPr>
          <w:rFonts w:ascii="Verdana" w:eastAsia="Calibri" w:hAnsi="Verdana" w:cs="Tahoma"/>
          <w:lang w:eastAsia="ar-SA"/>
        </w:rPr>
        <w:t>przewiduje, że tylko Zamawiający jest uprawniony do dochodzenia odszkodowania przewyższającego wartość zastrzeżonych kar umownych, dlatego proponujemy ustanowienie takiego uprawnienia także na rzecz Wykonawcy.</w:t>
      </w:r>
    </w:p>
    <w:p w14:paraId="6F2F07EE" w14:textId="77777777" w:rsidR="00406F21" w:rsidRPr="00795C32" w:rsidRDefault="00406F21" w:rsidP="00406F21">
      <w:pPr>
        <w:suppressAutoHyphens/>
        <w:rPr>
          <w:rFonts w:ascii="Verdana" w:eastAsia="Calibri" w:hAnsi="Verdana" w:cs="Tahoma"/>
          <w:b/>
          <w:bCs/>
          <w:lang w:eastAsia="ar-SA"/>
        </w:rPr>
      </w:pPr>
      <w:r w:rsidRPr="00795C32">
        <w:rPr>
          <w:rFonts w:ascii="Verdana" w:eastAsia="Calibri" w:hAnsi="Verdana" w:cs="Tahoma"/>
          <w:b/>
          <w:bCs/>
          <w:lang w:eastAsia="ar-SA"/>
        </w:rPr>
        <w:t>Odp. 8</w:t>
      </w:r>
    </w:p>
    <w:p w14:paraId="7A50318A" w14:textId="77777777" w:rsidR="00406F21" w:rsidRPr="005B780D" w:rsidRDefault="00406F21" w:rsidP="00406F21">
      <w:pPr>
        <w:suppressAutoHyphens/>
        <w:rPr>
          <w:rFonts w:ascii="Verdana" w:eastAsia="Calibri" w:hAnsi="Verdana" w:cs="Tahoma"/>
          <w:lang w:eastAsia="ar-SA"/>
        </w:rPr>
      </w:pPr>
      <w:r w:rsidRPr="005B780D">
        <w:rPr>
          <w:rFonts w:ascii="Verdana" w:eastAsia="Calibri" w:hAnsi="Verdana" w:cs="Tahoma"/>
          <w:lang w:eastAsia="ar-SA"/>
        </w:rPr>
        <w:t>Zamawiający nie wyraża zgody na zmianę zapisów umowy w tym zakresie</w:t>
      </w:r>
    </w:p>
    <w:p w14:paraId="7189738A" w14:textId="77777777" w:rsidR="00406F21" w:rsidRPr="00B601AB" w:rsidRDefault="00406F21" w:rsidP="00406F21">
      <w:pPr>
        <w:suppressAutoHyphens/>
        <w:rPr>
          <w:rFonts w:ascii="Verdana" w:eastAsia="Calibri" w:hAnsi="Verdana" w:cs="Tahoma"/>
          <w:lang w:eastAsia="ar-SA"/>
        </w:rPr>
      </w:pPr>
    </w:p>
    <w:p w14:paraId="41227170" w14:textId="77777777" w:rsidR="00406F21" w:rsidRPr="00B601AB" w:rsidRDefault="00406F21" w:rsidP="00406F21">
      <w:pPr>
        <w:numPr>
          <w:ilvl w:val="0"/>
          <w:numId w:val="8"/>
        </w:numPr>
        <w:suppressAutoHyphens/>
        <w:ind w:left="426" w:hanging="426"/>
        <w:jc w:val="both"/>
        <w:rPr>
          <w:rFonts w:ascii="Verdana" w:eastAsia="Calibri" w:hAnsi="Verdana" w:cs="Tahoma"/>
        </w:rPr>
      </w:pPr>
      <w:r w:rsidRPr="00B601AB">
        <w:rPr>
          <w:rFonts w:ascii="Verdana" w:hAnsi="Verdana" w:cs="Tahoma"/>
          <w:b/>
          <w:bCs/>
        </w:rPr>
        <w:t>Czy Zamawiający zgadza się na dodanie do projektu umowy zapisów dotyczących ochrony danych osobowych:</w:t>
      </w:r>
    </w:p>
    <w:p w14:paraId="6166BCB6" w14:textId="77777777" w:rsidR="00406F21" w:rsidRPr="00B601AB" w:rsidRDefault="00406F21" w:rsidP="00406F21">
      <w:pPr>
        <w:suppressAutoHyphens/>
        <w:rPr>
          <w:rFonts w:ascii="Verdana" w:hAnsi="Verdana" w:cs="Tahoma"/>
          <w:b/>
          <w:bCs/>
          <w:lang w:eastAsia="ar-SA"/>
        </w:rPr>
      </w:pPr>
      <w:r w:rsidRPr="00B601AB">
        <w:rPr>
          <w:rFonts w:ascii="Verdana" w:hAnsi="Verdana" w:cs="Tahoma"/>
          <w:b/>
          <w:bCs/>
          <w:lang w:eastAsia="ar-SA"/>
        </w:rPr>
        <w:t xml:space="preserve">- uprawniających Wykonawcę do przetwarzania danych osobowych użytkowników na podstawie wyrażonej uprzednio zgody osób których dane te dotyczą, </w:t>
      </w:r>
    </w:p>
    <w:p w14:paraId="3D6288F4" w14:textId="77777777" w:rsidR="00406F21" w:rsidRPr="00B601AB" w:rsidRDefault="00406F21" w:rsidP="00406F21">
      <w:pPr>
        <w:suppressAutoHyphens/>
        <w:rPr>
          <w:rFonts w:ascii="Verdana" w:hAnsi="Verdana" w:cs="Tahoma"/>
          <w:b/>
          <w:bCs/>
          <w:lang w:eastAsia="ar-SA"/>
        </w:rPr>
      </w:pPr>
      <w:r w:rsidRPr="00B601AB">
        <w:rPr>
          <w:rFonts w:ascii="Verdana" w:hAnsi="Verdana" w:cs="Tahoma"/>
          <w:b/>
          <w:bCs/>
          <w:lang w:eastAsia="ar-SA"/>
        </w:rPr>
        <w:t xml:space="preserve">oraz </w:t>
      </w:r>
    </w:p>
    <w:p w14:paraId="082CD5A1" w14:textId="77777777" w:rsidR="00406F21" w:rsidRPr="00B601AB" w:rsidRDefault="00406F21" w:rsidP="00406F21">
      <w:pPr>
        <w:suppressAutoHyphens/>
        <w:rPr>
          <w:rFonts w:ascii="Verdana" w:hAnsi="Verdana" w:cs="Tahoma"/>
          <w:b/>
          <w:bCs/>
          <w:lang w:eastAsia="ar-SA"/>
        </w:rPr>
      </w:pPr>
      <w:r w:rsidRPr="00B601AB">
        <w:rPr>
          <w:rFonts w:ascii="Verdana" w:hAnsi="Verdana" w:cs="Tahoma"/>
          <w:b/>
          <w:bCs/>
          <w:lang w:eastAsia="ar-SA"/>
        </w:rPr>
        <w:t>- uprawniaj</w:t>
      </w:r>
      <w:r>
        <w:rPr>
          <w:rFonts w:ascii="Verdana" w:hAnsi="Verdana" w:cs="Tahoma"/>
          <w:b/>
          <w:bCs/>
          <w:lang w:eastAsia="ar-SA"/>
        </w:rPr>
        <w:t>ą</w:t>
      </w:r>
      <w:r w:rsidRPr="00B601AB">
        <w:rPr>
          <w:rFonts w:ascii="Verdana" w:hAnsi="Verdana" w:cs="Tahoma"/>
          <w:b/>
          <w:bCs/>
          <w:lang w:eastAsia="ar-SA"/>
        </w:rPr>
        <w:t>cych Zamawiającego do przetwarzania danych użytkowników, w celu i zakresie niezbędnym do pomocy przy realizacji umowy o świadczenie usług dostępu do programu sportowego, na podstawie umowy powierzenia danych użytkowników przez Wykonawcę na rzecz Zamawiającego?</w:t>
      </w:r>
    </w:p>
    <w:p w14:paraId="3B0C44ED" w14:textId="77777777" w:rsidR="00406F21" w:rsidRPr="00B601AB" w:rsidRDefault="00406F21" w:rsidP="00406F21">
      <w:pPr>
        <w:suppressAutoHyphens/>
        <w:rPr>
          <w:rFonts w:ascii="Verdana" w:hAnsi="Verdana" w:cs="Tahoma"/>
          <w:lang w:eastAsia="ar-SA"/>
        </w:rPr>
      </w:pPr>
      <w:r w:rsidRPr="00B601AB">
        <w:rPr>
          <w:rFonts w:ascii="Verdana" w:hAnsi="Verdana" w:cs="Tahoma"/>
          <w:lang w:eastAsia="ar-SA"/>
        </w:rPr>
        <w:t xml:space="preserve">Na gruncie umowy o świadczenie usług dostępu do Programu </w:t>
      </w:r>
      <w:proofErr w:type="spellStart"/>
      <w:r w:rsidRPr="00B601AB">
        <w:rPr>
          <w:rFonts w:ascii="Verdana" w:hAnsi="Verdana" w:cs="Tahoma"/>
          <w:lang w:eastAsia="ar-SA"/>
        </w:rPr>
        <w:t>MultiSport</w:t>
      </w:r>
      <w:proofErr w:type="spellEnd"/>
      <w:r w:rsidRPr="00B601AB">
        <w:rPr>
          <w:rFonts w:ascii="Verdana" w:hAnsi="Verdana" w:cs="Tahoma"/>
          <w:lang w:eastAsia="ar-SA"/>
        </w:rPr>
        <w:t xml:space="preserve">, administratorem danych osobowych posiadaczy kart jest Wykonawca. Podstawą prawną przetwarzania danych jest zgoda użytkownika - art. 6 pkt. 1 a Rozporządzenia Parlamentu Europejskiego i Rady (UE) 2016/679 z dnia 27 kwietnia 2016 r. w sprawie ochrony osób fizycznych w związku z przetwarzaniem danych osobowych i w sprawie swobodnego przepływu takich danych oraz uchylenia dyrektywy 95/46/WE (Dz. U. UE. L. z 2016 r. Nr 119, str. 1), dalej RODO. Wyrażając zgodę użytkownik zgadza się na przetwarzanie jego danych osobowych przez Wykonawcę w celu i zakresie niezbędnym do realizacji umowy o świadczenie usług dostępu do programu sportowego. Zamawiający jest natomiast administratorem danych osobowych pracowników na gruncie stosunku pracy. Uprawnienie do przetwarzania danych osobowych na gruncie stosunku pracy nie jest właściwą podstawą do przetwarzania danych na gruncie umowy o świadczenie usług. Potwierdza to decyzja Generalnego Inspektora Ochrony Danych Osobowych z 15 lipca 2015 r. DIS/DEC - 594/15/62961 utrzymana ostateczną decyzją GIODO z 11 września 2015 r. DIS/DEC - 749/15/83430: „Zauważyć należy, iż pracodawca przetwarza Dane osobowe pracowników w zakresie i celu niezbędnym dla wykonania ciążących na nim obowiązków wynikających ze stosunku pracy. A zatem, jako administrator danych może </w:t>
      </w:r>
      <w:r w:rsidRPr="00B601AB">
        <w:rPr>
          <w:rFonts w:ascii="Verdana" w:hAnsi="Verdana" w:cs="Tahoma"/>
          <w:lang w:eastAsia="ar-SA"/>
        </w:rPr>
        <w:lastRenderedPageBreak/>
        <w:t xml:space="preserve">jedynie w tym celu powierzyć innemu podmiotowi przetwarzanie tych danych. Umożliwienie natomiast pracownikowi uczestnictwa w zajęciach sportowych w ramach programu M. nie należy do takich obowiązków”. Bezprzedmiotowe jest zatem udostępnienie danych przez Zamawiającego na rzecz Wykonawcy, gdyż Wykonawca jest już uprawniony do przetwarzania danych pracowników na podstawie zgód i nie potrzebuje dodatkowej podstawy prawnej. </w:t>
      </w:r>
    </w:p>
    <w:p w14:paraId="60BCFDDB" w14:textId="77777777" w:rsidR="00406F21" w:rsidRPr="00B601AB" w:rsidRDefault="00406F21" w:rsidP="00406F21">
      <w:pPr>
        <w:suppressAutoHyphens/>
        <w:rPr>
          <w:rFonts w:ascii="Verdana" w:hAnsi="Verdana" w:cs="Tahoma"/>
          <w:lang w:eastAsia="ar-SA"/>
        </w:rPr>
      </w:pPr>
      <w:r w:rsidRPr="00B601AB">
        <w:rPr>
          <w:rFonts w:ascii="Verdana" w:hAnsi="Verdana" w:cs="Tahoma"/>
          <w:lang w:eastAsia="ar-SA"/>
        </w:rPr>
        <w:t>Niezależnie od tego, aby możliwa była realizacja umowy o świadczenie usług w zakresie zbierania zgód na formularzach na rzecz Wyk</w:t>
      </w:r>
      <w:r>
        <w:rPr>
          <w:rFonts w:ascii="Verdana" w:hAnsi="Verdana" w:cs="Tahoma"/>
          <w:lang w:eastAsia="ar-SA"/>
        </w:rPr>
        <w:t>o</w:t>
      </w:r>
      <w:r w:rsidRPr="00B601AB">
        <w:rPr>
          <w:rFonts w:ascii="Verdana" w:hAnsi="Verdana" w:cs="Tahoma"/>
          <w:lang w:eastAsia="ar-SA"/>
        </w:rPr>
        <w:t xml:space="preserve">nawcy, zamawiania i dystrybucji kart czy składania reklamacji, Zamawiający musi posiadać podstawę prawną do przetwarzania danych na gruncie RODO. Zamawiający nie jest uprawniony do przetwarzania danych osobowych użytkowników na gruncie umowy o świadczenie usług sportowych, a więc może przetwarzać dane w tym zakresie jedynie w konsekwencji powierzenia mu odpowiednich danych we wskazanym celu. Zgodnie z art. 28 pkt. 1 RODO: Przetwarzanie przez podmiot przetwarzający odbywa się na podstawie umowy lub innego instrumentu prawnego, które podlegają prawu Unii lub prawu państwa członkowskiego i wiążą podmiot przetwarzający i administratora, określają przedmiot i czas trwania przetwarzania, charakter i cel przetwarzania, rodzaj danych osobowych oraz kategorie osób, których dane dotyczą, obowiązki i prawa administratora. Dlatego też niezbędne jest zawarcie spełniającej wymogi RODO umowy powierzenia Zamawiającemu danych do przetwarzania, w celu i zakresie niezbędnym do realizacji umowy o świadczenie usług dostępu do Programu. Wykonawca ponosi odpowiedzialność za zgodne z prawem przetwarzanie danych osobowych, których jest administratorem, dlatego bardzo istotne jest zawarcie takiej umowy powierzenia danych. Każda inna podstawa przetwarzania danych osobowych uczestników przez Zamawiającego wiązałaby się z ryzykiem naruszenia norm prawnych w zakresie ochrony danych osobowych oraz nałożenia na Strony związanych z tym wysokich kar. Zgodnie z art. 83 pkt. 4 RODO naruszenie obowiązków administratora i podmiotu przetwarzającego o których mowa w art. 8, 11, 25 –39 oraz 42 i 43 RODO zagrożone jest nałożeniem administracyjnej kary pieniężnej w wysokości do 10 000 000 EUR, a w przypadku przedsiębiorstwa – w wysokości do 2 % jego całkowitego rocznego światowego obrotu z poprzedniego roku obrotowego, w zależności która kwota jest wyższa. </w:t>
      </w:r>
    </w:p>
    <w:p w14:paraId="4D639885" w14:textId="77777777" w:rsidR="00406F21" w:rsidRDefault="00406F21" w:rsidP="00406F21">
      <w:pPr>
        <w:jc w:val="both"/>
        <w:rPr>
          <w:rFonts w:ascii="Verdana" w:hAnsi="Verdana"/>
        </w:rPr>
      </w:pPr>
    </w:p>
    <w:p w14:paraId="00DEF79E" w14:textId="77777777" w:rsidR="00406F21" w:rsidRPr="00B601AB" w:rsidRDefault="00406F21" w:rsidP="00406F21">
      <w:pPr>
        <w:jc w:val="both"/>
        <w:rPr>
          <w:rFonts w:ascii="Verdana" w:hAnsi="Verdana"/>
          <w:b/>
          <w:bCs/>
        </w:rPr>
      </w:pPr>
      <w:r w:rsidRPr="00B601AB">
        <w:rPr>
          <w:rFonts w:ascii="Verdana" w:hAnsi="Verdana"/>
          <w:b/>
          <w:bCs/>
        </w:rPr>
        <w:t>Odp.9</w:t>
      </w:r>
    </w:p>
    <w:p w14:paraId="04CE1EF3" w14:textId="77777777" w:rsidR="00406F21" w:rsidRPr="00B601AB" w:rsidRDefault="00406F21" w:rsidP="00406F21">
      <w:pPr>
        <w:jc w:val="both"/>
        <w:rPr>
          <w:rFonts w:ascii="Verdana" w:hAnsi="Verdana"/>
        </w:rPr>
      </w:pPr>
      <w:r w:rsidRPr="00B601AB">
        <w:rPr>
          <w:rFonts w:ascii="Verdana" w:hAnsi="Verdana"/>
          <w:bCs/>
        </w:rPr>
        <w:t>Zamawiający nie wyraża zgody na zmianę zapisów umowy w tym zakresie. umowy w przedmiocie świadczenia usługi dostarczania karnetów na usługi rekreacyjne i sportowe wypracowano model współpracy oparty na formule Administrator-Administrator. Wyłączną kompetencją, jak i obowiązkiem administratora jest zapewnienie, zgodności procesów przetwarzania danych z przepisami prawa (w tym legitymowanie się właściwymi podstawami prawnymi). W tej formule usługa jest realizowana w ramach aktualnie obowiązującej umowy i przedmiotowe postępowanie powiela wcześniej wypracowany model. Tym samym Zamawiający nie widzi uzasadnienia dla wprowadzania do projektu umowy o świadczenie usług zaproponowanych</w:t>
      </w:r>
      <w:r w:rsidRPr="00B601AB">
        <w:rPr>
          <w:rFonts w:ascii="Verdana" w:hAnsi="Verdana"/>
          <w:b/>
          <w:bCs/>
        </w:rPr>
        <w:t xml:space="preserve"> </w:t>
      </w:r>
      <w:r w:rsidRPr="00B601AB">
        <w:rPr>
          <w:rFonts w:ascii="Verdana" w:hAnsi="Verdana"/>
          <w:bCs/>
        </w:rPr>
        <w:t>zapisów</w:t>
      </w:r>
    </w:p>
    <w:p w14:paraId="63845065" w14:textId="64B2C088" w:rsidR="00B601AB" w:rsidRPr="00406F21" w:rsidRDefault="00B601AB" w:rsidP="00406F21"/>
    <w:sectPr w:rsidR="00B601AB" w:rsidRPr="00406F2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75FAC" w14:textId="77777777" w:rsidR="005C4F93" w:rsidRDefault="005C4F93">
      <w:r>
        <w:separator/>
      </w:r>
    </w:p>
  </w:endnote>
  <w:endnote w:type="continuationSeparator" w:id="0">
    <w:p w14:paraId="77259999" w14:textId="77777777" w:rsidR="005C4F93" w:rsidRDefault="005C4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9BDD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13C09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A0A2D" w14:textId="77777777" w:rsidR="006D4AB3" w:rsidRDefault="005C4F93">
    <w:pPr>
      <w:pStyle w:val="Stopka"/>
      <w:tabs>
        <w:tab w:val="clear" w:pos="4536"/>
      </w:tabs>
      <w:jc w:val="center"/>
    </w:pPr>
    <w:r>
      <w:rPr>
        <w:noProof/>
      </w:rPr>
      <w:pict w14:anchorId="3A4D2D56">
        <v:line id="_x0000_s1025" style="position:absolute;left:0;text-align:left;z-index:251657728" from="-3.85pt,8.75pt" to="455.15pt,8.75pt"/>
      </w:pict>
    </w:r>
  </w:p>
  <w:p w14:paraId="54253CE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90A0" w14:textId="77777777" w:rsidR="006D4AB3" w:rsidRDefault="006D4AB3">
    <w:pPr>
      <w:pStyle w:val="Stopka"/>
      <w:pBdr>
        <w:bottom w:val="single" w:sz="6" w:space="0" w:color="auto"/>
      </w:pBdr>
      <w:tabs>
        <w:tab w:val="clear" w:pos="4536"/>
        <w:tab w:val="left" w:pos="6237"/>
      </w:tabs>
    </w:pPr>
  </w:p>
  <w:p w14:paraId="3CA825D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9C0692C" w14:textId="77777777" w:rsidR="006D4AB3" w:rsidRDefault="006D4AB3">
    <w:pPr>
      <w:pStyle w:val="Stopka"/>
      <w:tabs>
        <w:tab w:val="clear" w:pos="4536"/>
        <w:tab w:val="left" w:pos="6237"/>
      </w:tabs>
    </w:pPr>
  </w:p>
  <w:p w14:paraId="058F7C1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7CB36" w14:textId="77777777" w:rsidR="005C4F93" w:rsidRDefault="005C4F93">
      <w:r>
        <w:separator/>
      </w:r>
    </w:p>
  </w:footnote>
  <w:footnote w:type="continuationSeparator" w:id="0">
    <w:p w14:paraId="29B08552" w14:textId="77777777" w:rsidR="005C4F93" w:rsidRDefault="005C4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54C7D" w14:textId="77777777" w:rsidR="00FD251D" w:rsidRDefault="00FD251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F51CE" w14:textId="77777777" w:rsidR="00FD251D" w:rsidRDefault="00FD251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A03D7" w14:textId="77777777" w:rsidR="00FD251D" w:rsidRDefault="00FD25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D177284"/>
    <w:multiLevelType w:val="hybridMultilevel"/>
    <w:tmpl w:val="B99072C6"/>
    <w:lvl w:ilvl="0" w:tplc="CC5678A0">
      <w:start w:val="1"/>
      <w:numFmt w:val="decimal"/>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87411875">
    <w:abstractNumId w:val="3"/>
  </w:num>
  <w:num w:numId="2" w16cid:durableId="495419110">
    <w:abstractNumId w:val="7"/>
  </w:num>
  <w:num w:numId="3" w16cid:durableId="134304190">
    <w:abstractNumId w:val="2"/>
  </w:num>
  <w:num w:numId="4" w16cid:durableId="868487385">
    <w:abstractNumId w:val="6"/>
  </w:num>
  <w:num w:numId="5" w16cid:durableId="80373650">
    <w:abstractNumId w:val="0"/>
  </w:num>
  <w:num w:numId="6" w16cid:durableId="129054143">
    <w:abstractNumId w:val="1"/>
  </w:num>
  <w:num w:numId="7" w16cid:durableId="829711271">
    <w:abstractNumId w:val="5"/>
  </w:num>
  <w:num w:numId="8" w16cid:durableId="12398265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4574"/>
    <w:rsid w:val="00031374"/>
    <w:rsid w:val="000A1097"/>
    <w:rsid w:val="000E2A8F"/>
    <w:rsid w:val="0012774F"/>
    <w:rsid w:val="00144B7A"/>
    <w:rsid w:val="00180C6E"/>
    <w:rsid w:val="001F03D7"/>
    <w:rsid w:val="00285D54"/>
    <w:rsid w:val="0029606A"/>
    <w:rsid w:val="002C6A48"/>
    <w:rsid w:val="00406F21"/>
    <w:rsid w:val="00466400"/>
    <w:rsid w:val="004848F3"/>
    <w:rsid w:val="004A75F2"/>
    <w:rsid w:val="005144A9"/>
    <w:rsid w:val="00520165"/>
    <w:rsid w:val="005B1B08"/>
    <w:rsid w:val="005C4F93"/>
    <w:rsid w:val="00632C3C"/>
    <w:rsid w:val="00662BDB"/>
    <w:rsid w:val="00662E3E"/>
    <w:rsid w:val="00685387"/>
    <w:rsid w:val="006A5DF1"/>
    <w:rsid w:val="006B7198"/>
    <w:rsid w:val="006D4AB3"/>
    <w:rsid w:val="006F3B81"/>
    <w:rsid w:val="00711222"/>
    <w:rsid w:val="0076561A"/>
    <w:rsid w:val="00795C32"/>
    <w:rsid w:val="007D7198"/>
    <w:rsid w:val="00864538"/>
    <w:rsid w:val="00870F9F"/>
    <w:rsid w:val="008804B6"/>
    <w:rsid w:val="00897AB0"/>
    <w:rsid w:val="008A3553"/>
    <w:rsid w:val="00A905AC"/>
    <w:rsid w:val="00A94574"/>
    <w:rsid w:val="00B127E1"/>
    <w:rsid w:val="00B601AB"/>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C5957"/>
    <w:rsid w:val="00FD251D"/>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DC3CBF"/>
  <w15:chartTrackingRefBased/>
  <w15:docId w15:val="{1BE0F56A-B25C-4C36-A064-DE9DAE45E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B601A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1806</Words>
  <Characters>10841</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2026-05-22T12:40:00Z</cp:lastPrinted>
  <dcterms:created xsi:type="dcterms:W3CDTF">2026-05-26T12:35:00Z</dcterms:created>
  <dcterms:modified xsi:type="dcterms:W3CDTF">2026-05-26T12:35:00Z</dcterms:modified>
</cp:coreProperties>
</file>