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4EE12" w14:textId="4D64E41A" w:rsidR="006A5DF1" w:rsidRPr="004B68C6" w:rsidRDefault="00A10DC8" w:rsidP="004B68C6">
      <w:pPr>
        <w:jc w:val="right"/>
        <w:rPr>
          <w:rFonts w:ascii="Verdana" w:hAnsi="Verdana"/>
        </w:rPr>
      </w:pPr>
      <w:r w:rsidRPr="004B68C6">
        <w:rPr>
          <w:rFonts w:ascii="Verdana" w:hAnsi="Verdana"/>
        </w:rPr>
        <w:t>Kraków</w:t>
      </w:r>
      <w:r w:rsidR="006A5DF1" w:rsidRPr="004B68C6">
        <w:rPr>
          <w:rFonts w:ascii="Verdana" w:hAnsi="Verdana"/>
        </w:rPr>
        <w:t xml:space="preserve"> dnia: </w:t>
      </w:r>
      <w:r w:rsidRPr="004B68C6">
        <w:rPr>
          <w:rFonts w:ascii="Verdana" w:hAnsi="Verdana"/>
        </w:rPr>
        <w:t>2026-05-25</w:t>
      </w:r>
    </w:p>
    <w:p w14:paraId="56DC3220" w14:textId="77777777" w:rsidR="00A10DC8" w:rsidRPr="004B68C6" w:rsidRDefault="00A10DC8" w:rsidP="004B68C6">
      <w:pPr>
        <w:rPr>
          <w:rFonts w:ascii="Verdana" w:hAnsi="Verdana"/>
          <w:b/>
          <w:bCs/>
        </w:rPr>
      </w:pPr>
      <w:r w:rsidRPr="004B68C6">
        <w:rPr>
          <w:rFonts w:ascii="Verdana" w:hAnsi="Verdana"/>
          <w:b/>
          <w:bCs/>
        </w:rPr>
        <w:t>Akademia Górniczo - Hutnicza</w:t>
      </w:r>
    </w:p>
    <w:p w14:paraId="22CFA304" w14:textId="77777777" w:rsidR="00A10DC8" w:rsidRPr="004B68C6" w:rsidRDefault="00A10DC8" w:rsidP="004B68C6">
      <w:pPr>
        <w:rPr>
          <w:rFonts w:ascii="Verdana" w:hAnsi="Verdana"/>
          <w:b/>
          <w:bCs/>
        </w:rPr>
      </w:pPr>
      <w:r w:rsidRPr="004B68C6">
        <w:rPr>
          <w:rFonts w:ascii="Verdana" w:hAnsi="Verdana"/>
          <w:b/>
          <w:bCs/>
        </w:rPr>
        <w:t>im. Stanisława Staszica w Krakowie</w:t>
      </w:r>
    </w:p>
    <w:p w14:paraId="306E0706" w14:textId="12AD82F5" w:rsidR="006A5DF1" w:rsidRPr="004B68C6" w:rsidRDefault="00A10DC8" w:rsidP="004B68C6">
      <w:pPr>
        <w:rPr>
          <w:rFonts w:ascii="Verdana" w:hAnsi="Verdana"/>
          <w:b/>
          <w:bCs/>
        </w:rPr>
      </w:pPr>
      <w:r w:rsidRPr="004B68C6">
        <w:rPr>
          <w:rFonts w:ascii="Verdana" w:hAnsi="Verdana"/>
          <w:b/>
          <w:bCs/>
        </w:rPr>
        <w:t>Dział Zamówień Publicznych</w:t>
      </w:r>
    </w:p>
    <w:p w14:paraId="08104CE5" w14:textId="01747AB6" w:rsidR="006A5DF1" w:rsidRPr="004B68C6" w:rsidRDefault="00A10DC8" w:rsidP="004B68C6">
      <w:pPr>
        <w:rPr>
          <w:rFonts w:ascii="Verdana" w:hAnsi="Verdana"/>
        </w:rPr>
      </w:pPr>
      <w:r w:rsidRPr="004B68C6">
        <w:rPr>
          <w:rFonts w:ascii="Verdana" w:hAnsi="Verdana"/>
        </w:rPr>
        <w:t>Al. Mickiewicza</w:t>
      </w:r>
      <w:r w:rsidR="006A5DF1" w:rsidRPr="004B68C6">
        <w:rPr>
          <w:rFonts w:ascii="Verdana" w:hAnsi="Verdana"/>
        </w:rPr>
        <w:t xml:space="preserve"> </w:t>
      </w:r>
      <w:r w:rsidRPr="004B68C6">
        <w:rPr>
          <w:rFonts w:ascii="Verdana" w:hAnsi="Verdana"/>
        </w:rPr>
        <w:t>30</w:t>
      </w:r>
    </w:p>
    <w:p w14:paraId="7462AD41" w14:textId="2BBCE867" w:rsidR="006A5DF1" w:rsidRPr="004B68C6" w:rsidRDefault="00A10DC8" w:rsidP="004B68C6">
      <w:pPr>
        <w:rPr>
          <w:rFonts w:ascii="Verdana" w:hAnsi="Verdana"/>
        </w:rPr>
      </w:pPr>
      <w:r w:rsidRPr="004B68C6">
        <w:rPr>
          <w:rFonts w:ascii="Verdana" w:hAnsi="Verdana"/>
        </w:rPr>
        <w:t>30-059</w:t>
      </w:r>
      <w:r w:rsidR="006A5DF1" w:rsidRPr="004B68C6">
        <w:rPr>
          <w:rFonts w:ascii="Verdana" w:hAnsi="Verdana"/>
        </w:rPr>
        <w:t xml:space="preserve"> </w:t>
      </w:r>
      <w:r w:rsidRPr="004B68C6">
        <w:rPr>
          <w:rFonts w:ascii="Verdana" w:hAnsi="Verdana"/>
        </w:rPr>
        <w:t>Kraków</w:t>
      </w:r>
    </w:p>
    <w:p w14:paraId="089D7C12" w14:textId="23B18989" w:rsidR="006A5DF1" w:rsidRPr="004B68C6" w:rsidRDefault="006A5DF1" w:rsidP="004B68C6">
      <w:pPr>
        <w:pStyle w:val="Nagwek"/>
        <w:tabs>
          <w:tab w:val="clear" w:pos="4536"/>
        </w:tabs>
        <w:rPr>
          <w:rFonts w:ascii="Verdana" w:hAnsi="Verdana"/>
        </w:rPr>
      </w:pPr>
      <w:r w:rsidRPr="004B68C6">
        <w:rPr>
          <w:rFonts w:ascii="Verdana" w:hAnsi="Verdana"/>
        </w:rPr>
        <w:t>Pismo:</w:t>
      </w:r>
      <w:r w:rsidRPr="004B68C6">
        <w:rPr>
          <w:rFonts w:ascii="Verdana" w:hAnsi="Verdana"/>
          <w:b/>
          <w:bCs/>
        </w:rPr>
        <w:t xml:space="preserve"> </w:t>
      </w:r>
      <w:r w:rsidR="004B68C6" w:rsidRPr="004B68C6">
        <w:rPr>
          <w:rFonts w:ascii="Verdana" w:hAnsi="Verdana"/>
          <w:bCs/>
        </w:rPr>
        <w:t>KC-DE-zp.25.26.2026</w:t>
      </w:r>
      <w:r w:rsidRPr="004B68C6">
        <w:rPr>
          <w:rFonts w:ascii="Verdana" w:hAnsi="Verdana"/>
        </w:rPr>
        <w:tab/>
        <w:t xml:space="preserve"> </w:t>
      </w:r>
    </w:p>
    <w:p w14:paraId="1CAD6FEB" w14:textId="77777777" w:rsidR="006A5DF1" w:rsidRPr="004B68C6" w:rsidRDefault="006A5DF1" w:rsidP="004B68C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4AB58BF" w14:textId="77777777" w:rsidR="006A5DF1" w:rsidRPr="004B68C6" w:rsidRDefault="006A5DF1" w:rsidP="004B68C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4B68C6">
        <w:rPr>
          <w:rFonts w:ascii="Verdana" w:hAnsi="Verdana"/>
          <w:b/>
        </w:rPr>
        <w:t>WYKONAWCY</w:t>
      </w:r>
    </w:p>
    <w:p w14:paraId="7C787113" w14:textId="77777777" w:rsidR="006A5DF1" w:rsidRPr="004B68C6" w:rsidRDefault="006A5DF1" w:rsidP="004B68C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4B68C6">
        <w:rPr>
          <w:rFonts w:ascii="Verdana" w:hAnsi="Verdana"/>
        </w:rPr>
        <w:t>ubiegający się o zamówienie publiczne</w:t>
      </w:r>
    </w:p>
    <w:p w14:paraId="3396D000" w14:textId="77777777" w:rsidR="006D4AB3" w:rsidRPr="004B68C6" w:rsidRDefault="006D4AB3" w:rsidP="004B68C6">
      <w:pPr>
        <w:pStyle w:val="Nagwek"/>
        <w:tabs>
          <w:tab w:val="clear" w:pos="4536"/>
        </w:tabs>
        <w:rPr>
          <w:rFonts w:ascii="Verdana" w:hAnsi="Verdana"/>
        </w:rPr>
      </w:pPr>
    </w:p>
    <w:p w14:paraId="3BB671A2" w14:textId="61B0F59E" w:rsidR="00632C3C" w:rsidRDefault="00E21B49" w:rsidP="004B68C6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4B68C6">
        <w:rPr>
          <w:rFonts w:ascii="Verdana" w:hAnsi="Verdana"/>
          <w:sz w:val="20"/>
        </w:rPr>
        <w:t>WYJAŚNIENI</w:t>
      </w:r>
      <w:r w:rsidR="00520165" w:rsidRPr="004B68C6">
        <w:rPr>
          <w:rFonts w:ascii="Verdana" w:hAnsi="Verdana"/>
          <w:sz w:val="20"/>
        </w:rPr>
        <w:t>A</w:t>
      </w:r>
      <w:r w:rsidR="00632C3C" w:rsidRPr="004B68C6">
        <w:rPr>
          <w:rFonts w:ascii="Verdana" w:hAnsi="Verdana"/>
          <w:sz w:val="20"/>
        </w:rPr>
        <w:t xml:space="preserve"> TREŚCI</w:t>
      </w:r>
      <w:r w:rsidR="0029606A" w:rsidRPr="004B68C6">
        <w:rPr>
          <w:rFonts w:ascii="Verdana" w:hAnsi="Verdana"/>
          <w:sz w:val="20"/>
        </w:rPr>
        <w:t xml:space="preserve"> SWZ</w:t>
      </w:r>
      <w:r w:rsidR="004A3AA2">
        <w:rPr>
          <w:rFonts w:ascii="Verdana" w:hAnsi="Verdana"/>
          <w:sz w:val="20"/>
        </w:rPr>
        <w:t xml:space="preserve"> </w:t>
      </w:r>
      <w:r w:rsidR="009F3681">
        <w:rPr>
          <w:rFonts w:ascii="Verdana" w:hAnsi="Verdana"/>
          <w:sz w:val="20"/>
        </w:rPr>
        <w:t>I ZMIANA SWZ</w:t>
      </w:r>
      <w:r w:rsidR="004B68C6" w:rsidRPr="004B68C6">
        <w:rPr>
          <w:rFonts w:ascii="Verdana" w:hAnsi="Verdana"/>
          <w:sz w:val="20"/>
        </w:rPr>
        <w:t>2</w:t>
      </w:r>
    </w:p>
    <w:p w14:paraId="1CD6ACC8" w14:textId="77777777" w:rsidR="004B68C6" w:rsidRPr="004B68C6" w:rsidRDefault="004B68C6" w:rsidP="004B68C6"/>
    <w:p w14:paraId="61322153" w14:textId="7DBDB6C8" w:rsidR="006D4AB3" w:rsidRDefault="00632C3C" w:rsidP="004B68C6">
      <w:pPr>
        <w:jc w:val="both"/>
        <w:rPr>
          <w:rFonts w:ascii="Verdana" w:hAnsi="Verdana"/>
          <w:b/>
        </w:rPr>
      </w:pPr>
      <w:r w:rsidRPr="004B68C6">
        <w:rPr>
          <w:rFonts w:ascii="Verdana" w:hAnsi="Verdana"/>
        </w:rPr>
        <w:t xml:space="preserve">Dotyczy: </w:t>
      </w:r>
      <w:r w:rsidR="006A5DF1" w:rsidRPr="004B68C6">
        <w:rPr>
          <w:rFonts w:ascii="Verdana" w:hAnsi="Verdana"/>
        </w:rPr>
        <w:t>p</w:t>
      </w:r>
      <w:r w:rsidRPr="004B68C6">
        <w:rPr>
          <w:rFonts w:ascii="Verdana" w:hAnsi="Verdana"/>
        </w:rPr>
        <w:t>ostępowani</w:t>
      </w:r>
      <w:r w:rsidR="006A5DF1" w:rsidRPr="004B68C6">
        <w:rPr>
          <w:rFonts w:ascii="Verdana" w:hAnsi="Verdana"/>
        </w:rPr>
        <w:t>a</w:t>
      </w:r>
      <w:r w:rsidRPr="004B68C6">
        <w:rPr>
          <w:rFonts w:ascii="Verdana" w:hAnsi="Verdana"/>
        </w:rPr>
        <w:t xml:space="preserve"> o udzielenie zamówienia publicznego, prowadzone</w:t>
      </w:r>
      <w:r w:rsidR="006A5DF1" w:rsidRPr="004B68C6">
        <w:rPr>
          <w:rFonts w:ascii="Verdana" w:hAnsi="Verdana"/>
        </w:rPr>
        <w:t>go</w:t>
      </w:r>
      <w:r w:rsidRPr="004B68C6">
        <w:rPr>
          <w:rFonts w:ascii="Verdana" w:hAnsi="Verdana"/>
        </w:rPr>
        <w:t xml:space="preserve"> w trybie</w:t>
      </w:r>
      <w:r w:rsidR="001D75AC" w:rsidRPr="004B68C6">
        <w:rPr>
          <w:rFonts w:ascii="Verdana" w:hAnsi="Verdana"/>
        </w:rPr>
        <w:t>:</w:t>
      </w:r>
      <w:r w:rsidRPr="004B68C6">
        <w:rPr>
          <w:rFonts w:ascii="Verdana" w:hAnsi="Verdana"/>
        </w:rPr>
        <w:t xml:space="preserve"> </w:t>
      </w:r>
      <w:r w:rsidR="00A10DC8" w:rsidRPr="004B68C6">
        <w:rPr>
          <w:rFonts w:ascii="Verdana" w:hAnsi="Verdana"/>
        </w:rPr>
        <w:t>przetarg nieograniczony</w:t>
      </w:r>
      <w:r w:rsidRPr="004B68C6">
        <w:rPr>
          <w:rFonts w:ascii="Verdana" w:hAnsi="Verdana"/>
          <w:b/>
        </w:rPr>
        <w:t xml:space="preserve"> </w:t>
      </w:r>
      <w:r w:rsidR="00893499" w:rsidRPr="004B68C6">
        <w:rPr>
          <w:rFonts w:ascii="Verdana" w:hAnsi="Verdana"/>
          <w:bCs/>
        </w:rPr>
        <w:t>pn.</w:t>
      </w:r>
      <w:r w:rsidRPr="004B68C6">
        <w:rPr>
          <w:rFonts w:ascii="Verdana" w:hAnsi="Verdana"/>
          <w:b/>
        </w:rPr>
        <w:t xml:space="preserve"> </w:t>
      </w:r>
      <w:r w:rsidR="00E72428" w:rsidRPr="004B68C6">
        <w:rPr>
          <w:rFonts w:ascii="Verdana" w:hAnsi="Verdana"/>
          <w:bCs/>
        </w:rPr>
        <w:t>”</w:t>
      </w:r>
      <w:r w:rsidR="00A10DC8" w:rsidRPr="004B68C6">
        <w:rPr>
          <w:rFonts w:ascii="Verdana" w:hAnsi="Verdana"/>
          <w:b/>
          <w:bCs/>
        </w:rPr>
        <w:t>Usługa utrzymania czystości w pawilonach na terenie kampusu AGH wraz z myciem okien trudnodostępnych - KC-DE-zp.25.26.2026</w:t>
      </w:r>
      <w:r w:rsidR="00E72428" w:rsidRPr="004B68C6">
        <w:rPr>
          <w:rFonts w:ascii="Verdana" w:hAnsi="Verdana"/>
          <w:bCs/>
        </w:rPr>
        <w:t>”</w:t>
      </w:r>
      <w:r w:rsidRPr="004B68C6">
        <w:rPr>
          <w:rFonts w:ascii="Verdana" w:hAnsi="Verdana"/>
          <w:b/>
        </w:rPr>
        <w:t>.</w:t>
      </w:r>
    </w:p>
    <w:p w14:paraId="4691DBC7" w14:textId="77777777" w:rsidR="004B68C6" w:rsidRPr="004B68C6" w:rsidRDefault="004B68C6" w:rsidP="004B68C6">
      <w:pPr>
        <w:jc w:val="both"/>
        <w:rPr>
          <w:rFonts w:ascii="Verdana" w:hAnsi="Verdana"/>
        </w:rPr>
      </w:pPr>
    </w:p>
    <w:p w14:paraId="5B35664F" w14:textId="511A6C68" w:rsidR="0012774F" w:rsidRDefault="00520165" w:rsidP="004B68C6">
      <w:pPr>
        <w:jc w:val="both"/>
        <w:rPr>
          <w:rFonts w:ascii="Verdana" w:hAnsi="Verdana"/>
          <w:bCs/>
          <w:lang w:eastAsia="ar-SA"/>
        </w:rPr>
      </w:pPr>
      <w:r w:rsidRPr="004B68C6">
        <w:rPr>
          <w:rFonts w:ascii="Verdana" w:hAnsi="Verdana"/>
        </w:rPr>
        <w:t xml:space="preserve">Zamawiający, działając na podstawie art. </w:t>
      </w:r>
      <w:r w:rsidR="0029606A" w:rsidRPr="004B68C6">
        <w:rPr>
          <w:rFonts w:ascii="Verdana" w:hAnsi="Verdana"/>
        </w:rPr>
        <w:t>1</w:t>
      </w:r>
      <w:r w:rsidRPr="004B68C6">
        <w:rPr>
          <w:rFonts w:ascii="Verdana" w:hAnsi="Verdana"/>
        </w:rPr>
        <w:t>3</w:t>
      </w:r>
      <w:r w:rsidR="0029606A" w:rsidRPr="004B68C6">
        <w:rPr>
          <w:rFonts w:ascii="Verdana" w:hAnsi="Verdana"/>
        </w:rPr>
        <w:t>5</w:t>
      </w:r>
      <w:r w:rsidRPr="004B68C6">
        <w:rPr>
          <w:rFonts w:ascii="Verdana" w:hAnsi="Verdana"/>
        </w:rPr>
        <w:t xml:space="preserve"> ust</w:t>
      </w:r>
      <w:r w:rsidR="00D9049C" w:rsidRPr="004B68C6">
        <w:rPr>
          <w:rFonts w:ascii="Verdana" w:hAnsi="Verdana"/>
        </w:rPr>
        <w:t xml:space="preserve">. </w:t>
      </w:r>
      <w:r w:rsidR="0029606A" w:rsidRPr="004B68C6">
        <w:rPr>
          <w:rFonts w:ascii="Verdana" w:hAnsi="Verdana"/>
        </w:rPr>
        <w:t>6</w:t>
      </w:r>
      <w:r w:rsidRPr="004B68C6">
        <w:rPr>
          <w:rFonts w:ascii="Verdana" w:hAnsi="Verdana"/>
        </w:rPr>
        <w:t xml:space="preserve"> ustawy z dnia </w:t>
      </w:r>
      <w:r w:rsidR="0029606A" w:rsidRPr="004B68C6">
        <w:rPr>
          <w:rFonts w:ascii="Verdana" w:hAnsi="Verdana"/>
        </w:rPr>
        <w:t>11</w:t>
      </w:r>
      <w:r w:rsidRPr="004B68C6">
        <w:rPr>
          <w:rFonts w:ascii="Verdana" w:hAnsi="Verdana"/>
        </w:rPr>
        <w:t xml:space="preserve"> </w:t>
      </w:r>
      <w:r w:rsidR="0029606A" w:rsidRPr="004B68C6">
        <w:rPr>
          <w:rFonts w:ascii="Verdana" w:hAnsi="Verdana"/>
        </w:rPr>
        <w:t xml:space="preserve">września </w:t>
      </w:r>
      <w:r w:rsidRPr="004B68C6">
        <w:rPr>
          <w:rFonts w:ascii="Verdana" w:hAnsi="Verdana"/>
        </w:rPr>
        <w:t>20</w:t>
      </w:r>
      <w:r w:rsidR="0029606A" w:rsidRPr="004B68C6">
        <w:rPr>
          <w:rFonts w:ascii="Verdana" w:hAnsi="Verdana"/>
        </w:rPr>
        <w:t>19</w:t>
      </w:r>
      <w:r w:rsidRPr="004B68C6">
        <w:rPr>
          <w:rFonts w:ascii="Verdana" w:hAnsi="Verdana"/>
        </w:rPr>
        <w:t xml:space="preserve"> r</w:t>
      </w:r>
      <w:r w:rsidR="0029606A" w:rsidRPr="004B68C6">
        <w:rPr>
          <w:rFonts w:ascii="Verdana" w:hAnsi="Verdana"/>
        </w:rPr>
        <w:t>.</w:t>
      </w:r>
      <w:r w:rsidRPr="004B68C6">
        <w:rPr>
          <w:rFonts w:ascii="Verdana" w:hAnsi="Verdana"/>
        </w:rPr>
        <w:t xml:space="preserve"> Prawo </w:t>
      </w:r>
      <w:r w:rsidR="0029606A" w:rsidRPr="004B68C6">
        <w:rPr>
          <w:rFonts w:ascii="Verdana" w:hAnsi="Verdana"/>
        </w:rPr>
        <w:t>z</w:t>
      </w:r>
      <w:r w:rsidRPr="004B68C6">
        <w:rPr>
          <w:rFonts w:ascii="Verdana" w:hAnsi="Verdana"/>
        </w:rPr>
        <w:t xml:space="preserve">amówień </w:t>
      </w:r>
      <w:r w:rsidR="0029606A" w:rsidRPr="004B68C6">
        <w:rPr>
          <w:rFonts w:ascii="Verdana" w:hAnsi="Verdana"/>
        </w:rPr>
        <w:t>p</w:t>
      </w:r>
      <w:r w:rsidRPr="004B68C6">
        <w:rPr>
          <w:rFonts w:ascii="Verdana" w:hAnsi="Verdana"/>
        </w:rPr>
        <w:t>ublicznych</w:t>
      </w:r>
      <w:r w:rsidR="00CF0649" w:rsidRPr="004B68C6">
        <w:rPr>
          <w:rFonts w:ascii="Verdana" w:hAnsi="Verdana"/>
        </w:rPr>
        <w:t xml:space="preserve"> </w:t>
      </w:r>
      <w:r w:rsidR="0053062D" w:rsidRPr="004B68C6">
        <w:rPr>
          <w:rFonts w:ascii="Verdana" w:hAnsi="Verdana"/>
        </w:rPr>
        <w:t xml:space="preserve">(Dz.U.2024.1320 </w:t>
      </w:r>
      <w:proofErr w:type="spellStart"/>
      <w:r w:rsidR="0053062D" w:rsidRPr="004B68C6">
        <w:rPr>
          <w:rFonts w:ascii="Verdana" w:hAnsi="Verdana"/>
        </w:rPr>
        <w:t>t.j</w:t>
      </w:r>
      <w:proofErr w:type="spellEnd"/>
      <w:r w:rsidR="0053062D" w:rsidRPr="004B68C6">
        <w:rPr>
          <w:rFonts w:ascii="Verdana" w:hAnsi="Verdana"/>
        </w:rPr>
        <w:t xml:space="preserve">. ze zm.) </w:t>
      </w:r>
      <w:r w:rsidR="00D9049C" w:rsidRPr="004B68C6">
        <w:rPr>
          <w:rFonts w:ascii="Verdana" w:hAnsi="Verdana"/>
        </w:rPr>
        <w:t>udostępnia</w:t>
      </w:r>
      <w:r w:rsidR="00BE7BFD" w:rsidRPr="004B68C6">
        <w:rPr>
          <w:rFonts w:ascii="Verdana" w:hAnsi="Verdana"/>
        </w:rPr>
        <w:t xml:space="preserve"> poniżej treść zapytań do S</w:t>
      </w:r>
      <w:r w:rsidR="0012774F" w:rsidRPr="004B68C6">
        <w:rPr>
          <w:rFonts w:ascii="Verdana" w:hAnsi="Verdana"/>
        </w:rPr>
        <w:t>pecyfikacji Warunków Zamówienia (</w:t>
      </w:r>
      <w:r w:rsidR="0012774F" w:rsidRPr="004B68C6">
        <w:rPr>
          <w:rFonts w:ascii="Verdana" w:hAnsi="Verdana"/>
          <w:lang w:eastAsia="ar-SA"/>
        </w:rPr>
        <w:t>zwanej dalej</w:t>
      </w:r>
      <w:r w:rsidR="0012774F" w:rsidRPr="004B68C6">
        <w:rPr>
          <w:rFonts w:ascii="Verdana" w:hAnsi="Verdana"/>
          <w:b/>
          <w:lang w:eastAsia="ar-SA"/>
        </w:rPr>
        <w:t xml:space="preserve"> </w:t>
      </w:r>
      <w:r w:rsidR="0012774F" w:rsidRPr="004B68C6">
        <w:rPr>
          <w:rFonts w:ascii="Verdana" w:hAnsi="Verdana"/>
          <w:bCs/>
          <w:lang w:eastAsia="ar-SA"/>
        </w:rPr>
        <w:t>”SWZ”)</w:t>
      </w:r>
      <w:r w:rsidR="00D9049C" w:rsidRPr="004B68C6">
        <w:rPr>
          <w:rFonts w:ascii="Verdana" w:hAnsi="Verdana"/>
          <w:bCs/>
          <w:lang w:eastAsia="ar-SA"/>
        </w:rPr>
        <w:t xml:space="preserve"> </w:t>
      </w:r>
      <w:r w:rsidR="00D9049C" w:rsidRPr="004B68C6">
        <w:rPr>
          <w:rFonts w:ascii="Verdana" w:hAnsi="Verdana"/>
        </w:rPr>
        <w:t>wraz z wyjaśnieniami</w:t>
      </w:r>
      <w:r w:rsidR="0012774F" w:rsidRPr="004B68C6">
        <w:rPr>
          <w:rFonts w:ascii="Verdana" w:hAnsi="Verdana"/>
          <w:bCs/>
          <w:lang w:eastAsia="ar-SA"/>
        </w:rPr>
        <w:t>:</w:t>
      </w:r>
    </w:p>
    <w:p w14:paraId="4E4536E1" w14:textId="77777777" w:rsidR="004B68C6" w:rsidRPr="004B68C6" w:rsidRDefault="004B68C6" w:rsidP="004B68C6">
      <w:pPr>
        <w:jc w:val="both"/>
        <w:rPr>
          <w:rFonts w:ascii="Verdana" w:hAnsi="Verdana"/>
        </w:rPr>
      </w:pPr>
    </w:p>
    <w:p w14:paraId="1F8D179E" w14:textId="35EC2489" w:rsidR="00BE7BFD" w:rsidRPr="004B68C6" w:rsidRDefault="004B68C6" w:rsidP="004B68C6">
      <w:pPr>
        <w:numPr>
          <w:ilvl w:val="0"/>
          <w:numId w:val="8"/>
        </w:numPr>
        <w:jc w:val="both"/>
        <w:rPr>
          <w:rFonts w:ascii="Verdana" w:hAnsi="Verdana"/>
        </w:rPr>
      </w:pPr>
      <w:r w:rsidRPr="004B68C6">
        <w:rPr>
          <w:rFonts w:ascii="Verdana" w:hAnsi="Verdana"/>
        </w:rPr>
        <w:t>Proszę o wyjaśnienie nieścisłości w zał. nr 4, w którym jedynym budynkiem, w którym wymagany jest dyżur jest budynek A-0, natomiast w zał. nr 6, wskazany jest wymagany serwis dzienny dla budynku D5/D6. Proszę o uzupełnienie w jakich jeszcze budynkach Zamawiający wymaga dyżuru. Czy Zamawiający potwierdza, że D5/D6 to jeden budynek.</w:t>
      </w:r>
    </w:p>
    <w:p w14:paraId="403BD8E5" w14:textId="77777777" w:rsidR="004B68C6" w:rsidRPr="004B68C6" w:rsidRDefault="004B68C6" w:rsidP="004B68C6">
      <w:pPr>
        <w:ind w:left="720"/>
        <w:jc w:val="both"/>
        <w:rPr>
          <w:rFonts w:ascii="Verdana" w:hAnsi="Verdana"/>
          <w:b/>
          <w:bCs/>
        </w:rPr>
      </w:pPr>
      <w:r w:rsidRPr="004B68C6">
        <w:rPr>
          <w:rFonts w:ascii="Verdana" w:hAnsi="Verdana"/>
          <w:b/>
          <w:bCs/>
        </w:rPr>
        <w:t>Odp.</w:t>
      </w:r>
    </w:p>
    <w:p w14:paraId="07ABD25A" w14:textId="77777777" w:rsidR="009F3681" w:rsidRDefault="009F3681" w:rsidP="009F3681">
      <w:pPr>
        <w:ind w:left="720"/>
        <w:jc w:val="both"/>
        <w:rPr>
          <w:rFonts w:ascii="Verdana" w:hAnsi="Verdana"/>
        </w:rPr>
      </w:pPr>
      <w:r w:rsidRPr="009F3681">
        <w:rPr>
          <w:rFonts w:ascii="Verdana" w:hAnsi="Verdana"/>
        </w:rPr>
        <w:t>Z załącznika nr 4 nie wynika, że A-0 jest jedynym budynkiem, w którym wymagany jest dyżur. </w:t>
      </w:r>
    </w:p>
    <w:p w14:paraId="7EEC7DD3" w14:textId="2731C3DF" w:rsidR="009F3681" w:rsidRPr="009F3681" w:rsidRDefault="009F3681" w:rsidP="009F3681">
      <w:pPr>
        <w:ind w:left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Zgodnie z zapisami w Załączniku 6 - </w:t>
      </w:r>
      <w:r w:rsidRPr="009F3681">
        <w:rPr>
          <w:rFonts w:ascii="Verdana" w:hAnsi="Verdana"/>
          <w:b/>
          <w:i/>
        </w:rPr>
        <w:t xml:space="preserve">Serwis dzienny - powyższe prace winny być wykonywane również w razie potrzeby podczas </w:t>
      </w:r>
      <w:r w:rsidRPr="009F3681">
        <w:rPr>
          <w:rFonts w:ascii="Verdana" w:hAnsi="Verdana"/>
          <w:b/>
          <w:i/>
        </w:rPr>
        <w:t xml:space="preserve">dyżuru porządkowego w godzinach 6.00 – 16.00, minimum 1 osoba / 1 budynek </w:t>
      </w:r>
      <w:r w:rsidRPr="009F3681">
        <w:rPr>
          <w:rFonts w:ascii="Verdana" w:hAnsi="Verdana"/>
          <w:b/>
          <w:i/>
          <w:strike/>
          <w:color w:val="FF0000"/>
        </w:rPr>
        <w:t>(D5/D6)</w:t>
      </w:r>
      <w:r w:rsidRPr="009F3681">
        <w:rPr>
          <w:rFonts w:ascii="Verdana" w:hAnsi="Verdana"/>
          <w:color w:val="FF0000"/>
        </w:rPr>
        <w:t>-</w:t>
      </w:r>
      <w:r>
        <w:rPr>
          <w:rFonts w:ascii="Verdana" w:hAnsi="Verdana"/>
        </w:rPr>
        <w:t xml:space="preserve"> - d</w:t>
      </w:r>
      <w:r w:rsidRPr="009F3681">
        <w:rPr>
          <w:rFonts w:ascii="Verdana" w:hAnsi="Verdana"/>
        </w:rPr>
        <w:t>yżur jest wymagany w każdym budynku</w:t>
      </w:r>
      <w:r>
        <w:rPr>
          <w:rFonts w:ascii="Verdana" w:hAnsi="Verdana"/>
        </w:rPr>
        <w:t xml:space="preserve"> –</w:t>
      </w:r>
      <w:r w:rsidRPr="009F3681">
        <w:rPr>
          <w:rFonts w:ascii="Verdana" w:hAnsi="Verdana"/>
        </w:rPr>
        <w:t xml:space="preserve"> 1</w:t>
      </w:r>
      <w:r>
        <w:rPr>
          <w:rFonts w:ascii="Verdana" w:hAnsi="Verdana"/>
        </w:rPr>
        <w:t xml:space="preserve"> </w:t>
      </w:r>
      <w:r w:rsidRPr="009F3681">
        <w:rPr>
          <w:rFonts w:ascii="Verdana" w:hAnsi="Verdana"/>
        </w:rPr>
        <w:t>os</w:t>
      </w:r>
      <w:r>
        <w:rPr>
          <w:rFonts w:ascii="Verdana" w:hAnsi="Verdana"/>
        </w:rPr>
        <w:t>oba na</w:t>
      </w:r>
      <w:r w:rsidRPr="009F3681">
        <w:rPr>
          <w:rFonts w:ascii="Verdana" w:hAnsi="Verdana"/>
        </w:rPr>
        <w:t xml:space="preserve"> 1</w:t>
      </w:r>
      <w:r>
        <w:rPr>
          <w:rFonts w:ascii="Verdana" w:hAnsi="Verdana"/>
        </w:rPr>
        <w:t xml:space="preserve"> </w:t>
      </w:r>
      <w:r w:rsidRPr="009F3681">
        <w:rPr>
          <w:rFonts w:ascii="Verdana" w:hAnsi="Verdana"/>
        </w:rPr>
        <w:t>budynek. </w:t>
      </w:r>
    </w:p>
    <w:p w14:paraId="1A054E61" w14:textId="137918B7" w:rsidR="009F3681" w:rsidRPr="009F3681" w:rsidRDefault="009F3681" w:rsidP="009F3681">
      <w:pPr>
        <w:ind w:left="720"/>
        <w:jc w:val="both"/>
        <w:rPr>
          <w:rFonts w:ascii="Verdana" w:hAnsi="Verdana"/>
        </w:rPr>
      </w:pPr>
      <w:r>
        <w:rPr>
          <w:rFonts w:ascii="Verdana" w:hAnsi="Verdana"/>
        </w:rPr>
        <w:t>Jedyny wyjątek stanowią dwa odrębne budynki D5 i D6 - tu</w:t>
      </w:r>
      <w:r w:rsidRPr="009F3681">
        <w:rPr>
          <w:rFonts w:ascii="Verdana" w:hAnsi="Verdana"/>
        </w:rPr>
        <w:t xml:space="preserve"> wystarczy 1 osoba na</w:t>
      </w:r>
      <w:r>
        <w:rPr>
          <w:rFonts w:ascii="Verdana" w:hAnsi="Verdana"/>
        </w:rPr>
        <w:t xml:space="preserve"> te</w:t>
      </w:r>
      <w:r w:rsidRPr="009F3681">
        <w:rPr>
          <w:rFonts w:ascii="Verdana" w:hAnsi="Verdana"/>
        </w:rPr>
        <w:t xml:space="preserve"> 2 budynki.</w:t>
      </w:r>
    </w:p>
    <w:p w14:paraId="6C99D977" w14:textId="77777777" w:rsidR="004A3AA2" w:rsidRPr="004B68C6" w:rsidRDefault="004A3AA2" w:rsidP="004B68C6">
      <w:pPr>
        <w:ind w:left="720"/>
        <w:jc w:val="both"/>
        <w:rPr>
          <w:rFonts w:ascii="Verdana" w:hAnsi="Verdana"/>
        </w:rPr>
      </w:pPr>
    </w:p>
    <w:p w14:paraId="3B0DD30A" w14:textId="2B1DE124" w:rsidR="004B68C6" w:rsidRDefault="00C0339B" w:rsidP="004B68C6">
      <w:pPr>
        <w:numPr>
          <w:ilvl w:val="0"/>
          <w:numId w:val="8"/>
        </w:numPr>
        <w:jc w:val="both"/>
        <w:rPr>
          <w:rFonts w:ascii="Verdana" w:hAnsi="Verdana"/>
        </w:rPr>
      </w:pPr>
      <w:r w:rsidRPr="00C0339B">
        <w:rPr>
          <w:rFonts w:ascii="Verdana" w:hAnsi="Verdana"/>
        </w:rPr>
        <w:t>Zwracamy się z uprzejmą prośbą o udzielenie zgody na przeprowadzenie wizji lokalnej do postępowania</w:t>
      </w:r>
      <w:r>
        <w:rPr>
          <w:rFonts w:ascii="Verdana" w:hAnsi="Verdana"/>
        </w:rPr>
        <w:t>.</w:t>
      </w:r>
    </w:p>
    <w:p w14:paraId="6D3B67B0" w14:textId="5E93A0FC" w:rsidR="00C0339B" w:rsidRPr="00C0339B" w:rsidRDefault="00C0339B" w:rsidP="00C0339B">
      <w:pPr>
        <w:ind w:left="720"/>
        <w:jc w:val="both"/>
        <w:rPr>
          <w:rFonts w:ascii="Verdana" w:hAnsi="Verdana"/>
          <w:b/>
          <w:bCs/>
        </w:rPr>
      </w:pPr>
      <w:r w:rsidRPr="00C0339B">
        <w:rPr>
          <w:rFonts w:ascii="Verdana" w:hAnsi="Verdana"/>
          <w:b/>
          <w:bCs/>
        </w:rPr>
        <w:t>Odp. 2</w:t>
      </w:r>
    </w:p>
    <w:p w14:paraId="23AC38E6" w14:textId="3B462600" w:rsidR="00C0339B" w:rsidRPr="004B68C6" w:rsidRDefault="00C0339B" w:rsidP="00C0339B">
      <w:pPr>
        <w:ind w:left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nie przewiduje dodatkowego terminu na przeprowadzenie wizji lokalnej. </w:t>
      </w:r>
    </w:p>
    <w:sectPr w:rsidR="00C0339B" w:rsidRPr="004B68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FFEE7" w14:textId="77777777" w:rsidR="004231D1" w:rsidRDefault="004231D1">
      <w:r>
        <w:separator/>
      </w:r>
    </w:p>
  </w:endnote>
  <w:endnote w:type="continuationSeparator" w:id="0">
    <w:p w14:paraId="7C42AEDC" w14:textId="77777777" w:rsidR="004231D1" w:rsidRDefault="0042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A60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A311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22FD2" w14:textId="77777777" w:rsidR="006D4AB3" w:rsidRDefault="004231D1">
    <w:pPr>
      <w:pStyle w:val="Stopka"/>
      <w:tabs>
        <w:tab w:val="clear" w:pos="4536"/>
      </w:tabs>
      <w:jc w:val="center"/>
    </w:pPr>
    <w:r>
      <w:rPr>
        <w:noProof/>
      </w:rPr>
      <w:pict w14:anchorId="091CF2DC">
        <v:line id="_x0000_s1025" style="position:absolute;left:0;text-align:left;z-index:251657728" from="-3.85pt,8.75pt" to="455.15pt,8.75pt"/>
      </w:pict>
    </w:r>
  </w:p>
  <w:p w14:paraId="7BF176A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4FB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2396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529BF3" w14:textId="77777777" w:rsidR="006D4AB3" w:rsidRDefault="006D4AB3">
    <w:pPr>
      <w:pStyle w:val="Stopka"/>
      <w:tabs>
        <w:tab w:val="clear" w:pos="4536"/>
        <w:tab w:val="left" w:pos="6237"/>
      </w:tabs>
    </w:pPr>
  </w:p>
  <w:p w14:paraId="25358A2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E739D" w14:textId="77777777" w:rsidR="004231D1" w:rsidRDefault="004231D1">
      <w:r>
        <w:separator/>
      </w:r>
    </w:p>
  </w:footnote>
  <w:footnote w:type="continuationSeparator" w:id="0">
    <w:p w14:paraId="0027FADB" w14:textId="77777777" w:rsidR="004231D1" w:rsidRDefault="0042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9D224" w14:textId="77777777" w:rsidR="00A10DC8" w:rsidRDefault="00A10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A4BBD" w14:textId="77777777" w:rsidR="00A10DC8" w:rsidRDefault="00A10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C5882" w14:textId="77777777" w:rsidR="00A10DC8" w:rsidRDefault="00A10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30F52B0"/>
    <w:multiLevelType w:val="hybridMultilevel"/>
    <w:tmpl w:val="905A540A"/>
    <w:lvl w:ilvl="0" w:tplc="9678E1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694305">
    <w:abstractNumId w:val="3"/>
  </w:num>
  <w:num w:numId="2" w16cid:durableId="1407267026">
    <w:abstractNumId w:val="6"/>
  </w:num>
  <w:num w:numId="3" w16cid:durableId="531302499">
    <w:abstractNumId w:val="2"/>
  </w:num>
  <w:num w:numId="4" w16cid:durableId="1886064796">
    <w:abstractNumId w:val="5"/>
  </w:num>
  <w:num w:numId="5" w16cid:durableId="1636905489">
    <w:abstractNumId w:val="0"/>
  </w:num>
  <w:num w:numId="6" w16cid:durableId="2126609977">
    <w:abstractNumId w:val="1"/>
  </w:num>
  <w:num w:numId="7" w16cid:durableId="580793712">
    <w:abstractNumId w:val="4"/>
  </w:num>
  <w:num w:numId="8" w16cid:durableId="11257793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700"/>
    <w:rsid w:val="00031374"/>
    <w:rsid w:val="000A1097"/>
    <w:rsid w:val="000E2A8F"/>
    <w:rsid w:val="0012774F"/>
    <w:rsid w:val="00144B7A"/>
    <w:rsid w:val="00180C6E"/>
    <w:rsid w:val="001D75AC"/>
    <w:rsid w:val="001E0E2C"/>
    <w:rsid w:val="00291E33"/>
    <w:rsid w:val="0029606A"/>
    <w:rsid w:val="002E6700"/>
    <w:rsid w:val="004231D1"/>
    <w:rsid w:val="00446E44"/>
    <w:rsid w:val="004848F3"/>
    <w:rsid w:val="004A3AA2"/>
    <w:rsid w:val="004A75F2"/>
    <w:rsid w:val="004B68C6"/>
    <w:rsid w:val="005144A9"/>
    <w:rsid w:val="00520165"/>
    <w:rsid w:val="0053062D"/>
    <w:rsid w:val="005B1B08"/>
    <w:rsid w:val="005C1BBD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F3681"/>
    <w:rsid w:val="00A10DC8"/>
    <w:rsid w:val="00A905AC"/>
    <w:rsid w:val="00B91CC4"/>
    <w:rsid w:val="00BA6584"/>
    <w:rsid w:val="00BB55D0"/>
    <w:rsid w:val="00BE7BFD"/>
    <w:rsid w:val="00C0339B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52A60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3D301"/>
  <w15:chartTrackingRefBased/>
  <w15:docId w15:val="{8EBA5847-9C82-4462-ABBA-7F89CD6B5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2026-05-25T10:27:00Z</cp:lastPrinted>
  <dcterms:created xsi:type="dcterms:W3CDTF">2026-05-25T10:47:00Z</dcterms:created>
  <dcterms:modified xsi:type="dcterms:W3CDTF">2026-05-25T10:47:00Z</dcterms:modified>
</cp:coreProperties>
</file>