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A645B" w14:textId="5A50EE1E" w:rsidR="00EB1359" w:rsidRPr="003261E7" w:rsidRDefault="00A55685" w:rsidP="00EB1359">
      <w:pPr>
        <w:spacing w:after="240"/>
        <w:jc w:val="right"/>
        <w:rPr>
          <w:sz w:val="22"/>
          <w:szCs w:val="22"/>
        </w:rPr>
      </w:pPr>
      <w:r w:rsidRPr="00A5568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9174B7">
        <w:rPr>
          <w:sz w:val="22"/>
          <w:szCs w:val="22"/>
        </w:rPr>
        <w:t>19.05.2026r.</w:t>
      </w:r>
    </w:p>
    <w:p w14:paraId="5618D81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226CCD0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58C14F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A0D138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2B427E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15139E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426D9F7" w14:textId="6A33DC85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AF57F8">
        <w:rPr>
          <w:b/>
          <w:sz w:val="28"/>
          <w:szCs w:val="24"/>
        </w:rPr>
        <w:t>9,10,11,13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55685" w:rsidRPr="003261E7" w14:paraId="6721B77B" w14:textId="77777777" w:rsidTr="00BD5700">
        <w:trPr>
          <w:trHeight w:val="638"/>
        </w:trPr>
        <w:tc>
          <w:tcPr>
            <w:tcW w:w="959" w:type="dxa"/>
          </w:tcPr>
          <w:p w14:paraId="01848F0F" w14:textId="77777777" w:rsidR="00A55685" w:rsidRPr="003261E7" w:rsidRDefault="00A55685" w:rsidP="00BD5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570E583" w14:textId="3424C5A0" w:rsidR="00A55685" w:rsidRPr="003261E7" w:rsidRDefault="00A55685" w:rsidP="00BD57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5685">
              <w:rPr>
                <w:sz w:val="22"/>
                <w:szCs w:val="22"/>
              </w:rPr>
              <w:t>podstawowy</w:t>
            </w:r>
            <w:r w:rsidR="00AF57F8">
              <w:rPr>
                <w:sz w:val="22"/>
                <w:szCs w:val="22"/>
              </w:rPr>
              <w:t>m</w:t>
            </w:r>
            <w:r w:rsidRPr="00A55685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F57F8">
              <w:rPr>
                <w:b/>
                <w:bCs/>
                <w:i/>
                <w:iCs/>
                <w:sz w:val="22"/>
                <w:szCs w:val="22"/>
              </w:rPr>
              <w:t>Zakup i dostawa nici chirurgicznych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55685">
              <w:rPr>
                <w:b/>
                <w:sz w:val="22"/>
                <w:szCs w:val="22"/>
              </w:rPr>
              <w:t>ZP/3/2026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388D21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2EF644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4E63DE0" w14:textId="77777777" w:rsidR="00010B31" w:rsidRDefault="00EB1359" w:rsidP="00AF57F8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FE0848E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471"/>
      </w:tblGrid>
      <w:tr w:rsidR="00D44D12" w:rsidRPr="00AF57F8" w14:paraId="37E3CABB" w14:textId="77777777" w:rsidTr="00AF57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25AF" w14:textId="77777777" w:rsidR="00D44D12" w:rsidRPr="00AF57F8" w:rsidRDefault="00D44D12" w:rsidP="00AF57F8">
            <w:pPr>
              <w:jc w:val="center"/>
            </w:pPr>
            <w:r w:rsidRPr="00AF57F8">
              <w:t>Część nr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8C35" w14:textId="77777777" w:rsidR="00D44D12" w:rsidRPr="00AF57F8" w:rsidRDefault="00D44D12" w:rsidP="00AC1A4B">
            <w:pPr>
              <w:spacing w:before="60"/>
              <w:jc w:val="both"/>
              <w:rPr>
                <w:b/>
              </w:rPr>
            </w:pPr>
            <w:r w:rsidRPr="00AF57F8">
              <w:rPr>
                <w:b/>
              </w:rPr>
              <w:t>Temat</w:t>
            </w:r>
          </w:p>
          <w:p w14:paraId="13D39ABC" w14:textId="77777777" w:rsidR="00D44D12" w:rsidRPr="00AF57F8" w:rsidRDefault="00D44D12" w:rsidP="00AC1A4B">
            <w:pPr>
              <w:spacing w:after="60"/>
              <w:jc w:val="both"/>
            </w:pPr>
            <w:r w:rsidRPr="00AF57F8">
              <w:t>Uzasadnienie prawne i faktyczne</w:t>
            </w:r>
          </w:p>
        </w:tc>
      </w:tr>
      <w:tr w:rsidR="00A55685" w:rsidRPr="00AF57F8" w14:paraId="469AFDE0" w14:textId="77777777" w:rsidTr="00AF57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36C2" w14:textId="77777777" w:rsidR="00A55685" w:rsidRPr="00AF57F8" w:rsidRDefault="00A55685" w:rsidP="00BD5700">
            <w:pPr>
              <w:spacing w:before="60" w:line="360" w:lineRule="auto"/>
              <w:jc w:val="center"/>
              <w:rPr>
                <w:b/>
                <w:bCs/>
              </w:rPr>
            </w:pPr>
            <w:r w:rsidRPr="00AF57F8">
              <w:rPr>
                <w:b/>
                <w:bCs/>
              </w:rPr>
              <w:t>9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8D9D" w14:textId="77777777" w:rsidR="00A55685" w:rsidRPr="00AF57F8" w:rsidRDefault="00A55685" w:rsidP="00BD5700">
            <w:pPr>
              <w:spacing w:before="60" w:after="40" w:line="276" w:lineRule="auto"/>
              <w:jc w:val="both"/>
              <w:rPr>
                <w:b/>
              </w:rPr>
            </w:pPr>
            <w:r w:rsidRPr="00AF57F8">
              <w:rPr>
                <w:b/>
              </w:rPr>
              <w:t>Pakiet 9 - Bezwęzłowe urządzenie do kontrolowanego zamykania ran z igłą na jednym końcu i z regulowaną pętlą mocującą na drugim. Syntetyczny wchłanialny szew ze spiralnie ułożonymi kotwicami, wykonany z kopolimeru glikolidu i e-kaprolaktonu. Podtrzymywanie tkankowe in vivo: niebarwiony - 50% po 1 tyg., 20% po 2 tyg. Okres wchłaniania: 91 dni.  Posiada antyseptyczny czynnik antybakteryjny - triklosan, posiadający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pneumoniae.</w:t>
            </w:r>
          </w:p>
          <w:p w14:paraId="61AF9168" w14:textId="6C1C25EE" w:rsidR="00A55685" w:rsidRPr="00AF57F8" w:rsidRDefault="00AF57F8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>
              <w:br/>
            </w:r>
            <w:r w:rsidR="00A55685" w:rsidRPr="00AF57F8">
              <w:rPr>
                <w:b/>
                <w:bCs/>
                <w:u w:val="single"/>
              </w:rPr>
              <w:t>Uzasadnienie prawne:</w:t>
            </w:r>
          </w:p>
          <w:p w14:paraId="276A26AA" w14:textId="454DBA36" w:rsidR="00A55685" w:rsidRPr="00AF57F8" w:rsidRDefault="00AF57F8" w:rsidP="00BD5700">
            <w:pPr>
              <w:spacing w:after="40" w:line="276" w:lineRule="auto"/>
              <w:jc w:val="both"/>
            </w:pPr>
            <w:r w:rsidRPr="00AF57F8">
              <w:t xml:space="preserve">Art. 255 pkt 1 ustawy Pzp </w:t>
            </w:r>
            <w:r>
              <w:t xml:space="preserve">- </w:t>
            </w:r>
            <w:r w:rsidR="00A55685" w:rsidRPr="00AF57F8">
              <w:t>nie złożono żadnego wniosku o dopuszczenie do udziału w postępowaniu albo żadnej oferty</w:t>
            </w:r>
          </w:p>
          <w:p w14:paraId="2E5A001B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faktyczne:</w:t>
            </w:r>
          </w:p>
          <w:p w14:paraId="4DC2D610" w14:textId="51ED81A8" w:rsidR="00A55685" w:rsidRPr="00AF57F8" w:rsidRDefault="00A55685" w:rsidP="00BD5700">
            <w:pPr>
              <w:spacing w:after="40" w:line="276" w:lineRule="auto"/>
              <w:jc w:val="both"/>
            </w:pPr>
            <w:r w:rsidRPr="00AF57F8">
              <w:t xml:space="preserve">Art. 255 pkt 1 ustawy Pzp - nie złożono żadnej oferty. W postępowaniu nie wpłynęła żadna oferta </w:t>
            </w:r>
            <w:r w:rsidR="00AF57F8">
              <w:br/>
            </w:r>
            <w:r w:rsidRPr="00AF57F8">
              <w:t>w terminie przewidzianym na składanie ofert, tj. do dnia 27.03.2026r. do godziny 11:00.</w:t>
            </w:r>
          </w:p>
        </w:tc>
      </w:tr>
      <w:tr w:rsidR="00A55685" w:rsidRPr="00AF57F8" w14:paraId="216BF6E2" w14:textId="77777777" w:rsidTr="00AF57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60F4" w14:textId="77777777" w:rsidR="00A55685" w:rsidRPr="00AF57F8" w:rsidRDefault="00A55685" w:rsidP="00BD5700">
            <w:pPr>
              <w:spacing w:before="60" w:line="360" w:lineRule="auto"/>
              <w:jc w:val="center"/>
              <w:rPr>
                <w:b/>
                <w:bCs/>
              </w:rPr>
            </w:pPr>
            <w:r w:rsidRPr="00AF57F8">
              <w:rPr>
                <w:b/>
                <w:bCs/>
              </w:rPr>
              <w:t>10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3DAC" w14:textId="77777777" w:rsidR="00A55685" w:rsidRPr="00AF57F8" w:rsidRDefault="00A55685" w:rsidP="00BD5700">
            <w:pPr>
              <w:spacing w:before="60" w:after="40" w:line="276" w:lineRule="auto"/>
              <w:jc w:val="both"/>
              <w:rPr>
                <w:b/>
              </w:rPr>
            </w:pPr>
            <w:r w:rsidRPr="00AF57F8">
              <w:rPr>
                <w:b/>
              </w:rPr>
              <w:t>Pakiet 10 - Szew niewchłanialny, syntetyczny, pleciony, powlekany</w:t>
            </w:r>
          </w:p>
          <w:p w14:paraId="3BE89879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prawne:</w:t>
            </w:r>
          </w:p>
          <w:p w14:paraId="652E1B25" w14:textId="67B84E90" w:rsidR="00A55685" w:rsidRPr="00AF57F8" w:rsidRDefault="00AF57F8" w:rsidP="00BD5700">
            <w:pPr>
              <w:spacing w:after="40" w:line="276" w:lineRule="auto"/>
              <w:jc w:val="both"/>
            </w:pPr>
            <w:r w:rsidRPr="00AF57F8">
              <w:t xml:space="preserve">Art. 255 pkt 2 ustawy Pzp </w:t>
            </w:r>
            <w:r>
              <w:t xml:space="preserve">- </w:t>
            </w:r>
            <w:r w:rsidR="00A55685" w:rsidRPr="00AF57F8">
              <w:t>wszystkie złożone wnioski o dopuszczenie do udziału w postępowaniu albo oferty podlegały odrzuceniu</w:t>
            </w:r>
          </w:p>
          <w:p w14:paraId="34D443B7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faktyczne:</w:t>
            </w:r>
          </w:p>
          <w:p w14:paraId="4E36A530" w14:textId="77777777" w:rsidR="00A55685" w:rsidRPr="00AF57F8" w:rsidRDefault="00A55685" w:rsidP="00BD5700">
            <w:pPr>
              <w:spacing w:after="40" w:line="276" w:lineRule="auto"/>
              <w:jc w:val="both"/>
            </w:pPr>
            <w:r w:rsidRPr="00AF57F8">
              <w:t>Art. 255 pkt 2 ustawy Pzp - Jedyna złożona oferta została odrzucona na podstawie Art. 226 ust. 1 pkt 5 – treść oferty jest niezgodna z warunkami zamówienia</w:t>
            </w:r>
          </w:p>
        </w:tc>
      </w:tr>
      <w:tr w:rsidR="00A55685" w:rsidRPr="00AF57F8" w14:paraId="50BD25C4" w14:textId="77777777" w:rsidTr="00AF57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0AC7" w14:textId="77777777" w:rsidR="00A55685" w:rsidRPr="00AF57F8" w:rsidRDefault="00A55685" w:rsidP="00BD5700">
            <w:pPr>
              <w:spacing w:before="60" w:line="360" w:lineRule="auto"/>
              <w:jc w:val="center"/>
              <w:rPr>
                <w:b/>
                <w:bCs/>
              </w:rPr>
            </w:pPr>
            <w:r w:rsidRPr="00AF57F8">
              <w:rPr>
                <w:b/>
                <w:bCs/>
              </w:rPr>
              <w:lastRenderedPageBreak/>
              <w:t>11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437E" w14:textId="77777777" w:rsidR="00A55685" w:rsidRPr="00AF57F8" w:rsidRDefault="00A55685" w:rsidP="00BD5700">
            <w:pPr>
              <w:spacing w:before="60" w:after="40" w:line="276" w:lineRule="auto"/>
              <w:jc w:val="both"/>
              <w:rPr>
                <w:b/>
              </w:rPr>
            </w:pPr>
            <w:r w:rsidRPr="00AF57F8">
              <w:rPr>
                <w:b/>
              </w:rPr>
              <w:t>Pakiet 11 - Szew wchłanialny, syntetyczny, jednowłóknowy, okres podtrzymywania tkanki ok. 60 dni, okres całkowitego wchłonięcia masy szwu ok. 180 - 210 dni</w:t>
            </w:r>
          </w:p>
          <w:p w14:paraId="2F6F1264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prawne:</w:t>
            </w:r>
          </w:p>
          <w:p w14:paraId="53214318" w14:textId="481E9F6E" w:rsidR="00A55685" w:rsidRPr="00AF57F8" w:rsidRDefault="00AF57F8" w:rsidP="00BD5700">
            <w:pPr>
              <w:spacing w:after="40" w:line="276" w:lineRule="auto"/>
              <w:jc w:val="both"/>
            </w:pPr>
            <w:r w:rsidRPr="00AF57F8">
              <w:t xml:space="preserve">Art. 255 pkt 2 ustawy Pzp </w:t>
            </w:r>
            <w:r>
              <w:t xml:space="preserve">- </w:t>
            </w:r>
            <w:r w:rsidR="00A55685" w:rsidRPr="00AF57F8">
              <w:t>wszystkie złożone wnioski o dopuszczenie do udziału w postępowaniu albo oferty podlegały odrzuceniu</w:t>
            </w:r>
          </w:p>
          <w:p w14:paraId="3E17D579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faktyczne:</w:t>
            </w:r>
          </w:p>
          <w:p w14:paraId="3365500F" w14:textId="77777777" w:rsidR="00A55685" w:rsidRPr="00AF57F8" w:rsidRDefault="00A55685" w:rsidP="00BD5700">
            <w:pPr>
              <w:spacing w:after="40" w:line="276" w:lineRule="auto"/>
              <w:jc w:val="both"/>
            </w:pPr>
            <w:r w:rsidRPr="00AF57F8">
              <w:t>Art. 255 pkt 2 ustawy Pzp - Jedyna złożona oferta została odrzucona na podstawie Art. 226 ust. 1 pkt 5 – treść oferty jest niezgodna z warunkami zamówienia</w:t>
            </w:r>
          </w:p>
        </w:tc>
      </w:tr>
      <w:tr w:rsidR="00A55685" w:rsidRPr="00AF57F8" w14:paraId="1051A718" w14:textId="77777777" w:rsidTr="00AF57F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B3A3" w14:textId="77777777" w:rsidR="00A55685" w:rsidRPr="00AF57F8" w:rsidRDefault="00A55685" w:rsidP="00BD5700">
            <w:pPr>
              <w:spacing w:before="60" w:line="360" w:lineRule="auto"/>
              <w:jc w:val="center"/>
              <w:rPr>
                <w:b/>
                <w:bCs/>
              </w:rPr>
            </w:pPr>
            <w:r w:rsidRPr="00AF57F8">
              <w:rPr>
                <w:b/>
                <w:bCs/>
              </w:rPr>
              <w:t>13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291D" w14:textId="77777777" w:rsidR="00A55685" w:rsidRPr="00AF57F8" w:rsidRDefault="00A55685" w:rsidP="00BD5700">
            <w:pPr>
              <w:spacing w:before="60" w:after="40" w:line="276" w:lineRule="auto"/>
              <w:jc w:val="both"/>
              <w:rPr>
                <w:b/>
              </w:rPr>
            </w:pPr>
            <w:r w:rsidRPr="00AF57F8">
              <w:rPr>
                <w:b/>
              </w:rPr>
              <w:t>Pakiet 13 - Szew niewchłanialny syntetyczny, jednowłóknowy</w:t>
            </w:r>
          </w:p>
          <w:p w14:paraId="171C2085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prawne:</w:t>
            </w:r>
          </w:p>
          <w:p w14:paraId="2D183FC5" w14:textId="01F9E92C" w:rsidR="00A55685" w:rsidRPr="00AF57F8" w:rsidRDefault="00AF57F8" w:rsidP="00BD5700">
            <w:pPr>
              <w:spacing w:after="40" w:line="276" w:lineRule="auto"/>
              <w:jc w:val="both"/>
            </w:pPr>
            <w:r w:rsidRPr="00AF57F8">
              <w:t xml:space="preserve">Art. 255 pkt 2 ustawy Pzp </w:t>
            </w:r>
            <w:r>
              <w:t xml:space="preserve">- </w:t>
            </w:r>
            <w:r w:rsidR="00A55685" w:rsidRPr="00AF57F8">
              <w:t>wszystkie złożone wnioski o dopuszczenie do udziału w postępowaniu albo oferty podlegały odrzuceniu</w:t>
            </w:r>
          </w:p>
          <w:p w14:paraId="16533DEA" w14:textId="77777777" w:rsidR="00A55685" w:rsidRPr="00AF57F8" w:rsidRDefault="00A55685" w:rsidP="00BD570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AF57F8">
              <w:rPr>
                <w:b/>
                <w:bCs/>
                <w:u w:val="single"/>
              </w:rPr>
              <w:t>Uzasadnienie faktyczne:</w:t>
            </w:r>
          </w:p>
          <w:p w14:paraId="127AE937" w14:textId="77777777" w:rsidR="00A55685" w:rsidRPr="00AF57F8" w:rsidRDefault="00A55685" w:rsidP="00BD5700">
            <w:pPr>
              <w:spacing w:after="40" w:line="276" w:lineRule="auto"/>
              <w:jc w:val="both"/>
            </w:pPr>
            <w:r w:rsidRPr="00AF57F8">
              <w:t>Art. 255 pkt 2 ustawy Pzp - Jedyna złożona oferta została odrzucona na podstawie Art. 226 ust. 1 pkt 5 – treść oferty jest niezgodna z warunkami zamówienia</w:t>
            </w:r>
          </w:p>
        </w:tc>
      </w:tr>
    </w:tbl>
    <w:p w14:paraId="2783FB7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C6B88" w14:textId="77777777" w:rsidR="00A55685" w:rsidRDefault="00A55685" w:rsidP="00A55685">
      <w:r>
        <w:separator/>
      </w:r>
    </w:p>
  </w:endnote>
  <w:endnote w:type="continuationSeparator" w:id="0">
    <w:p w14:paraId="4155E261" w14:textId="77777777" w:rsidR="00A55685" w:rsidRDefault="00A55685" w:rsidP="00A5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52A89" w14:textId="77777777" w:rsidR="00A55685" w:rsidRDefault="00A556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0D720" w14:textId="77777777" w:rsidR="00A55685" w:rsidRDefault="00A556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2778D" w14:textId="77777777" w:rsidR="00A55685" w:rsidRDefault="00A556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C22DC" w14:textId="77777777" w:rsidR="00A55685" w:rsidRDefault="00A55685" w:rsidP="00A55685">
      <w:r>
        <w:separator/>
      </w:r>
    </w:p>
  </w:footnote>
  <w:footnote w:type="continuationSeparator" w:id="0">
    <w:p w14:paraId="13321134" w14:textId="77777777" w:rsidR="00A55685" w:rsidRDefault="00A55685" w:rsidP="00A55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531A9" w14:textId="77777777" w:rsidR="00A55685" w:rsidRDefault="00A556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959F8" w14:textId="77777777" w:rsidR="00A55685" w:rsidRDefault="00A556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065DF" w14:textId="77777777" w:rsidR="00A55685" w:rsidRDefault="00A556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D6A"/>
    <w:rsid w:val="00010B31"/>
    <w:rsid w:val="00104963"/>
    <w:rsid w:val="00150F65"/>
    <w:rsid w:val="00453F17"/>
    <w:rsid w:val="005B4D6A"/>
    <w:rsid w:val="00775DAE"/>
    <w:rsid w:val="00823326"/>
    <w:rsid w:val="00856A3E"/>
    <w:rsid w:val="00894412"/>
    <w:rsid w:val="009174B7"/>
    <w:rsid w:val="009462DF"/>
    <w:rsid w:val="009500EB"/>
    <w:rsid w:val="00993EFC"/>
    <w:rsid w:val="00A55685"/>
    <w:rsid w:val="00AB3E72"/>
    <w:rsid w:val="00AC1A4B"/>
    <w:rsid w:val="00AF57F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35A96"/>
  <w15:chartTrackingRefBased/>
  <w15:docId w15:val="{E4C6E9AE-FD86-4B26-A9A4-ADFB25AC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A55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5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426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2026-05-18T11:59:00Z</cp:lastPrinted>
  <dcterms:created xsi:type="dcterms:W3CDTF">2026-05-18T11:57:00Z</dcterms:created>
  <dcterms:modified xsi:type="dcterms:W3CDTF">2026-05-19T12:50:00Z</dcterms:modified>
</cp:coreProperties>
</file>