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C5442" w14:textId="02930DC4" w:rsidR="00B36EDA" w:rsidRPr="006B2318" w:rsidRDefault="00616154" w:rsidP="006B2318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6B2318">
        <w:rPr>
          <w:sz w:val="22"/>
          <w:szCs w:val="22"/>
        </w:rPr>
        <w:t>Kraków</w:t>
      </w:r>
      <w:r w:rsidR="00B36EDA" w:rsidRPr="006B2318">
        <w:rPr>
          <w:sz w:val="22"/>
          <w:szCs w:val="22"/>
        </w:rPr>
        <w:t xml:space="preserve"> dnia: </w:t>
      </w:r>
      <w:r w:rsidR="00192593">
        <w:rPr>
          <w:sz w:val="22"/>
          <w:szCs w:val="22"/>
        </w:rPr>
        <w:t>19.05.2026r.</w:t>
      </w:r>
    </w:p>
    <w:p w14:paraId="05D91E3B" w14:textId="77777777" w:rsidR="00616154" w:rsidRPr="006B2318" w:rsidRDefault="00616154" w:rsidP="006B2318">
      <w:pPr>
        <w:spacing w:line="276" w:lineRule="auto"/>
        <w:ind w:right="3969"/>
        <w:rPr>
          <w:b/>
          <w:bCs/>
          <w:sz w:val="22"/>
          <w:szCs w:val="22"/>
        </w:rPr>
      </w:pPr>
      <w:r w:rsidRPr="006B2318">
        <w:rPr>
          <w:b/>
          <w:bCs/>
          <w:sz w:val="22"/>
          <w:szCs w:val="22"/>
        </w:rPr>
        <w:t>Szpital Miejski Specjalistyczny</w:t>
      </w:r>
    </w:p>
    <w:p w14:paraId="75695E06" w14:textId="77777777" w:rsidR="00616154" w:rsidRPr="006B2318" w:rsidRDefault="00616154" w:rsidP="006B2318">
      <w:pPr>
        <w:spacing w:line="276" w:lineRule="auto"/>
        <w:ind w:right="3969"/>
        <w:rPr>
          <w:b/>
          <w:bCs/>
          <w:sz w:val="22"/>
          <w:szCs w:val="22"/>
        </w:rPr>
      </w:pPr>
      <w:r w:rsidRPr="006B2318">
        <w:rPr>
          <w:b/>
          <w:bCs/>
          <w:sz w:val="22"/>
          <w:szCs w:val="22"/>
        </w:rPr>
        <w:t>im. Gabriela Narutowicza w Krakowie</w:t>
      </w:r>
    </w:p>
    <w:p w14:paraId="66490CE8" w14:textId="77777777" w:rsidR="00B36EDA" w:rsidRPr="006B2318" w:rsidRDefault="00616154" w:rsidP="006B2318">
      <w:pPr>
        <w:spacing w:line="276" w:lineRule="auto"/>
        <w:ind w:right="3969"/>
        <w:rPr>
          <w:b/>
          <w:bCs/>
          <w:sz w:val="22"/>
          <w:szCs w:val="22"/>
        </w:rPr>
      </w:pPr>
      <w:r w:rsidRPr="006B2318">
        <w:rPr>
          <w:b/>
          <w:bCs/>
          <w:sz w:val="22"/>
          <w:szCs w:val="22"/>
        </w:rPr>
        <w:t>Dział Zamówień Publicznych i Umów</w:t>
      </w:r>
    </w:p>
    <w:p w14:paraId="1B80FC85" w14:textId="77777777" w:rsidR="00B36EDA" w:rsidRPr="006B2318" w:rsidRDefault="00616154" w:rsidP="006B2318">
      <w:pPr>
        <w:spacing w:line="276" w:lineRule="auto"/>
        <w:ind w:right="3969"/>
        <w:rPr>
          <w:sz w:val="22"/>
          <w:szCs w:val="22"/>
        </w:rPr>
      </w:pPr>
      <w:r w:rsidRPr="006B2318">
        <w:rPr>
          <w:sz w:val="22"/>
          <w:szCs w:val="22"/>
        </w:rPr>
        <w:t>ul. Prądnicka</w:t>
      </w:r>
      <w:r w:rsidR="00B36EDA" w:rsidRPr="006B2318">
        <w:rPr>
          <w:sz w:val="22"/>
          <w:szCs w:val="22"/>
        </w:rPr>
        <w:t xml:space="preserve"> </w:t>
      </w:r>
      <w:r w:rsidRPr="006B2318">
        <w:rPr>
          <w:sz w:val="22"/>
          <w:szCs w:val="22"/>
        </w:rPr>
        <w:t>35-37</w:t>
      </w:r>
    </w:p>
    <w:p w14:paraId="3E6444CC" w14:textId="77777777" w:rsidR="00B36EDA" w:rsidRPr="006B2318" w:rsidRDefault="00616154" w:rsidP="006B2318">
      <w:pPr>
        <w:spacing w:line="276" w:lineRule="auto"/>
        <w:ind w:right="3969"/>
        <w:rPr>
          <w:sz w:val="22"/>
          <w:szCs w:val="22"/>
        </w:rPr>
      </w:pPr>
      <w:r w:rsidRPr="006B2318">
        <w:rPr>
          <w:sz w:val="22"/>
          <w:szCs w:val="22"/>
        </w:rPr>
        <w:t>31-202</w:t>
      </w:r>
      <w:r w:rsidR="00B36EDA" w:rsidRPr="006B2318">
        <w:rPr>
          <w:sz w:val="22"/>
          <w:szCs w:val="22"/>
        </w:rPr>
        <w:t xml:space="preserve"> </w:t>
      </w:r>
      <w:r w:rsidRPr="006B2318">
        <w:rPr>
          <w:sz w:val="22"/>
          <w:szCs w:val="22"/>
        </w:rPr>
        <w:t>Kraków</w:t>
      </w:r>
    </w:p>
    <w:p w14:paraId="08BDE6D1" w14:textId="77777777" w:rsidR="00B36EDA" w:rsidRPr="006B2318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B2318" w14:paraId="5129E090" w14:textId="77777777" w:rsidTr="00B36EDA">
        <w:tc>
          <w:tcPr>
            <w:tcW w:w="9923" w:type="dxa"/>
            <w:shd w:val="clear" w:color="auto" w:fill="F2F2F2"/>
            <w:hideMark/>
          </w:tcPr>
          <w:p w14:paraId="784CA4B5" w14:textId="0BE17421" w:rsidR="00B36EDA" w:rsidRPr="006B2318" w:rsidRDefault="006B2318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F57AA38" w14:textId="77777777" w:rsidR="00B36EDA" w:rsidRPr="006B2318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B231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E98D352" w14:textId="77777777" w:rsidR="00B36EDA" w:rsidRPr="006B2318" w:rsidRDefault="00B36EDA" w:rsidP="00B36EDA">
      <w:pPr>
        <w:keepNext/>
        <w:spacing w:after="240"/>
        <w:outlineLvl w:val="0"/>
        <w:rPr>
          <w:b/>
        </w:rPr>
      </w:pPr>
    </w:p>
    <w:p w14:paraId="57EFD6EA" w14:textId="77777777" w:rsidR="00B36EDA" w:rsidRPr="006B2318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6B2318">
        <w:rPr>
          <w:rFonts w:eastAsia="Calibri"/>
          <w:lang w:eastAsia="en-US"/>
        </w:rPr>
        <w:t xml:space="preserve">Dotyczy </w:t>
      </w:r>
      <w:r w:rsidRPr="006B2318">
        <w:t>postępowania o udzielenie zamówienia publicznego</w:t>
      </w:r>
      <w:r w:rsidRPr="006B2318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B2318" w14:paraId="0FC05A00" w14:textId="77777777" w:rsidTr="00B36EDA">
        <w:tc>
          <w:tcPr>
            <w:tcW w:w="2269" w:type="dxa"/>
          </w:tcPr>
          <w:p w14:paraId="2714BEF4" w14:textId="77777777" w:rsidR="00B36EDA" w:rsidRPr="006B231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B2318">
              <w:t>Nazwa zamówienia:</w:t>
            </w:r>
          </w:p>
        </w:tc>
        <w:tc>
          <w:tcPr>
            <w:tcW w:w="7654" w:type="dxa"/>
          </w:tcPr>
          <w:p w14:paraId="61EE585A" w14:textId="77777777" w:rsidR="00B36EDA" w:rsidRPr="006B2318" w:rsidRDefault="0061615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</w:rPr>
            </w:pPr>
            <w:r w:rsidRPr="006B2318">
              <w:rPr>
                <w:bCs/>
                <w:i/>
                <w:iCs/>
              </w:rPr>
              <w:t>Zakup i dostawa nici chirurgicznych I</w:t>
            </w:r>
          </w:p>
        </w:tc>
      </w:tr>
      <w:tr w:rsidR="00616154" w:rsidRPr="006B2318" w14:paraId="01D0BB4E" w14:textId="77777777" w:rsidTr="006B0FF0">
        <w:tc>
          <w:tcPr>
            <w:tcW w:w="2269" w:type="dxa"/>
          </w:tcPr>
          <w:p w14:paraId="61497BA7" w14:textId="77777777" w:rsidR="00616154" w:rsidRPr="006B2318" w:rsidRDefault="00616154" w:rsidP="006B0F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B2318">
              <w:t>Numer referencyjny:</w:t>
            </w:r>
          </w:p>
        </w:tc>
        <w:tc>
          <w:tcPr>
            <w:tcW w:w="7654" w:type="dxa"/>
          </w:tcPr>
          <w:p w14:paraId="5B19A4B6" w14:textId="77777777" w:rsidR="00616154" w:rsidRPr="006B2318" w:rsidRDefault="00616154" w:rsidP="006B0F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B2318">
              <w:rPr>
                <w:b/>
              </w:rPr>
              <w:t>ZP/3/2026</w:t>
            </w:r>
          </w:p>
        </w:tc>
      </w:tr>
    </w:tbl>
    <w:p w14:paraId="3FAE4301" w14:textId="77777777" w:rsidR="00B36EDA" w:rsidRPr="006B2318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1243B72E" w14:textId="3EC5557C" w:rsidR="00B36EDA" w:rsidRPr="006B2318" w:rsidRDefault="00B36EDA" w:rsidP="006B2318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6B2318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6B2318" w:rsidRPr="006B2318">
        <w:rPr>
          <w:sz w:val="22"/>
          <w:szCs w:val="22"/>
        </w:rPr>
        <w:t xml:space="preserve">, </w:t>
      </w:r>
      <w:r w:rsidRPr="006B2318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16154" w:rsidRPr="006B2318" w14:paraId="293CAB6C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1416" w14:textId="640A6442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Pakiet 1 - Szew do zabiegów endoskopowych i laparoskopowych</w:t>
            </w:r>
          </w:p>
          <w:p w14:paraId="382A688F" w14:textId="4A9746F8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 xml:space="preserve">Medtronic Poland </w:t>
            </w:r>
            <w:r w:rsidR="006B2318">
              <w:rPr>
                <w:b/>
                <w:sz w:val="20"/>
                <w:szCs w:val="20"/>
              </w:rPr>
              <w:t>S</w:t>
            </w:r>
            <w:r w:rsidRPr="006B2318">
              <w:rPr>
                <w:b/>
                <w:sz w:val="20"/>
                <w:szCs w:val="20"/>
              </w:rPr>
              <w:t>p. z o.o.</w:t>
            </w:r>
          </w:p>
          <w:p w14:paraId="4DFA0440" w14:textId="68078C7A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ul.</w:t>
            </w:r>
            <w:r w:rsidR="006B2318">
              <w:rPr>
                <w:bCs/>
                <w:sz w:val="20"/>
                <w:szCs w:val="20"/>
              </w:rPr>
              <w:t xml:space="preserve"> </w:t>
            </w:r>
            <w:r w:rsidRPr="006B2318">
              <w:rPr>
                <w:bCs/>
                <w:sz w:val="20"/>
                <w:szCs w:val="20"/>
              </w:rPr>
              <w:t xml:space="preserve">Polna 11 </w:t>
            </w:r>
          </w:p>
          <w:p w14:paraId="0B81DDF9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00-633 Warszawa</w:t>
            </w:r>
          </w:p>
          <w:p w14:paraId="3753E9CA" w14:textId="62898C43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6154" w:rsidRPr="006B2318" w14:paraId="360A5371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91B30" w14:textId="51D6CBCB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Pakiet 2 - Szew niewchłanialny syntetyczny monofilamentowy, niepowlekany, polipropylenowy z dodatkiem polietylenu</w:t>
            </w:r>
          </w:p>
          <w:p w14:paraId="01E4C8D3" w14:textId="77777777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>Medtronic Poland sp. z o.o.</w:t>
            </w:r>
          </w:p>
          <w:p w14:paraId="40F8E599" w14:textId="7EA448D2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ul.</w:t>
            </w:r>
            <w:r w:rsidR="006B2318">
              <w:rPr>
                <w:bCs/>
                <w:sz w:val="20"/>
                <w:szCs w:val="20"/>
              </w:rPr>
              <w:t xml:space="preserve"> </w:t>
            </w:r>
            <w:r w:rsidRPr="006B2318">
              <w:rPr>
                <w:bCs/>
                <w:sz w:val="20"/>
                <w:szCs w:val="20"/>
              </w:rPr>
              <w:t xml:space="preserve">Polna 11 </w:t>
            </w:r>
          </w:p>
          <w:p w14:paraId="278CF919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00-633 Warszawa</w:t>
            </w:r>
          </w:p>
          <w:p w14:paraId="6B2643F7" w14:textId="05E8202E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616154" w:rsidRPr="006B2318" w14:paraId="7C2485DF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FE181" w14:textId="529B6391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Pakiet 3 - Jednowłóknowe syntetyczne wchłanialne nici chirurgiczne wykonane z syntetycznego poliestru, który składa się z glikolidu, kaprolaktonu, węglanu trimetylenu oraz laktydu. Minimalna wartość siły węzła to 50–60% USP i EP po 5 dniach od zastosowania i minimum 20–30% USP i EP po 10 dniach. Całkowita utrata wytrzymałości na rozciąganie następuje 21 dni od zastosowania. Czas wchłaniania po maksymalnie 56 dniach</w:t>
            </w:r>
          </w:p>
          <w:p w14:paraId="58EAE854" w14:textId="77777777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>Medtronic Poland sp. z o.o.</w:t>
            </w:r>
          </w:p>
          <w:p w14:paraId="46DFCFE2" w14:textId="300731BF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ul.</w:t>
            </w:r>
            <w:r w:rsidR="006B2318">
              <w:rPr>
                <w:bCs/>
                <w:sz w:val="20"/>
                <w:szCs w:val="20"/>
              </w:rPr>
              <w:t xml:space="preserve"> </w:t>
            </w:r>
            <w:r w:rsidRPr="006B2318">
              <w:rPr>
                <w:bCs/>
                <w:sz w:val="20"/>
                <w:szCs w:val="20"/>
              </w:rPr>
              <w:t xml:space="preserve">Polna 11 </w:t>
            </w:r>
          </w:p>
          <w:p w14:paraId="1336E420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00-633 Warszawa</w:t>
            </w:r>
          </w:p>
          <w:p w14:paraId="624E97DB" w14:textId="312BFC11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616154" w:rsidRPr="006B2318" w14:paraId="3669D225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0A9A2" w14:textId="7F71F10A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lastRenderedPageBreak/>
              <w:t>Pakiet 4 - Wchłanialny, samofiksujący, monofilamentowy system do zamykania ran, wykonany z syntetycznego poliestru złożonego z glikolu, dioksanonu i węglanu trimetylenu. Szew jest sterylny, niekolagenowy i nieantygenowy. System składający się z igły chirurgicznej na jednym końcu i zaciskiem pętlowym na drugim końcu oraz jednokierunkowych haczyków. Haczyki są cięte pod dwoma kątami. Czas całkowitego wchłaniania ok 90-110 dni. Wytrzymałość na rozciąganie: po 7 dniach ok 90% pierwotnej wytrzymałości, po 14 dniach 75% pierwotnej wytrzymałości.</w:t>
            </w:r>
          </w:p>
          <w:p w14:paraId="05E87BCE" w14:textId="77777777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>Medtronic Poland sp. z o.o.</w:t>
            </w:r>
          </w:p>
          <w:p w14:paraId="42E23A0B" w14:textId="56862B5F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ul.</w:t>
            </w:r>
            <w:r w:rsidR="006B2318">
              <w:rPr>
                <w:bCs/>
                <w:sz w:val="20"/>
                <w:szCs w:val="20"/>
              </w:rPr>
              <w:t xml:space="preserve"> </w:t>
            </w:r>
            <w:r w:rsidRPr="006B2318">
              <w:rPr>
                <w:bCs/>
                <w:sz w:val="20"/>
                <w:szCs w:val="20"/>
              </w:rPr>
              <w:t xml:space="preserve">Polna 11 </w:t>
            </w:r>
          </w:p>
          <w:p w14:paraId="7BD99847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00-633 Warszawa</w:t>
            </w:r>
          </w:p>
          <w:p w14:paraId="12613639" w14:textId="0C2C4549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6154" w:rsidRPr="006B2318" w14:paraId="751C9D12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F9A14" w14:textId="196AA603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Pakiet 5 -  Bezwęzłowe urządzenie do kontrolowanego zamykania ran z igłą na jednym końcu i z regulowaną pętlą mocującą na drugim. Syntetyczny wchłanialny szew ze spiralnie ułożonymi kotwicami, wykonany z polidioksanonu. Posiada antyseptyczny czynnik antybakteryjny - triklosan, posiadający potwierdzone testami in-vitro działanie hamujące wzrost drobnoustrojów chorobotwórczych, najczęściej wywołujących infekcje pooperacyjne: Staphylococcus aureus, Staphylococcus epidermidis, Metycylinooporny Staphylococcus aureus (MRSA), Metycylinooporny Staphylococcus epidermidis (MRSE), Escherichia coli, Klebsiella pneumoniae. Podtrzymywanie tkankowe in vivo: 4/0 i mniejsze - 67% po 2 tyg., 50% po 4 tyg., 37% po 6 tyg.; 3/0 i większe - 80% po 2 tyg., 80% po 4 tyg., 40% po 6 tyg. Okres wchłaniania: 210 dni</w:t>
            </w:r>
          </w:p>
          <w:p w14:paraId="2FB6B36E" w14:textId="77777777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>Johnson &amp; Johnson Poland Sp. z o.o.</w:t>
            </w:r>
          </w:p>
          <w:p w14:paraId="0F0E455A" w14:textId="77777777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 xml:space="preserve">ul. Iłżecka 24 </w:t>
            </w:r>
          </w:p>
          <w:p w14:paraId="31873EA0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02-135 Warszawa</w:t>
            </w:r>
          </w:p>
          <w:p w14:paraId="4FDD3A91" w14:textId="2512C54B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6154" w:rsidRPr="006B2318" w14:paraId="0D884570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B7EB" w14:textId="5C279953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Pakiet 6 -  Antybakteryjny szew chirurgiczny, syntetyczny jednowłóknowy, wchłanialny wykonany z polydioksanonu, z dodatkiem antyseptyku (triklosanu),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(MRSE), Escherichia coli, Klebsiella pneumoniae. Okres podtrzymywania tkankowego do 90 dni. Okres wchłaniania 182-238 dni.</w:t>
            </w:r>
          </w:p>
          <w:p w14:paraId="7A16A04A" w14:textId="77777777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>Johnson &amp; Johnson Poland Sp. z o.o.</w:t>
            </w:r>
          </w:p>
          <w:p w14:paraId="511022A1" w14:textId="77777777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 xml:space="preserve">ul. Iłżecka 24 </w:t>
            </w:r>
          </w:p>
          <w:p w14:paraId="730D5C1E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02-135 Warszawa</w:t>
            </w:r>
          </w:p>
          <w:p w14:paraId="4793D612" w14:textId="16AAF9C5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6154" w:rsidRPr="006B2318" w14:paraId="424C04B8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C8572" w14:textId="383CCB6A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Pakiet 7 - Syntetyczny wchłanialny szew pleciony wykonany z mieszaniny kwasu poliglikolowego i polimlekowego z powleczeniem z dodatkiem antyseptyku (triklosanu) 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(MRSE). Okres podtrzymywania tkankowego 28-35 dni. Okres wchłaniania 56-70 dni. Zachowanie pierwotnej zdolności podtrzymywania tkankowego; po 14 dniach - minimum 75% po 21 dniach - minimum 50% po 28 dniach - minimum 25%.</w:t>
            </w:r>
          </w:p>
          <w:p w14:paraId="09F84341" w14:textId="75D777D3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 xml:space="preserve">Medtronic Poland </w:t>
            </w:r>
            <w:r w:rsidR="006B2318">
              <w:rPr>
                <w:b/>
                <w:sz w:val="20"/>
                <w:szCs w:val="20"/>
              </w:rPr>
              <w:t>S</w:t>
            </w:r>
            <w:r w:rsidRPr="006B2318">
              <w:rPr>
                <w:b/>
                <w:sz w:val="20"/>
                <w:szCs w:val="20"/>
              </w:rPr>
              <w:t>p. z o.o.</w:t>
            </w:r>
          </w:p>
          <w:p w14:paraId="1438CA1D" w14:textId="77A65C4C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ul.</w:t>
            </w:r>
            <w:r w:rsidR="006B2318">
              <w:rPr>
                <w:bCs/>
                <w:sz w:val="20"/>
                <w:szCs w:val="20"/>
              </w:rPr>
              <w:t xml:space="preserve"> </w:t>
            </w:r>
            <w:r w:rsidRPr="006B2318">
              <w:rPr>
                <w:bCs/>
                <w:sz w:val="20"/>
                <w:szCs w:val="20"/>
              </w:rPr>
              <w:t xml:space="preserve">Polna 11 </w:t>
            </w:r>
          </w:p>
          <w:p w14:paraId="61AE8889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00-633 Warszawa</w:t>
            </w:r>
          </w:p>
          <w:p w14:paraId="6487A183" w14:textId="7C8810BF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616154" w:rsidRPr="006B2318" w14:paraId="0C0747CB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DD06C" w14:textId="0AF7701E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lastRenderedPageBreak/>
              <w:t>Pakiet 8 - Szew syntetyczny, polipropylenowy, niewchłanialny, jednowłóknowy charakteryzujący się kontrolowanym rozciąganiem zapobiegającym nieumyślnemu zerwaniu szwu oraz plastycznym odkształceniem węzła zapobiegającym jego rozwiązaniu</w:t>
            </w:r>
          </w:p>
          <w:p w14:paraId="1F11A750" w14:textId="77777777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>Johnson &amp; Johnson Poland Sp. z o.o.</w:t>
            </w:r>
          </w:p>
          <w:p w14:paraId="034C6715" w14:textId="77777777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 xml:space="preserve">ul. Iłżecka 24 </w:t>
            </w:r>
          </w:p>
          <w:p w14:paraId="251B3AE4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02-135 Warszawa</w:t>
            </w:r>
          </w:p>
          <w:p w14:paraId="30F3977C" w14:textId="4E6C0D3E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6154" w:rsidRPr="006B2318" w14:paraId="2B05F20D" w14:textId="77777777" w:rsidTr="0061615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9DEC3" w14:textId="2244F305" w:rsidR="00616154" w:rsidRPr="006B2318" w:rsidRDefault="00616154" w:rsidP="006B231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Pakiet 12 - Szew do zabiegów endoskopowych i laparoskopowych I</w:t>
            </w:r>
          </w:p>
          <w:p w14:paraId="28C3922B" w14:textId="66BCB743" w:rsidR="00616154" w:rsidRPr="006B2318" w:rsidRDefault="00616154" w:rsidP="006B231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B2318">
              <w:rPr>
                <w:b/>
                <w:sz w:val="20"/>
                <w:szCs w:val="20"/>
              </w:rPr>
              <w:t xml:space="preserve">Medtronic Poland </w:t>
            </w:r>
            <w:r w:rsidR="006B2318">
              <w:rPr>
                <w:b/>
                <w:sz w:val="20"/>
                <w:szCs w:val="20"/>
              </w:rPr>
              <w:t>S</w:t>
            </w:r>
            <w:r w:rsidRPr="006B2318">
              <w:rPr>
                <w:b/>
                <w:sz w:val="20"/>
                <w:szCs w:val="20"/>
              </w:rPr>
              <w:t>p. z o.o.</w:t>
            </w:r>
          </w:p>
          <w:p w14:paraId="71CB3F5B" w14:textId="629B4C42" w:rsidR="00616154" w:rsidRPr="006B2318" w:rsidRDefault="00616154" w:rsidP="006B231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ul.</w:t>
            </w:r>
            <w:r w:rsidR="006B2318">
              <w:rPr>
                <w:bCs/>
                <w:sz w:val="20"/>
                <w:szCs w:val="20"/>
              </w:rPr>
              <w:t xml:space="preserve"> </w:t>
            </w:r>
            <w:r w:rsidRPr="006B2318">
              <w:rPr>
                <w:bCs/>
                <w:sz w:val="20"/>
                <w:szCs w:val="20"/>
              </w:rPr>
              <w:t xml:space="preserve">Polna 11 </w:t>
            </w:r>
          </w:p>
          <w:p w14:paraId="1D4A67B1" w14:textId="77777777" w:rsidR="00616154" w:rsidRPr="006B2318" w:rsidRDefault="00616154" w:rsidP="006B231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00-633 Warszawa</w:t>
            </w:r>
          </w:p>
          <w:p w14:paraId="1B65CA13" w14:textId="0814F715" w:rsidR="00616154" w:rsidRPr="006B2318" w:rsidRDefault="00616154" w:rsidP="006B231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B231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B2318">
              <w:rPr>
                <w:color w:val="000000"/>
                <w:sz w:val="20"/>
                <w:szCs w:val="20"/>
              </w:rPr>
              <w:t>:</w:t>
            </w:r>
            <w:r w:rsidR="006B2318">
              <w:rPr>
                <w:color w:val="000000"/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1E23AA93" w14:textId="292340CD" w:rsidR="00B36EDA" w:rsidRPr="006B2318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6B2318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B2318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835"/>
        <w:gridCol w:w="2977"/>
        <w:gridCol w:w="1276"/>
      </w:tblGrid>
      <w:tr w:rsidR="00B36EDA" w:rsidRPr="006B2318" w14:paraId="6473E75C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5398AD" w14:textId="77777777" w:rsidR="00B36EDA" w:rsidRPr="006B231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15056D" w14:textId="77777777" w:rsidR="00B36EDA" w:rsidRPr="006B2318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B2318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7E2BF7" w14:textId="77777777" w:rsidR="00B36EDA" w:rsidRPr="006B231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B2318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69AF39" w14:textId="77777777" w:rsidR="00B36EDA" w:rsidRPr="006B231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B2318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616154" w:rsidRPr="006B2318" w14:paraId="1FFA9DEF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A377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Pakiet 1 - Szew do zabiegów endoskopowych i laparoskopowych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1A041" w14:textId="77777777" w:rsidR="006B2318" w:rsidRPr="006B2318" w:rsidRDefault="006B2318" w:rsidP="006B23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6B2318">
              <w:rPr>
                <w:b/>
                <w:bCs/>
                <w:sz w:val="20"/>
                <w:szCs w:val="20"/>
              </w:rPr>
              <w:t>p. z o.o.</w:t>
            </w:r>
          </w:p>
          <w:p w14:paraId="25BD8D92" w14:textId="77777777" w:rsidR="006B2318" w:rsidRPr="006B2318" w:rsidRDefault="006B2318" w:rsidP="006B2318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Polna 11</w:t>
            </w:r>
          </w:p>
          <w:p w14:paraId="0B65044C" w14:textId="73ECD71A" w:rsidR="00616154" w:rsidRPr="006B2318" w:rsidRDefault="006B2318" w:rsidP="006B23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7DD3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0681D38F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3D9DC880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6921AF23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CD59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465,00</w:t>
            </w:r>
          </w:p>
        </w:tc>
      </w:tr>
      <w:tr w:rsidR="00616154" w:rsidRPr="006B2318" w14:paraId="1D35B80B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9A20D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Pakiet 2 - Szew niewchłanialny syntetyczny monofilamentowy, niepowlekany, polipropylenowy z dodatkiem polietylenu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4FAB" w14:textId="77777777" w:rsidR="006B2318" w:rsidRPr="006B2318" w:rsidRDefault="006B2318" w:rsidP="006B23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6B2318">
              <w:rPr>
                <w:b/>
                <w:bCs/>
                <w:sz w:val="20"/>
                <w:szCs w:val="20"/>
              </w:rPr>
              <w:t>p. z o.o.</w:t>
            </w:r>
          </w:p>
          <w:p w14:paraId="545638DF" w14:textId="77777777" w:rsidR="006B2318" w:rsidRPr="006B2318" w:rsidRDefault="006B2318" w:rsidP="006B2318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Polna 11</w:t>
            </w:r>
          </w:p>
          <w:p w14:paraId="0F4DCE38" w14:textId="0AD0B67B" w:rsidR="00616154" w:rsidRPr="006B2318" w:rsidRDefault="006B2318" w:rsidP="006B23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CF889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3C077078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- 100.00</w:t>
            </w:r>
          </w:p>
          <w:p w14:paraId="04727720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3650BDB3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42E9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415,00</w:t>
            </w:r>
          </w:p>
        </w:tc>
      </w:tr>
      <w:tr w:rsidR="00616154" w:rsidRPr="006B2318" w14:paraId="10BF1FCE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37D8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Pakiet 2 - Szew niewchłanialny syntetyczny monofilamentowy, niepowlekany, polipropylenowy z dodatkiem polietylenu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515A2" w14:textId="77777777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YAVO Sp. z o. o.</w:t>
            </w:r>
          </w:p>
          <w:p w14:paraId="199BE296" w14:textId="77777777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 Bawełniana 17</w:t>
            </w:r>
          </w:p>
          <w:p w14:paraId="0C505C5A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97-400 Bełchatów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3A398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- 0.00</w:t>
            </w:r>
          </w:p>
          <w:p w14:paraId="7AD7A8DA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- 0.00</w:t>
            </w:r>
          </w:p>
          <w:p w14:paraId="3E759A99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- 0.00</w:t>
            </w:r>
          </w:p>
          <w:p w14:paraId="40B8C39D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52452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0,00</w:t>
            </w:r>
          </w:p>
        </w:tc>
      </w:tr>
      <w:tr w:rsidR="00616154" w:rsidRPr="006B2318" w14:paraId="063B32B4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D64A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Pakiet 2 - Szew niewchłanialny syntetyczny monofilamentowy, niepowlekany, polipropylenowy z dodatkiem polietylenu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8E0D" w14:textId="62C4078D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 xml:space="preserve">Aesculap Chifa </w:t>
            </w:r>
            <w:r w:rsidR="006B2318">
              <w:rPr>
                <w:b/>
                <w:bCs/>
                <w:sz w:val="20"/>
                <w:szCs w:val="20"/>
              </w:rPr>
              <w:t>Sp. z o.o.</w:t>
            </w:r>
          </w:p>
          <w:p w14:paraId="5A467943" w14:textId="06FA9F03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</w:t>
            </w:r>
            <w:r w:rsidR="006B2318">
              <w:rPr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Tysiąclecia 14</w:t>
            </w:r>
          </w:p>
          <w:p w14:paraId="5CA6F8CC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94D0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- 0.00</w:t>
            </w:r>
          </w:p>
          <w:p w14:paraId="7A9095D9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- 0.00</w:t>
            </w:r>
          </w:p>
          <w:p w14:paraId="17D19F12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- 0.00</w:t>
            </w:r>
          </w:p>
          <w:p w14:paraId="5FD0251E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D6D9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0,00</w:t>
            </w:r>
          </w:p>
        </w:tc>
      </w:tr>
      <w:tr w:rsidR="00616154" w:rsidRPr="006B2318" w14:paraId="06318931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DE23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Pakiet 2 - Szew niewchłanialny syntetyczny monofilamentowy, niepowlekany, polipropylenowy z dodatkiem polietylenu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AA7C7" w14:textId="22EFC351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Tramco Sp</w:t>
            </w:r>
            <w:r w:rsidR="006B2318">
              <w:rPr>
                <w:b/>
                <w:bCs/>
                <w:sz w:val="20"/>
                <w:szCs w:val="20"/>
              </w:rPr>
              <w:t>.</w:t>
            </w:r>
            <w:r w:rsidRPr="006B2318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1F234693" w14:textId="77777777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Wolskie, ul. Wolska 14</w:t>
            </w:r>
          </w:p>
          <w:p w14:paraId="2757419B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05-860 Płochocin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CA6BB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- 0.00</w:t>
            </w:r>
          </w:p>
          <w:p w14:paraId="1E154275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- 0.00</w:t>
            </w:r>
          </w:p>
          <w:p w14:paraId="30A332E9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- 0.00</w:t>
            </w:r>
          </w:p>
          <w:p w14:paraId="7FE4D527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2486F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0,00</w:t>
            </w:r>
          </w:p>
        </w:tc>
      </w:tr>
      <w:tr w:rsidR="00616154" w:rsidRPr="006B2318" w14:paraId="67DAA40E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DF7D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3 - Pakiet 3 - Jednowłóknowe syntetyczne wchłanialne nici chirurgiczne wykonane z </w:t>
            </w:r>
            <w:r w:rsidRPr="006B2318">
              <w:rPr>
                <w:sz w:val="20"/>
                <w:szCs w:val="20"/>
              </w:rPr>
              <w:lastRenderedPageBreak/>
              <w:t>syntetycznego poliestru, który składa się z glikolidu, kaprolaktonu, węglanu trimetylenu oraz laktydu. Minimalna wartość siły węzła to 50–60% USP i EP po 5 dniach od zastosowania i minimum 20–30% USP i EP po 10 dniach. Całkowita utrata wytrzymałości na rozciąganie następuje 21 dni od zastosowania. Czas wchłaniania po maksymalnie 56 dniach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28B37" w14:textId="13806DF4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lastRenderedPageBreak/>
              <w:t xml:space="preserve">Medtronic Poland </w:t>
            </w:r>
            <w:r w:rsidR="006B2318">
              <w:rPr>
                <w:b/>
                <w:bCs/>
                <w:sz w:val="20"/>
                <w:szCs w:val="20"/>
              </w:rPr>
              <w:t>S</w:t>
            </w:r>
            <w:r w:rsidRPr="006B2318">
              <w:rPr>
                <w:b/>
                <w:bCs/>
                <w:sz w:val="20"/>
                <w:szCs w:val="20"/>
              </w:rPr>
              <w:t>p. z o.o.</w:t>
            </w:r>
          </w:p>
          <w:p w14:paraId="60B3776C" w14:textId="4106D7B9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</w:t>
            </w:r>
            <w:r w:rsidR="006B2318">
              <w:rPr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Polna 11</w:t>
            </w:r>
          </w:p>
          <w:p w14:paraId="5FF95E26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B191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48B1F8BE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6EA06E9B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3 - Termin dostawy w dniach </w:t>
            </w:r>
            <w:r w:rsidRPr="006B2318">
              <w:rPr>
                <w:sz w:val="20"/>
                <w:szCs w:val="20"/>
              </w:rPr>
              <w:lastRenderedPageBreak/>
              <w:t>roboczych - 15.00</w:t>
            </w:r>
          </w:p>
          <w:p w14:paraId="1BC02B7E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4BED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lastRenderedPageBreak/>
              <w:t xml:space="preserve">  465,00</w:t>
            </w:r>
          </w:p>
        </w:tc>
      </w:tr>
      <w:tr w:rsidR="00616154" w:rsidRPr="006B2318" w14:paraId="064E83EC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8893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Pakiet 3 - Jednowłóknowe syntetyczne wchłanialne nici chirurgiczne wykonane z syntetycznego poliestru, który składa się z glikolidu, kaprolaktonu, węglanu trimetylenu oraz laktydu. Minimalna wartość siły węzła to 50–60% USP i EP po 5 dniach od zastosowania i minimum 20–30% USP i EP po 10 dniach. Całkowita utrata wytrzymałości na rozciąganie następuje 21 dni od zastosowania. Czas wchłaniania po maksymalnie 56 dniach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40EC" w14:textId="00468C84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 xml:space="preserve">Aesculap Chifa </w:t>
            </w:r>
            <w:r w:rsidR="006B2318">
              <w:rPr>
                <w:b/>
                <w:bCs/>
                <w:sz w:val="20"/>
                <w:szCs w:val="20"/>
              </w:rPr>
              <w:t>Sp. z o.o.</w:t>
            </w:r>
          </w:p>
          <w:p w14:paraId="7B2F8F8C" w14:textId="2D894A78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</w:t>
            </w:r>
            <w:r w:rsidR="006B2318">
              <w:rPr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Tysiąclecia 14</w:t>
            </w:r>
          </w:p>
          <w:p w14:paraId="6AA2EAC3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64-300 Nowy Tomyśl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3341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- 0.00</w:t>
            </w:r>
          </w:p>
          <w:p w14:paraId="535BF41E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- 0.00</w:t>
            </w:r>
          </w:p>
          <w:p w14:paraId="09B102E3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- 0.00</w:t>
            </w:r>
          </w:p>
          <w:p w14:paraId="66C865BA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714E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0,00</w:t>
            </w:r>
          </w:p>
        </w:tc>
      </w:tr>
      <w:tr w:rsidR="00616154" w:rsidRPr="006B2318" w14:paraId="262B8016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7AC42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Pakiet 4 - Wchłanialny, samofiksujący, monofilamentowy system do zamykania ran, wykonany z syntetycznego poliestru złożonego z glikolu, dioksanonu i węglanu trimetylenu. Szew jest sterylny, niekolagenowy i nieantygenowy. System składający się z igły chirurgicznej na jednym końcu i zaciskiem pętlowym na drugim końcu oraz jednokierunkowych haczyków. Haczyki są cięte pod dwoma kątami. Czas całkowitego wchłaniania ok 90-110 dni. Wytrzymałość na rozciąganie: po 7 dniach ok 90% pierwotnej wytrzymałości, po 14 dniach 75% pierwotnej wytrzymałości.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994D8" w14:textId="77777777" w:rsidR="006B2318" w:rsidRPr="006B2318" w:rsidRDefault="006B2318" w:rsidP="006B23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6B2318">
              <w:rPr>
                <w:b/>
                <w:bCs/>
                <w:sz w:val="20"/>
                <w:szCs w:val="20"/>
              </w:rPr>
              <w:t>p. z o.o.</w:t>
            </w:r>
          </w:p>
          <w:p w14:paraId="3E7FD1AD" w14:textId="77777777" w:rsidR="006B2318" w:rsidRPr="006B2318" w:rsidRDefault="006B2318" w:rsidP="006B2318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Polna 11</w:t>
            </w:r>
          </w:p>
          <w:p w14:paraId="71F89F9A" w14:textId="489B9DF5" w:rsidR="00616154" w:rsidRPr="006B2318" w:rsidRDefault="006B2318" w:rsidP="006B23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FCAB5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7AE07404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0FCFBDBC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2FAE8793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3E7AB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465,00</w:t>
            </w:r>
          </w:p>
        </w:tc>
      </w:tr>
      <w:tr w:rsidR="00616154" w:rsidRPr="006B2318" w14:paraId="3B067EA0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9438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5 - Pakiet 5 -  Bezwęzłowe urządzenie do kontrolowanego zamykania ran z igłą na jednym końcu i z regulowaną pętlą mocującą na drugim. Syntetyczny wchłanialny szew ze spiralnie ułożonymi kotwicami, wykonany z polidioksanonu. Posiada antyseptyczny czynnik antybakteryjny - triklosan, </w:t>
            </w:r>
            <w:r w:rsidRPr="006B2318">
              <w:rPr>
                <w:sz w:val="20"/>
                <w:szCs w:val="20"/>
              </w:rPr>
              <w:lastRenderedPageBreak/>
              <w:t>posiadający potwierdzone testami in-vitro działanie hamujące wzrost drobnoustrojów chorobotwórczych, najczęściej wywołujących infekcje pooperacyjne: Staphylococcus aureus, Staphylococcus epidermidis, Metycylinooporny Staphylococcus aureus (MRSA), Metycylinooporny Staphylococcus epidermidis (MRSE), Escherichia coli, Klebsiella pneumoniae. Podtrzymywanie tkankowe in vivo: 4/0 i mniejsze - 67% po 2 tyg., 50% po 4 tyg., 37% po 6 tyg.; 3/0 i większe - 80% po 2 tyg., 80% po 4 tyg., 40% po 6 tyg. Okres wchłaniania: 210 dni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2C71" w14:textId="77777777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lastRenderedPageBreak/>
              <w:t>Johnson &amp; Johnson Poland Sp. z o.o.</w:t>
            </w:r>
          </w:p>
          <w:p w14:paraId="6491CDE1" w14:textId="77777777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 Iłżecka 24</w:t>
            </w:r>
          </w:p>
          <w:p w14:paraId="489420FB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21AC4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3289CC63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6B72BD1E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2BCE08DB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- 12.50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9533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477,50</w:t>
            </w:r>
          </w:p>
        </w:tc>
      </w:tr>
      <w:tr w:rsidR="00616154" w:rsidRPr="006B2318" w14:paraId="5FF8B254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48357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6 - Pakiet 6 -  Antybakteryjny szew chirurgiczny, syntetyczny jednowłóknowy, wchłanialny wykonany z polydioksanonu, z dodatkiem antyseptyku (triklosanu),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(MRSE), Escherichia coli, Klebsiella pneumoniae. Okres podtrzymywania tkankowego do 90 dni. Okres wchłaniania 182-238 dni.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F5176" w14:textId="77777777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4B04DFD4" w14:textId="77777777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 Iłżecka 24</w:t>
            </w:r>
          </w:p>
          <w:p w14:paraId="150BAF32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C935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28CFF15D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4C6B410B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49AB2F0B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- 12.50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8FFD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477,50</w:t>
            </w:r>
          </w:p>
        </w:tc>
      </w:tr>
      <w:tr w:rsidR="00616154" w:rsidRPr="006B2318" w14:paraId="035DBC62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E1D0D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7 - Pakiet 7 - Syntetyczny wchłanialny szew pleciony wykonany z mieszaniny kwasu poliglikolowego i polimlekowego z powleczeniem z dodatkiem antyseptyku (triklosanu) 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(MRSE). Okres </w:t>
            </w:r>
            <w:r w:rsidRPr="006B2318">
              <w:rPr>
                <w:sz w:val="20"/>
                <w:szCs w:val="20"/>
              </w:rPr>
              <w:lastRenderedPageBreak/>
              <w:t>podtrzymywania tkankowego 28-35 dni. Okres wchłaniania 56-70 dni. Zachowanie pierwotnej zdolności podtrzymywania tkankowego; po 14 dniach - minimum 75% po 21 dniach - minimum 50% po 28 dniach - minimum 25%.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9DC4" w14:textId="77777777" w:rsidR="006B2318" w:rsidRPr="006B2318" w:rsidRDefault="006B2318" w:rsidP="006B23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lastRenderedPageBreak/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6B2318">
              <w:rPr>
                <w:b/>
                <w:bCs/>
                <w:sz w:val="20"/>
                <w:szCs w:val="20"/>
              </w:rPr>
              <w:t>p. z o.o.</w:t>
            </w:r>
          </w:p>
          <w:p w14:paraId="0336633D" w14:textId="77777777" w:rsidR="006B2318" w:rsidRPr="006B2318" w:rsidRDefault="006B2318" w:rsidP="006B2318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Polna 11</w:t>
            </w:r>
          </w:p>
          <w:p w14:paraId="3CD71EC1" w14:textId="5889D860" w:rsidR="00616154" w:rsidRPr="006B2318" w:rsidRDefault="006B2318" w:rsidP="006B23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9926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21D701C7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506BE0E5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559F9478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B348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465,00</w:t>
            </w:r>
          </w:p>
        </w:tc>
      </w:tr>
      <w:tr w:rsidR="00616154" w:rsidRPr="006B2318" w14:paraId="46B566D5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0AC4E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7 - Pakiet 7 - Syntetyczny wchłanialny szew pleciony wykonany z mieszaniny kwasu poliglikolowego i polimlekowego z powleczeniem z dodatkiem antyseptyku (triklosanu) , który posiada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(MRSE). Okres podtrzymywania tkankowego 28-35 dni. Okres wchłaniania 56-70 dni. Zachowanie pierwotnej zdolności podtrzymywania tkankowego; po 14 dniach - minimum 75% po 21 dniach - minimum 50% po 28 dniach - minimum 25%.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F08BA" w14:textId="77777777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75EE799F" w14:textId="77777777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 Iłżecka 24</w:t>
            </w:r>
          </w:p>
          <w:p w14:paraId="58BCAF7D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2972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- 230.65</w:t>
            </w:r>
          </w:p>
          <w:p w14:paraId="3033EEDB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535F0560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7F5E0817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- 12.50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60DA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408,15</w:t>
            </w:r>
          </w:p>
        </w:tc>
      </w:tr>
      <w:tr w:rsidR="00616154" w:rsidRPr="006B2318" w14:paraId="7420B8F3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D8D7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8 - Pakiet 8 - Szew syntetyczny, polipropylenowy, niewchłanialny, jednowłóknowy charakteryzujący się kontrolowanym rozciąganiem zapobiegającym nieumyślnemu zerwaniu szwu oraz plastycznym odkształceniem węzła zapobiegającym jego rozwiązaniu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97351" w14:textId="77777777" w:rsidR="00616154" w:rsidRPr="006B2318" w:rsidRDefault="00616154" w:rsidP="006B0FF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7039C1A4" w14:textId="77777777" w:rsidR="00616154" w:rsidRPr="006B2318" w:rsidRDefault="00616154" w:rsidP="006B0FF0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 Iłżecka 24</w:t>
            </w:r>
          </w:p>
          <w:p w14:paraId="72C69AE6" w14:textId="77777777" w:rsidR="00616154" w:rsidRPr="006B2318" w:rsidRDefault="00616154" w:rsidP="006B0FF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02-135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602A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294319C7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0E40BE10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64C82C53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- 12.50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550D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477,50</w:t>
            </w:r>
          </w:p>
        </w:tc>
      </w:tr>
      <w:tr w:rsidR="00616154" w:rsidRPr="006B2318" w14:paraId="09B7356F" w14:textId="77777777" w:rsidTr="006B231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42B67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12 - Pakiet 12 - Szew do zabiegów endoskopowych i laparoskopowych 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4FEA4" w14:textId="77777777" w:rsidR="006B2318" w:rsidRPr="006B2318" w:rsidRDefault="006B2318" w:rsidP="006B231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B2318">
              <w:rPr>
                <w:b/>
                <w:bCs/>
                <w:sz w:val="20"/>
                <w:szCs w:val="20"/>
              </w:rPr>
              <w:t xml:space="preserve">Medtronic Poland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6B2318">
              <w:rPr>
                <w:b/>
                <w:bCs/>
                <w:sz w:val="20"/>
                <w:szCs w:val="20"/>
              </w:rPr>
              <w:t>p. z o.o.</w:t>
            </w:r>
          </w:p>
          <w:p w14:paraId="5ED9CF70" w14:textId="77777777" w:rsidR="006B2318" w:rsidRPr="006B2318" w:rsidRDefault="006B2318" w:rsidP="006B2318">
            <w:pPr>
              <w:spacing w:line="276" w:lineRule="auto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6B2318">
              <w:rPr>
                <w:sz w:val="20"/>
                <w:szCs w:val="20"/>
              </w:rPr>
              <w:t>Polna 11</w:t>
            </w:r>
          </w:p>
          <w:p w14:paraId="6FE98B97" w14:textId="64F7F140" w:rsidR="00616154" w:rsidRPr="006B2318" w:rsidRDefault="006B2318" w:rsidP="006B231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D0468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1 - Cena - 300.00</w:t>
            </w:r>
          </w:p>
          <w:p w14:paraId="3BBF00FE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2 - Jakość - 150.00</w:t>
            </w:r>
          </w:p>
          <w:p w14:paraId="2995E9D0" w14:textId="77777777" w:rsidR="00616154" w:rsidRPr="006B2318" w:rsidRDefault="00616154" w:rsidP="006B0FF0">
            <w:pPr>
              <w:spacing w:before="40" w:after="40"/>
              <w:rPr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3 - Termin dostawy w dniach roboczych - 15.00</w:t>
            </w:r>
          </w:p>
          <w:p w14:paraId="7737ACB9" w14:textId="77777777" w:rsidR="00616154" w:rsidRPr="006B2318" w:rsidRDefault="00616154" w:rsidP="006B0F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1F15" w14:textId="77777777" w:rsidR="00616154" w:rsidRPr="006B2318" w:rsidRDefault="00616154" w:rsidP="006B0FF0">
            <w:pPr>
              <w:jc w:val="center"/>
              <w:rPr>
                <w:color w:val="000000"/>
                <w:sz w:val="20"/>
                <w:szCs w:val="20"/>
              </w:rPr>
            </w:pPr>
            <w:r w:rsidRPr="006B2318">
              <w:rPr>
                <w:sz w:val="20"/>
                <w:szCs w:val="20"/>
              </w:rPr>
              <w:t xml:space="preserve">  465,00</w:t>
            </w:r>
          </w:p>
        </w:tc>
      </w:tr>
      <w:bookmarkEnd w:id="0"/>
    </w:tbl>
    <w:p w14:paraId="3E765C1E" w14:textId="16EEFDDE" w:rsidR="008642B3" w:rsidRPr="006B2318" w:rsidRDefault="008642B3" w:rsidP="00B36EDA">
      <w:pPr>
        <w:ind w:right="-425"/>
        <w:jc w:val="right"/>
        <w:rPr>
          <w:vertAlign w:val="superscript"/>
        </w:rPr>
      </w:pPr>
    </w:p>
    <w:sectPr w:rsidR="008642B3" w:rsidRPr="006B231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BBAFE" w14:textId="77777777" w:rsidR="00F80B4E" w:rsidRDefault="00F80B4E">
      <w:r>
        <w:separator/>
      </w:r>
    </w:p>
  </w:endnote>
  <w:endnote w:type="continuationSeparator" w:id="0">
    <w:p w14:paraId="5173C324" w14:textId="77777777" w:rsidR="00F80B4E" w:rsidRDefault="00F80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9484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BA12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41C0B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8AEFC3" w14:textId="4CA54B9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8A57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E0492" w14:textId="77777777" w:rsidR="00F80B4E" w:rsidRDefault="00F80B4E">
      <w:r>
        <w:separator/>
      </w:r>
    </w:p>
  </w:footnote>
  <w:footnote w:type="continuationSeparator" w:id="0">
    <w:p w14:paraId="01484CEC" w14:textId="77777777" w:rsidR="00F80B4E" w:rsidRDefault="00F80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8BB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A5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A8C3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B4E"/>
    <w:rsid w:val="00022322"/>
    <w:rsid w:val="00042497"/>
    <w:rsid w:val="000C1E6F"/>
    <w:rsid w:val="000E4E56"/>
    <w:rsid w:val="0019259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3F17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6154"/>
    <w:rsid w:val="00644DCB"/>
    <w:rsid w:val="00657C1E"/>
    <w:rsid w:val="006B231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0B4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C3A53"/>
  <w15:chartTrackingRefBased/>
  <w15:docId w15:val="{FE5EB5C1-8E4D-45A4-AEE8-7EE913B2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6</Pages>
  <Words>1898</Words>
  <Characters>11362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2026-05-18T11:46:00Z</dcterms:created>
  <dcterms:modified xsi:type="dcterms:W3CDTF">2026-05-19T12:51:00Z</dcterms:modified>
</cp:coreProperties>
</file>