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CCF0AE" w14:textId="4908EB3E" w:rsidR="00FC4F25" w:rsidRPr="00C57E74" w:rsidRDefault="00A47C82" w:rsidP="00FC4F25">
      <w:pPr>
        <w:pStyle w:val="Nagwek1"/>
        <w:keepNext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</w:p>
    <w:p w14:paraId="37392DB4" w14:textId="52980118" w:rsidR="00C604CB" w:rsidRDefault="00C604CB" w:rsidP="00FC4F25">
      <w:pPr>
        <w:spacing w:before="48" w:line="240" w:lineRule="atLeast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UMOWA</w:t>
      </w:r>
      <w:r w:rsidR="00790B21">
        <w:rPr>
          <w:b/>
          <w:color w:val="000000"/>
          <w:sz w:val="24"/>
          <w:szCs w:val="24"/>
        </w:rPr>
        <w:t>( wzór)</w:t>
      </w:r>
    </w:p>
    <w:p w14:paraId="30648043" w14:textId="006281E1" w:rsidR="00FC4F25" w:rsidRPr="00C57E74" w:rsidRDefault="00790B21" w:rsidP="00FC4F25">
      <w:pPr>
        <w:spacing w:before="48" w:line="240" w:lineRule="atLeast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2026-2029</w:t>
      </w:r>
      <w:r w:rsidR="00FC4F25" w:rsidRPr="00C57E74">
        <w:rPr>
          <w:b/>
          <w:color w:val="000000"/>
          <w:sz w:val="24"/>
          <w:szCs w:val="24"/>
        </w:rPr>
        <w:t xml:space="preserve"> </w:t>
      </w:r>
    </w:p>
    <w:p w14:paraId="1A9950ED" w14:textId="77777777" w:rsidR="00FC4F25" w:rsidRPr="00C57E74" w:rsidRDefault="00FC4F25" w:rsidP="00FC4F25">
      <w:pPr>
        <w:jc w:val="both"/>
        <w:rPr>
          <w:color w:val="000000"/>
          <w:sz w:val="24"/>
          <w:szCs w:val="24"/>
        </w:rPr>
      </w:pPr>
    </w:p>
    <w:p w14:paraId="06C24BA0" w14:textId="77777777" w:rsidR="00FC4F25" w:rsidRPr="00C57E74" w:rsidRDefault="00FC4F25" w:rsidP="00FC4F25">
      <w:pPr>
        <w:jc w:val="both"/>
        <w:rPr>
          <w:color w:val="000000"/>
          <w:sz w:val="24"/>
          <w:szCs w:val="24"/>
        </w:rPr>
      </w:pPr>
    </w:p>
    <w:p w14:paraId="66DBDD17" w14:textId="77777777" w:rsidR="00FC4F25" w:rsidRPr="00C57E74" w:rsidRDefault="00FC4F25" w:rsidP="00FC4F25">
      <w:pPr>
        <w:pStyle w:val="Tekstpodstawowy"/>
        <w:jc w:val="both"/>
        <w:rPr>
          <w:color w:val="000000"/>
          <w:szCs w:val="24"/>
        </w:rPr>
      </w:pPr>
      <w:r w:rsidRPr="00C57E74">
        <w:rPr>
          <w:color w:val="000000"/>
          <w:szCs w:val="24"/>
        </w:rPr>
        <w:t>Zawarta w dniu …………………</w:t>
      </w:r>
      <w:r w:rsidRPr="00C57E74">
        <w:rPr>
          <w:b/>
          <w:color w:val="000000"/>
          <w:szCs w:val="24"/>
        </w:rPr>
        <w:t xml:space="preserve"> </w:t>
      </w:r>
      <w:r w:rsidRPr="00C57E74">
        <w:rPr>
          <w:color w:val="000000"/>
          <w:szCs w:val="24"/>
        </w:rPr>
        <w:t>r. w Krakowie z oferentem wybranym w postępowaniu o zamówienie publiczne w trybie „</w:t>
      </w:r>
      <w:r w:rsidRPr="00C57E74">
        <w:rPr>
          <w:b/>
          <w:color w:val="000000"/>
          <w:szCs w:val="24"/>
        </w:rPr>
        <w:t>przetarg nieograniczony</w:t>
      </w:r>
      <w:r w:rsidRPr="00C57E74">
        <w:rPr>
          <w:color w:val="000000"/>
          <w:szCs w:val="24"/>
        </w:rPr>
        <w:t>”</w:t>
      </w:r>
    </w:p>
    <w:p w14:paraId="1BBD9C64" w14:textId="77777777" w:rsidR="00FC4F25" w:rsidRPr="00C57E74" w:rsidRDefault="00FC4F25" w:rsidP="00FC4F25">
      <w:pPr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>pomiędzy:</w:t>
      </w:r>
    </w:p>
    <w:p w14:paraId="4A5B410C" w14:textId="77777777" w:rsidR="00C604CB" w:rsidRDefault="00C604CB" w:rsidP="00C604CB">
      <w:pPr>
        <w:pStyle w:val="Tekstpodstawowy"/>
        <w:ind w:right="-47"/>
        <w:jc w:val="both"/>
        <w:rPr>
          <w:b/>
        </w:rPr>
      </w:pPr>
      <w:r w:rsidRPr="00BC65EF">
        <w:rPr>
          <w:b/>
        </w:rPr>
        <w:t xml:space="preserve">Akademia Górniczo </w:t>
      </w:r>
      <w:r>
        <w:rPr>
          <w:b/>
        </w:rPr>
        <w:t>–</w:t>
      </w:r>
      <w:r w:rsidRPr="00BC65EF">
        <w:rPr>
          <w:b/>
        </w:rPr>
        <w:t xml:space="preserve"> Hutnicza</w:t>
      </w:r>
      <w:r>
        <w:rPr>
          <w:b/>
        </w:rPr>
        <w:t xml:space="preserve"> </w:t>
      </w:r>
      <w:r w:rsidRPr="00BC65EF">
        <w:rPr>
          <w:b/>
        </w:rPr>
        <w:t>im. Stanisława Staszica w Krakowie</w:t>
      </w:r>
      <w:r>
        <w:rPr>
          <w:b/>
        </w:rPr>
        <w:t xml:space="preserve">, </w:t>
      </w:r>
      <w:r w:rsidRPr="00BC65EF">
        <w:rPr>
          <w:b/>
        </w:rPr>
        <w:t>Al. Mickiewicza</w:t>
      </w:r>
      <w:r>
        <w:rPr>
          <w:b/>
        </w:rPr>
        <w:t xml:space="preserve"> </w:t>
      </w:r>
      <w:r w:rsidRPr="00BC65EF">
        <w:rPr>
          <w:b/>
        </w:rPr>
        <w:t>30</w:t>
      </w:r>
      <w:r>
        <w:rPr>
          <w:b/>
        </w:rPr>
        <w:t xml:space="preserve">, 30-059 Kraków, </w:t>
      </w:r>
    </w:p>
    <w:p w14:paraId="29DB47FF" w14:textId="77777777" w:rsidR="00C604CB" w:rsidRPr="003C7F17" w:rsidRDefault="00C604CB" w:rsidP="00C604CB">
      <w:pPr>
        <w:pStyle w:val="Tekstpodstawowy"/>
        <w:ind w:right="-47"/>
        <w:jc w:val="both"/>
        <w:rPr>
          <w:b/>
        </w:rPr>
      </w:pPr>
      <w:r>
        <w:t>reprezentowana przez:</w:t>
      </w:r>
    </w:p>
    <w:p w14:paraId="5C65C4EC" w14:textId="131D4CAF" w:rsidR="00C604CB" w:rsidRDefault="00C604CB" w:rsidP="00C604CB">
      <w:pPr>
        <w:pStyle w:val="Tekstpodstawowy"/>
        <w:ind w:right="-47"/>
        <w:jc w:val="both"/>
      </w:pPr>
      <w:r>
        <w:t xml:space="preserve">1. </w:t>
      </w:r>
      <w:r w:rsidR="00176EBD">
        <w:t>……………………………………</w:t>
      </w:r>
    </w:p>
    <w:p w14:paraId="0E127094" w14:textId="77777777" w:rsidR="00C604CB" w:rsidRDefault="00C604CB" w:rsidP="00C604CB">
      <w:pPr>
        <w:jc w:val="both"/>
        <w:rPr>
          <w:sz w:val="24"/>
        </w:rPr>
      </w:pPr>
      <w:r>
        <w:rPr>
          <w:sz w:val="24"/>
        </w:rPr>
        <w:t>zwaną dalej Zamawiającym</w:t>
      </w:r>
    </w:p>
    <w:p w14:paraId="747587F3" w14:textId="6A854193" w:rsidR="00C604CB" w:rsidRDefault="00C604CB" w:rsidP="00C604CB">
      <w:pPr>
        <w:jc w:val="both"/>
        <w:rPr>
          <w:sz w:val="24"/>
        </w:rPr>
      </w:pPr>
      <w:r>
        <w:rPr>
          <w:sz w:val="24"/>
        </w:rPr>
        <w:t>a</w:t>
      </w:r>
    </w:p>
    <w:p w14:paraId="15318716" w14:textId="35C6CAF9" w:rsidR="00176EBD" w:rsidRDefault="00176EBD" w:rsidP="00C604CB">
      <w:pPr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</w:t>
      </w:r>
    </w:p>
    <w:p w14:paraId="70112B7B" w14:textId="77777777" w:rsidR="00C604CB" w:rsidRDefault="00C604CB" w:rsidP="00C604CB">
      <w:pPr>
        <w:jc w:val="both"/>
        <w:rPr>
          <w:sz w:val="24"/>
        </w:rPr>
      </w:pPr>
      <w:r>
        <w:rPr>
          <w:sz w:val="24"/>
        </w:rPr>
        <w:t>zwanym dalej Wykonawcą</w:t>
      </w:r>
    </w:p>
    <w:p w14:paraId="25FA0ECA" w14:textId="77777777" w:rsidR="00FC4F25" w:rsidRPr="00C57E74" w:rsidRDefault="00FC4F25" w:rsidP="00FC4F25">
      <w:pPr>
        <w:jc w:val="both"/>
        <w:rPr>
          <w:color w:val="000000"/>
          <w:sz w:val="24"/>
          <w:szCs w:val="24"/>
        </w:rPr>
      </w:pPr>
    </w:p>
    <w:p w14:paraId="05160F63" w14:textId="77777777" w:rsidR="00FC4F25" w:rsidRPr="00C604CB" w:rsidRDefault="00FC4F25" w:rsidP="00FC4F25">
      <w:pPr>
        <w:jc w:val="center"/>
        <w:rPr>
          <w:b/>
          <w:color w:val="000000"/>
          <w:sz w:val="24"/>
          <w:szCs w:val="24"/>
        </w:rPr>
      </w:pPr>
      <w:r w:rsidRPr="00C604CB">
        <w:rPr>
          <w:b/>
          <w:color w:val="000000"/>
          <w:sz w:val="24"/>
          <w:szCs w:val="24"/>
        </w:rPr>
        <w:t>§ 1</w:t>
      </w:r>
    </w:p>
    <w:p w14:paraId="3A58FEB0" w14:textId="595BB7DA" w:rsidR="00FC4F25" w:rsidRPr="000C2BC2" w:rsidRDefault="00FC4F25" w:rsidP="000C2BC2">
      <w:pPr>
        <w:jc w:val="both"/>
        <w:rPr>
          <w:color w:val="000000"/>
          <w:sz w:val="24"/>
          <w:szCs w:val="24"/>
        </w:rPr>
      </w:pPr>
      <w:r w:rsidRPr="00C57E74">
        <w:rPr>
          <w:color w:val="000000"/>
          <w:szCs w:val="24"/>
        </w:rPr>
        <w:t xml:space="preserve">1. </w:t>
      </w:r>
      <w:r w:rsidRPr="000C2BC2">
        <w:rPr>
          <w:color w:val="000000"/>
          <w:sz w:val="24"/>
          <w:szCs w:val="24"/>
        </w:rPr>
        <w:t xml:space="preserve">Przedmiotem niniejszej umowy jest </w:t>
      </w:r>
      <w:r w:rsidR="000C2BC2" w:rsidRPr="000C2BC2">
        <w:rPr>
          <w:color w:val="000000"/>
          <w:sz w:val="24"/>
          <w:szCs w:val="24"/>
        </w:rPr>
        <w:t xml:space="preserve">świadczenie usług telekomunikacyjnych. </w:t>
      </w:r>
      <w:r w:rsidRPr="000C2BC2">
        <w:rPr>
          <w:color w:val="000000"/>
          <w:sz w:val="24"/>
          <w:szCs w:val="24"/>
        </w:rPr>
        <w:t xml:space="preserve">Szczegółowy zakres przedmiotu umowy określony jest w opisie przedmiotu zamówienia </w:t>
      </w:r>
      <w:r w:rsidR="00BB17E8">
        <w:rPr>
          <w:color w:val="000000"/>
          <w:sz w:val="24"/>
          <w:szCs w:val="24"/>
        </w:rPr>
        <w:t>OPZ</w:t>
      </w:r>
      <w:r w:rsidRPr="000C2BC2">
        <w:rPr>
          <w:color w:val="000000"/>
          <w:sz w:val="24"/>
          <w:szCs w:val="24"/>
        </w:rPr>
        <w:t xml:space="preserve">, stanowiącym załącznik nr </w:t>
      </w:r>
      <w:r w:rsidR="00A13F77" w:rsidRPr="00A13F77">
        <w:rPr>
          <w:color w:val="000000"/>
          <w:sz w:val="24"/>
          <w:szCs w:val="24"/>
          <w:highlight w:val="yellow"/>
        </w:rPr>
        <w:t>…</w:t>
      </w:r>
      <w:r w:rsidRPr="000C2BC2">
        <w:rPr>
          <w:color w:val="000000"/>
          <w:sz w:val="24"/>
          <w:szCs w:val="24"/>
        </w:rPr>
        <w:t xml:space="preserve"> do niniejszej umowy oraz ofercie Wykonawcy z dnia</w:t>
      </w:r>
      <w:r w:rsidR="00C604CB" w:rsidRPr="000C2BC2">
        <w:rPr>
          <w:color w:val="000000"/>
          <w:sz w:val="24"/>
          <w:szCs w:val="24"/>
        </w:rPr>
        <w:t xml:space="preserve"> </w:t>
      </w:r>
      <w:r w:rsidR="000C2BC2" w:rsidRPr="000C2BC2">
        <w:rPr>
          <w:color w:val="000000"/>
          <w:sz w:val="24"/>
          <w:szCs w:val="24"/>
          <w:highlight w:val="yellow"/>
        </w:rPr>
        <w:t>…………..</w:t>
      </w:r>
    </w:p>
    <w:p w14:paraId="032F88D9" w14:textId="77777777" w:rsidR="00FC4F25" w:rsidRPr="00C57E74" w:rsidRDefault="00FC4F25" w:rsidP="00FC4F25">
      <w:pPr>
        <w:pStyle w:val="Tekstpodstawowy"/>
        <w:jc w:val="both"/>
        <w:rPr>
          <w:color w:val="000000"/>
          <w:szCs w:val="24"/>
        </w:rPr>
      </w:pPr>
      <w:r w:rsidRPr="00C57E74">
        <w:rPr>
          <w:color w:val="000000"/>
          <w:szCs w:val="24"/>
        </w:rPr>
        <w:t>2. Wykonawca oświadcza, że posiada uprawnienia do wykonywania usług objętych umową.</w:t>
      </w:r>
    </w:p>
    <w:p w14:paraId="51A19751" w14:textId="77777777" w:rsidR="00FC4F25" w:rsidRPr="00C57E74" w:rsidRDefault="00FC4F25" w:rsidP="00FC4F25">
      <w:pPr>
        <w:pStyle w:val="Tekstpodstawowy"/>
        <w:jc w:val="both"/>
        <w:rPr>
          <w:color w:val="000000"/>
          <w:szCs w:val="24"/>
        </w:rPr>
      </w:pPr>
      <w:r w:rsidRPr="00C57E74">
        <w:rPr>
          <w:color w:val="000000"/>
          <w:szCs w:val="24"/>
        </w:rPr>
        <w:t>3. Wykonawca zobowiązuje się do świadczenia usług telekomunikacyjnych w zakresie:</w:t>
      </w:r>
    </w:p>
    <w:p w14:paraId="3F36D7E5" w14:textId="77777777" w:rsidR="00FC4F25" w:rsidRPr="00C57E74" w:rsidRDefault="00FC4F25" w:rsidP="00257871">
      <w:pPr>
        <w:tabs>
          <w:tab w:val="num" w:pos="1860"/>
        </w:tabs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>a. usług telefonii komórkowej (aktywacje głosowe, aktywacje głosowe + pakietowa transmisja danych, aktywacje transmisji danych ),</w:t>
      </w:r>
    </w:p>
    <w:p w14:paraId="36053207" w14:textId="77777777" w:rsidR="00FC4F25" w:rsidRPr="00C57E74" w:rsidRDefault="00FC4F25" w:rsidP="008C2582">
      <w:pPr>
        <w:tabs>
          <w:tab w:val="num" w:pos="1860"/>
        </w:tabs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>b. usług bezprzewodowego dostępu do Internetu w technologi</w:t>
      </w:r>
      <w:r w:rsidR="008C2582" w:rsidRPr="00C57E74">
        <w:rPr>
          <w:color w:val="000000"/>
          <w:sz w:val="24"/>
          <w:szCs w:val="24"/>
        </w:rPr>
        <w:t xml:space="preserve">i </w:t>
      </w:r>
      <w:r w:rsidRPr="00C57E74">
        <w:rPr>
          <w:color w:val="000000"/>
          <w:sz w:val="24"/>
          <w:szCs w:val="24"/>
        </w:rPr>
        <w:t>LTE/</w:t>
      </w:r>
      <w:r w:rsidRPr="00C57E74">
        <w:rPr>
          <w:color w:val="000000"/>
        </w:rPr>
        <w:t xml:space="preserve"> </w:t>
      </w:r>
      <w:r w:rsidRPr="00C57E74">
        <w:rPr>
          <w:color w:val="000000"/>
          <w:sz w:val="24"/>
          <w:szCs w:val="24"/>
        </w:rPr>
        <w:t>LTE+/ 5G</w:t>
      </w:r>
      <w:r w:rsidR="008C2582" w:rsidRPr="00C57E74">
        <w:rPr>
          <w:color w:val="000000"/>
          <w:sz w:val="24"/>
          <w:szCs w:val="24"/>
        </w:rPr>
        <w:t>,</w:t>
      </w:r>
    </w:p>
    <w:p w14:paraId="005CF51D" w14:textId="77777777" w:rsidR="00FC4F25" w:rsidRPr="00C57E74" w:rsidRDefault="00FC4F25" w:rsidP="00FC4F25">
      <w:pPr>
        <w:tabs>
          <w:tab w:val="num" w:pos="1860"/>
        </w:tabs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>c. usług głosowych i mobilnej transmisji danych oferowanych przez Wykonawcę wprowadzonych w trakcie trwania umowy,</w:t>
      </w:r>
    </w:p>
    <w:p w14:paraId="0934005A" w14:textId="77777777" w:rsidR="00FC4F25" w:rsidRPr="00C57E74" w:rsidRDefault="00FC4F25" w:rsidP="00FC4F25">
      <w:pPr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>d. usług specjalnych dedykowanych do konkretnych urządzeń, oferowanych przez operatorów,</w:t>
      </w:r>
    </w:p>
    <w:p w14:paraId="2AFE339F" w14:textId="77777777" w:rsidR="00FC4F25" w:rsidRPr="00C57E74" w:rsidRDefault="00FC4F25" w:rsidP="00FC4F25">
      <w:pPr>
        <w:tabs>
          <w:tab w:val="num" w:pos="1860"/>
        </w:tabs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>e. dostawy aparatów telefonicznych komórkowych,</w:t>
      </w:r>
    </w:p>
    <w:p w14:paraId="750F2215" w14:textId="77777777" w:rsidR="00FC4F25" w:rsidRPr="00C57E74" w:rsidRDefault="00FC4F25" w:rsidP="00FC4F25">
      <w:pPr>
        <w:tabs>
          <w:tab w:val="num" w:pos="1860"/>
        </w:tabs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>f. dostawy innych urządzeń telefonii komórkowej ( np. tablet , router</w:t>
      </w:r>
      <w:r w:rsidR="008C2582" w:rsidRPr="00C57E74">
        <w:rPr>
          <w:color w:val="000000"/>
          <w:sz w:val="24"/>
          <w:szCs w:val="24"/>
        </w:rPr>
        <w:t>, router 5G</w:t>
      </w:r>
      <w:r w:rsidRPr="00C57E74">
        <w:rPr>
          <w:color w:val="000000"/>
          <w:sz w:val="24"/>
          <w:szCs w:val="24"/>
        </w:rPr>
        <w:t xml:space="preserve"> )</w:t>
      </w:r>
    </w:p>
    <w:p w14:paraId="609B6D96" w14:textId="3ADB8019" w:rsidR="00FC4F25" w:rsidRPr="00C57E74" w:rsidRDefault="00FC4F25" w:rsidP="00FC4F25">
      <w:pPr>
        <w:tabs>
          <w:tab w:val="num" w:pos="1860"/>
        </w:tabs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>g. usług gwarancyjnych i serwisowych dostarczanych przez Wykonawcę urządzeń mobilnych</w:t>
      </w:r>
      <w:r w:rsidR="000C2BC2">
        <w:rPr>
          <w:color w:val="000000"/>
          <w:sz w:val="24"/>
          <w:szCs w:val="24"/>
        </w:rPr>
        <w:t>.</w:t>
      </w:r>
    </w:p>
    <w:p w14:paraId="1D03812A" w14:textId="266FF40D" w:rsidR="00FC4F25" w:rsidRDefault="00FC4F25" w:rsidP="00F14A8A">
      <w:pPr>
        <w:pStyle w:val="Tekstpodstawowy"/>
        <w:jc w:val="both"/>
        <w:rPr>
          <w:color w:val="000000"/>
          <w:szCs w:val="24"/>
        </w:rPr>
      </w:pPr>
      <w:r w:rsidRPr="00C57E74">
        <w:rPr>
          <w:color w:val="000000"/>
          <w:szCs w:val="24"/>
        </w:rPr>
        <w:t xml:space="preserve">4. Wykonawca dostarczy </w:t>
      </w:r>
      <w:r w:rsidR="000C2BC2">
        <w:rPr>
          <w:color w:val="000000"/>
          <w:szCs w:val="24"/>
        </w:rPr>
        <w:t>2</w:t>
      </w:r>
      <w:r w:rsidRPr="00C57E74">
        <w:rPr>
          <w:color w:val="000000"/>
          <w:szCs w:val="24"/>
        </w:rPr>
        <w:t xml:space="preserve"> stacjonarne zakończenia sieci Wykonawcy w standardzie ISDN PRA w sygnalizacji DSS1 do centrali PBX Zamawiającego i uruchomi usługi polegające </w:t>
      </w:r>
      <w:r w:rsidRPr="00C57E74">
        <w:rPr>
          <w:color w:val="000000"/>
          <w:szCs w:val="24"/>
        </w:rPr>
        <w:br/>
        <w:t xml:space="preserve">na obsłudze ruchu połączeń realizowanych do polskich sieci komórkowych w terminie do 15 dni od dnia </w:t>
      </w:r>
      <w:r w:rsidR="003875E9" w:rsidRPr="00C57E74">
        <w:rPr>
          <w:color w:val="000000"/>
          <w:szCs w:val="24"/>
        </w:rPr>
        <w:t xml:space="preserve">zawarcia </w:t>
      </w:r>
      <w:r w:rsidRPr="00C57E74">
        <w:rPr>
          <w:color w:val="000000"/>
          <w:szCs w:val="24"/>
        </w:rPr>
        <w:t xml:space="preserve">umowy. </w:t>
      </w:r>
    </w:p>
    <w:p w14:paraId="11DC5499" w14:textId="77777777" w:rsidR="00C604CB" w:rsidRPr="00C57E74" w:rsidRDefault="00C604CB" w:rsidP="00FC4F25">
      <w:pPr>
        <w:pStyle w:val="Tekstpodstawowy"/>
        <w:tabs>
          <w:tab w:val="num" w:pos="360"/>
        </w:tabs>
        <w:ind w:left="360"/>
        <w:rPr>
          <w:color w:val="000000"/>
          <w:szCs w:val="24"/>
        </w:rPr>
      </w:pPr>
    </w:p>
    <w:p w14:paraId="2A7EEFE4" w14:textId="77777777" w:rsidR="00FC4F25" w:rsidRPr="00C604CB" w:rsidRDefault="00FC4F25" w:rsidP="00FC4F25">
      <w:pPr>
        <w:tabs>
          <w:tab w:val="num" w:pos="360"/>
        </w:tabs>
        <w:ind w:left="360"/>
        <w:jc w:val="center"/>
        <w:rPr>
          <w:b/>
          <w:color w:val="000000"/>
          <w:sz w:val="24"/>
          <w:szCs w:val="24"/>
        </w:rPr>
      </w:pPr>
      <w:r w:rsidRPr="00C604CB">
        <w:rPr>
          <w:b/>
          <w:color w:val="000000"/>
          <w:sz w:val="24"/>
          <w:szCs w:val="24"/>
        </w:rPr>
        <w:t>§ 2</w:t>
      </w:r>
    </w:p>
    <w:p w14:paraId="62C5CA2E" w14:textId="5632C8D1" w:rsidR="00FC4F25" w:rsidRPr="00C57E74" w:rsidRDefault="00FC4F25" w:rsidP="00FC4F25">
      <w:pPr>
        <w:tabs>
          <w:tab w:val="num" w:pos="360"/>
        </w:tabs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>1. Wysokość wynagrodzenia za świadczone usługi określana będzie na podstawie stawek zawartych w ofercie, które stanowią załącznik nr</w:t>
      </w:r>
      <w:r w:rsidR="00E37999" w:rsidRPr="00E37999">
        <w:rPr>
          <w:color w:val="000000"/>
          <w:sz w:val="24"/>
          <w:szCs w:val="24"/>
          <w:highlight w:val="yellow"/>
        </w:rPr>
        <w:t>…</w:t>
      </w:r>
      <w:r w:rsidRPr="00C57E74">
        <w:rPr>
          <w:color w:val="000000"/>
          <w:sz w:val="24"/>
          <w:szCs w:val="24"/>
        </w:rPr>
        <w:t xml:space="preserve"> do umowy.</w:t>
      </w:r>
    </w:p>
    <w:p w14:paraId="3ABB9EC8" w14:textId="4552E831" w:rsidR="00DA3BA7" w:rsidRPr="00C57E74" w:rsidRDefault="00FC4F25" w:rsidP="0088195C">
      <w:pPr>
        <w:tabs>
          <w:tab w:val="num" w:pos="360"/>
        </w:tabs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>2. Ceny jednostkowe określone w załączniku nr</w:t>
      </w:r>
      <w:r w:rsidR="00B76BC4" w:rsidRPr="00B76BC4">
        <w:rPr>
          <w:color w:val="000000"/>
          <w:sz w:val="24"/>
          <w:szCs w:val="24"/>
          <w:highlight w:val="yellow"/>
        </w:rPr>
        <w:t>…..</w:t>
      </w:r>
      <w:r w:rsidRPr="00C57E74">
        <w:rPr>
          <w:color w:val="000000"/>
          <w:sz w:val="24"/>
          <w:szCs w:val="24"/>
        </w:rPr>
        <w:t>są cenami maksymalnymi w okresie trwania umowy i nie mogą ulec zmianie</w:t>
      </w:r>
      <w:r w:rsidR="00C50DE9" w:rsidRPr="00C57E74">
        <w:rPr>
          <w:color w:val="000000"/>
          <w:sz w:val="24"/>
          <w:szCs w:val="24"/>
        </w:rPr>
        <w:t xml:space="preserve">, z zastrzeżeniem </w:t>
      </w:r>
      <w:r w:rsidR="00CC306F" w:rsidRPr="00C57E74">
        <w:rPr>
          <w:color w:val="000000"/>
          <w:sz w:val="24"/>
          <w:szCs w:val="24"/>
        </w:rPr>
        <w:t>możliwości przeprowadzenia zmian przewidzianych w § 8</w:t>
      </w:r>
      <w:r w:rsidRPr="00C57E74">
        <w:rPr>
          <w:color w:val="000000"/>
          <w:sz w:val="24"/>
          <w:szCs w:val="24"/>
        </w:rPr>
        <w:t>.</w:t>
      </w:r>
    </w:p>
    <w:p w14:paraId="6EE783E3" w14:textId="544870E7" w:rsidR="0088195C" w:rsidRPr="00C57E74" w:rsidRDefault="00FC4F25" w:rsidP="0088195C">
      <w:pPr>
        <w:tabs>
          <w:tab w:val="num" w:pos="360"/>
        </w:tabs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 xml:space="preserve">3. Należności za wykonane usługi </w:t>
      </w:r>
      <w:r w:rsidR="0088195C" w:rsidRPr="00C57E74">
        <w:rPr>
          <w:sz w:val="24"/>
          <w:szCs w:val="24"/>
        </w:rPr>
        <w:t xml:space="preserve">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3A583A">
        <w:rPr>
          <w:sz w:val="24"/>
          <w:szCs w:val="24"/>
        </w:rPr>
        <w:t>6</w:t>
      </w:r>
      <w:r w:rsidR="0088195C" w:rsidRPr="00C57E74">
        <w:rPr>
          <w:sz w:val="24"/>
          <w:szCs w:val="24"/>
        </w:rPr>
        <w:t>.</w:t>
      </w:r>
    </w:p>
    <w:p w14:paraId="2976ACD1" w14:textId="12E07C5D" w:rsidR="00FC4F25" w:rsidRPr="00C57E74" w:rsidRDefault="0088195C" w:rsidP="00FC4F25">
      <w:pPr>
        <w:tabs>
          <w:tab w:val="left" w:pos="426"/>
        </w:tabs>
        <w:jc w:val="both"/>
        <w:rPr>
          <w:sz w:val="24"/>
          <w:szCs w:val="24"/>
        </w:rPr>
      </w:pPr>
      <w:r w:rsidRPr="00C57E74">
        <w:rPr>
          <w:color w:val="000000"/>
          <w:sz w:val="24"/>
          <w:szCs w:val="24"/>
        </w:rPr>
        <w:lastRenderedPageBreak/>
        <w:t xml:space="preserve">4. </w:t>
      </w:r>
      <w:r w:rsidR="00FC4F25" w:rsidRPr="00C57E74">
        <w:rPr>
          <w:color w:val="000000"/>
          <w:sz w:val="24"/>
          <w:szCs w:val="24"/>
        </w:rPr>
        <w:t xml:space="preserve">Zamawiający będzie regulował </w:t>
      </w:r>
      <w:r w:rsidRPr="00C57E74">
        <w:rPr>
          <w:color w:val="000000"/>
          <w:sz w:val="24"/>
          <w:szCs w:val="24"/>
        </w:rPr>
        <w:t>należność</w:t>
      </w:r>
      <w:r w:rsidR="00FC4F25" w:rsidRPr="00C57E74">
        <w:rPr>
          <w:color w:val="000000"/>
          <w:sz w:val="24"/>
          <w:szCs w:val="24"/>
        </w:rPr>
        <w:t xml:space="preserve"> w terminie 21 dni od dnia otrzymania prawidłowych faktur VAT wystawianych za wykonywane usługi na osobne konta dla poszczególnych jednostek AGH,  </w:t>
      </w:r>
      <w:r w:rsidR="00FC4F25" w:rsidRPr="00C57E74">
        <w:rPr>
          <w:sz w:val="24"/>
          <w:szCs w:val="24"/>
        </w:rPr>
        <w:t xml:space="preserve">zgodnie z załącznikiem zwierającym wykaz kont jednostek przekazanym Wykonawcy.   </w:t>
      </w:r>
    </w:p>
    <w:p w14:paraId="54FA4D90" w14:textId="53D6025B" w:rsidR="0088195C" w:rsidRPr="00C57E74" w:rsidRDefault="0088195C" w:rsidP="0088195C">
      <w:pPr>
        <w:tabs>
          <w:tab w:val="num" w:pos="360"/>
        </w:tabs>
        <w:ind w:left="360" w:hanging="360"/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>5.</w:t>
      </w:r>
      <w:r w:rsidR="00FC4F25" w:rsidRPr="00C57E74">
        <w:rPr>
          <w:color w:val="000000"/>
          <w:sz w:val="24"/>
          <w:szCs w:val="24"/>
        </w:rPr>
        <w:t xml:space="preserve"> Za dzień zapłaty uważa się datę obciążenia rachunku bankowego Zamawiającego.</w:t>
      </w:r>
    </w:p>
    <w:p w14:paraId="5445FC7A" w14:textId="62CA49EB" w:rsidR="0088195C" w:rsidRPr="00C57E74" w:rsidRDefault="0088195C" w:rsidP="00C604CB">
      <w:pPr>
        <w:tabs>
          <w:tab w:val="num" w:pos="360"/>
        </w:tabs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 xml:space="preserve">6. </w:t>
      </w:r>
      <w:r w:rsidRPr="00C57E74">
        <w:rPr>
          <w:sz w:val="24"/>
          <w:szCs w:val="24"/>
        </w:rPr>
        <w:t>W przypadku nieterminowej płatności należności Zleceniobiorca ma prawo naliczyć Zleceniodawcy odsetki ustawowe za każdy dzień zwłoki.</w:t>
      </w:r>
    </w:p>
    <w:p w14:paraId="0767BFE3" w14:textId="7D1B3F96" w:rsidR="00FC4F25" w:rsidRPr="00C57E74" w:rsidRDefault="0088195C" w:rsidP="00257871">
      <w:pPr>
        <w:tabs>
          <w:tab w:val="num" w:pos="360"/>
        </w:tabs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>7</w:t>
      </w:r>
      <w:r w:rsidR="00257871" w:rsidRPr="00C57E74">
        <w:rPr>
          <w:color w:val="000000"/>
          <w:sz w:val="24"/>
          <w:szCs w:val="24"/>
        </w:rPr>
        <w:t xml:space="preserve">. </w:t>
      </w:r>
      <w:r w:rsidR="00FC4F25" w:rsidRPr="00C57E74">
        <w:rPr>
          <w:color w:val="000000"/>
          <w:sz w:val="24"/>
          <w:szCs w:val="24"/>
        </w:rPr>
        <w:t>Szczegółowy wykaz (tzw. bilingi) indywidualnych rozmów Wykonawca sporządzi nieodpłatnie w wersji pisemnej i elektronicznej i przekaże je Zamawiającemu wraz z fakturą.</w:t>
      </w:r>
    </w:p>
    <w:p w14:paraId="32392728" w14:textId="350C3DF7" w:rsidR="00FC4F25" w:rsidRPr="00C57E74" w:rsidRDefault="0088195C" w:rsidP="00FC4F25">
      <w:pPr>
        <w:tabs>
          <w:tab w:val="num" w:pos="360"/>
        </w:tabs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>8</w:t>
      </w:r>
      <w:r w:rsidR="00FC4F25" w:rsidRPr="00C57E74">
        <w:rPr>
          <w:color w:val="000000"/>
          <w:sz w:val="24"/>
          <w:szCs w:val="24"/>
        </w:rPr>
        <w:t xml:space="preserve">. Rzeczywiste wynagrodzenie dla Wykonawcy będzie wypłacane: za abonament - z góry, za resztę usług wynikających z przedmiotu zamówienia – z dołu, na podstawie faktur Wykonawcy za zrealizowane przez Zamawiającego połączenia w miesięcznym okresie rozliczeniowym. </w:t>
      </w:r>
    </w:p>
    <w:p w14:paraId="1DAA6677" w14:textId="2ECB602F" w:rsidR="00C604CB" w:rsidRDefault="0088195C" w:rsidP="00C604CB">
      <w:pPr>
        <w:tabs>
          <w:tab w:val="num" w:pos="360"/>
        </w:tabs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>9</w:t>
      </w:r>
      <w:r w:rsidR="00FC4F25" w:rsidRPr="00C57E74">
        <w:rPr>
          <w:color w:val="000000"/>
          <w:sz w:val="24"/>
          <w:szCs w:val="24"/>
        </w:rPr>
        <w:t xml:space="preserve">. Wartość  umowy </w:t>
      </w:r>
      <w:r w:rsidR="00FC4F25" w:rsidRPr="00C604CB">
        <w:rPr>
          <w:b/>
          <w:color w:val="000000"/>
          <w:sz w:val="24"/>
          <w:szCs w:val="24"/>
        </w:rPr>
        <w:t>nie przekroczy kwoty brutto</w:t>
      </w:r>
      <w:r w:rsidR="006A0C43" w:rsidRPr="00C57E74">
        <w:rPr>
          <w:color w:val="000000"/>
          <w:sz w:val="24"/>
          <w:szCs w:val="24"/>
        </w:rPr>
        <w:t xml:space="preserve"> </w:t>
      </w:r>
      <w:r w:rsidR="00B82713" w:rsidRPr="00B82713">
        <w:rPr>
          <w:color w:val="000000"/>
          <w:sz w:val="24"/>
          <w:szCs w:val="24"/>
          <w:highlight w:val="yellow"/>
        </w:rPr>
        <w:t>…………………</w:t>
      </w:r>
      <w:r w:rsidR="00B82713">
        <w:rPr>
          <w:color w:val="000000"/>
          <w:sz w:val="24"/>
          <w:szCs w:val="24"/>
        </w:rPr>
        <w:t xml:space="preserve"> </w:t>
      </w:r>
      <w:r w:rsidR="006A0C43" w:rsidRPr="00C57E74">
        <w:rPr>
          <w:iCs/>
          <w:color w:val="000000"/>
          <w:sz w:val="24"/>
          <w:szCs w:val="24"/>
        </w:rPr>
        <w:t>z zastrzeżeniem możliwości przeprowadzenia zmian przewidzianych w § 8</w:t>
      </w:r>
      <w:r w:rsidR="00FC4F25" w:rsidRPr="00C57E74">
        <w:rPr>
          <w:i/>
          <w:color w:val="000000"/>
          <w:sz w:val="24"/>
          <w:szCs w:val="24"/>
        </w:rPr>
        <w:t>,</w:t>
      </w:r>
      <w:r w:rsidR="00FC4F25" w:rsidRPr="00C57E74">
        <w:rPr>
          <w:color w:val="000000"/>
          <w:sz w:val="24"/>
          <w:szCs w:val="24"/>
        </w:rPr>
        <w:t xml:space="preserve"> </w:t>
      </w:r>
      <w:r w:rsidR="00FC4F25" w:rsidRPr="007A05CB">
        <w:rPr>
          <w:b/>
          <w:color w:val="000000"/>
          <w:sz w:val="24"/>
          <w:szCs w:val="24"/>
          <w:u w:val="single"/>
        </w:rPr>
        <w:t>w tym</w:t>
      </w:r>
      <w:r w:rsidR="00C604CB" w:rsidRPr="007A05CB">
        <w:rPr>
          <w:b/>
          <w:color w:val="000000"/>
          <w:sz w:val="24"/>
          <w:szCs w:val="24"/>
          <w:u w:val="single"/>
        </w:rPr>
        <w:t>:</w:t>
      </w:r>
    </w:p>
    <w:p w14:paraId="1563E3BD" w14:textId="1F1BE44C" w:rsidR="00C604CB" w:rsidRPr="00ED3ED9" w:rsidRDefault="00FC4F25" w:rsidP="00C604CB">
      <w:pPr>
        <w:tabs>
          <w:tab w:val="num" w:pos="360"/>
        </w:tabs>
        <w:jc w:val="both"/>
        <w:rPr>
          <w:i/>
          <w:color w:val="000000"/>
          <w:sz w:val="24"/>
          <w:szCs w:val="24"/>
        </w:rPr>
      </w:pPr>
      <w:r w:rsidRPr="007A05CB">
        <w:rPr>
          <w:b/>
          <w:color w:val="000000"/>
          <w:sz w:val="24"/>
          <w:szCs w:val="24"/>
        </w:rPr>
        <w:t>w roku 202</w:t>
      </w:r>
      <w:r w:rsidR="007C35BA">
        <w:rPr>
          <w:b/>
          <w:color w:val="000000"/>
          <w:sz w:val="24"/>
          <w:szCs w:val="24"/>
        </w:rPr>
        <w:t>6</w:t>
      </w:r>
      <w:r w:rsidRPr="00C57E74">
        <w:rPr>
          <w:color w:val="000000"/>
          <w:sz w:val="24"/>
          <w:szCs w:val="24"/>
        </w:rPr>
        <w:t xml:space="preserve">  kwoty</w:t>
      </w:r>
      <w:r w:rsidR="007C35BA" w:rsidRPr="007C35BA">
        <w:rPr>
          <w:i/>
          <w:color w:val="000000"/>
          <w:sz w:val="24"/>
          <w:szCs w:val="24"/>
          <w:highlight w:val="yellow"/>
        </w:rPr>
        <w:t>……………….</w:t>
      </w:r>
      <w:r w:rsidRPr="00ED3ED9">
        <w:rPr>
          <w:i/>
          <w:color w:val="000000"/>
          <w:sz w:val="24"/>
          <w:szCs w:val="24"/>
        </w:rPr>
        <w:t xml:space="preserve">, </w:t>
      </w:r>
    </w:p>
    <w:p w14:paraId="79FDB58F" w14:textId="4788C47D" w:rsidR="00C604CB" w:rsidRPr="00ED3ED9" w:rsidRDefault="00FC4F25" w:rsidP="00C604CB">
      <w:pPr>
        <w:tabs>
          <w:tab w:val="num" w:pos="360"/>
        </w:tabs>
        <w:jc w:val="both"/>
        <w:rPr>
          <w:i/>
          <w:color w:val="000000"/>
          <w:sz w:val="24"/>
          <w:szCs w:val="24"/>
        </w:rPr>
      </w:pPr>
      <w:r w:rsidRPr="007A05CB">
        <w:rPr>
          <w:b/>
          <w:color w:val="000000"/>
          <w:sz w:val="24"/>
          <w:szCs w:val="24"/>
        </w:rPr>
        <w:t>w roku 202</w:t>
      </w:r>
      <w:r w:rsidR="007C35BA">
        <w:rPr>
          <w:b/>
          <w:color w:val="000000"/>
          <w:sz w:val="24"/>
          <w:szCs w:val="24"/>
        </w:rPr>
        <w:t>7</w:t>
      </w:r>
      <w:r w:rsidRPr="00C57E74">
        <w:rPr>
          <w:color w:val="000000"/>
          <w:sz w:val="24"/>
          <w:szCs w:val="24"/>
        </w:rPr>
        <w:t xml:space="preserve"> kwoty</w:t>
      </w:r>
      <w:r w:rsidR="007C35BA">
        <w:rPr>
          <w:i/>
          <w:color w:val="000000"/>
          <w:sz w:val="24"/>
          <w:szCs w:val="24"/>
        </w:rPr>
        <w:t xml:space="preserve"> </w:t>
      </w:r>
      <w:r w:rsidR="007C35BA" w:rsidRPr="007C35BA">
        <w:rPr>
          <w:i/>
          <w:color w:val="000000"/>
          <w:sz w:val="24"/>
          <w:szCs w:val="24"/>
          <w:highlight w:val="yellow"/>
        </w:rPr>
        <w:t>……………….</w:t>
      </w:r>
      <w:r w:rsidRPr="00ED3ED9">
        <w:rPr>
          <w:i/>
          <w:color w:val="000000"/>
          <w:sz w:val="24"/>
          <w:szCs w:val="24"/>
        </w:rPr>
        <w:t xml:space="preserve">, </w:t>
      </w:r>
    </w:p>
    <w:p w14:paraId="3612CD9A" w14:textId="63346D6E" w:rsidR="00C604CB" w:rsidRPr="00ED3ED9" w:rsidRDefault="00FC4F25" w:rsidP="00C604CB">
      <w:pPr>
        <w:tabs>
          <w:tab w:val="num" w:pos="360"/>
        </w:tabs>
        <w:jc w:val="both"/>
        <w:rPr>
          <w:i/>
          <w:color w:val="000000"/>
          <w:sz w:val="24"/>
          <w:szCs w:val="24"/>
        </w:rPr>
      </w:pPr>
      <w:r w:rsidRPr="00ED3ED9">
        <w:rPr>
          <w:b/>
          <w:color w:val="000000"/>
          <w:sz w:val="24"/>
          <w:szCs w:val="24"/>
        </w:rPr>
        <w:t>w roku 202</w:t>
      </w:r>
      <w:r w:rsidR="007C35BA">
        <w:rPr>
          <w:b/>
          <w:color w:val="000000"/>
          <w:sz w:val="24"/>
          <w:szCs w:val="24"/>
        </w:rPr>
        <w:t>8</w:t>
      </w:r>
      <w:r w:rsidRPr="00C57E74">
        <w:rPr>
          <w:color w:val="000000"/>
          <w:sz w:val="24"/>
          <w:szCs w:val="24"/>
        </w:rPr>
        <w:t xml:space="preserve"> kwoty </w:t>
      </w:r>
      <w:r w:rsidR="007C35BA" w:rsidRPr="007C35BA">
        <w:rPr>
          <w:color w:val="000000"/>
          <w:sz w:val="24"/>
          <w:szCs w:val="24"/>
          <w:highlight w:val="yellow"/>
        </w:rPr>
        <w:t>……………..</w:t>
      </w:r>
      <w:r w:rsidR="007C35BA">
        <w:rPr>
          <w:color w:val="000000"/>
          <w:sz w:val="24"/>
          <w:szCs w:val="24"/>
        </w:rPr>
        <w:t>,</w:t>
      </w:r>
    </w:p>
    <w:p w14:paraId="559FEC24" w14:textId="1A9D8625" w:rsidR="00FC4F25" w:rsidRPr="00ED3ED9" w:rsidRDefault="00257871" w:rsidP="00C604CB">
      <w:pPr>
        <w:tabs>
          <w:tab w:val="num" w:pos="360"/>
        </w:tabs>
        <w:jc w:val="both"/>
        <w:rPr>
          <w:i/>
          <w:color w:val="000000"/>
          <w:sz w:val="24"/>
          <w:szCs w:val="24"/>
        </w:rPr>
      </w:pPr>
      <w:r w:rsidRPr="00ED3ED9">
        <w:rPr>
          <w:b/>
          <w:color w:val="000000"/>
          <w:sz w:val="24"/>
          <w:szCs w:val="24"/>
        </w:rPr>
        <w:t>w roku 202</w:t>
      </w:r>
      <w:r w:rsidR="007C35BA">
        <w:rPr>
          <w:b/>
          <w:color w:val="000000"/>
          <w:sz w:val="24"/>
          <w:szCs w:val="24"/>
        </w:rPr>
        <w:t>9</w:t>
      </w:r>
      <w:r w:rsidRPr="00C57E74">
        <w:rPr>
          <w:color w:val="000000"/>
          <w:sz w:val="24"/>
          <w:szCs w:val="24"/>
        </w:rPr>
        <w:t xml:space="preserve"> kwoty </w:t>
      </w:r>
      <w:r w:rsidR="001A4744" w:rsidRPr="001A4744">
        <w:rPr>
          <w:color w:val="000000"/>
          <w:sz w:val="24"/>
          <w:szCs w:val="24"/>
          <w:highlight w:val="yellow"/>
        </w:rPr>
        <w:t>……………..</w:t>
      </w:r>
      <w:r w:rsidR="001A4744">
        <w:rPr>
          <w:color w:val="000000"/>
          <w:sz w:val="24"/>
          <w:szCs w:val="24"/>
        </w:rPr>
        <w:t>,</w:t>
      </w:r>
    </w:p>
    <w:p w14:paraId="73330D46" w14:textId="1FA550FC" w:rsidR="00FC4F25" w:rsidRPr="00C57E74" w:rsidRDefault="009D27F6" w:rsidP="00FC4F25">
      <w:pPr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>8</w:t>
      </w:r>
      <w:r w:rsidR="00FC4F25" w:rsidRPr="00C57E74">
        <w:rPr>
          <w:color w:val="000000"/>
          <w:sz w:val="24"/>
          <w:szCs w:val="24"/>
        </w:rPr>
        <w:t xml:space="preserve">. Zamawiający jest płatnikiem VAT i posiada NIP </w:t>
      </w:r>
      <w:r w:rsidR="00ED3ED9" w:rsidRPr="00ED3ED9">
        <w:rPr>
          <w:color w:val="000000"/>
          <w:sz w:val="24"/>
          <w:szCs w:val="24"/>
        </w:rPr>
        <w:t>6750001923</w:t>
      </w:r>
      <w:r w:rsidR="00ED3ED9">
        <w:rPr>
          <w:color w:val="000000"/>
          <w:sz w:val="24"/>
          <w:szCs w:val="24"/>
        </w:rPr>
        <w:t>.</w:t>
      </w:r>
    </w:p>
    <w:p w14:paraId="08911B5D" w14:textId="18EDCF16" w:rsidR="00FC4F25" w:rsidRPr="00C57E74" w:rsidRDefault="009D27F6" w:rsidP="00FC4F25">
      <w:pPr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>9</w:t>
      </w:r>
      <w:r w:rsidR="00FC4F25" w:rsidRPr="00C57E74">
        <w:rPr>
          <w:color w:val="000000"/>
          <w:sz w:val="24"/>
          <w:szCs w:val="24"/>
        </w:rPr>
        <w:t xml:space="preserve">. Wykonawca jest płatnikiem VAT i posiada NIP </w:t>
      </w:r>
      <w:r w:rsidR="008A1C10" w:rsidRPr="008A1C10">
        <w:rPr>
          <w:color w:val="000000"/>
          <w:sz w:val="24"/>
          <w:szCs w:val="24"/>
          <w:highlight w:val="yellow"/>
        </w:rPr>
        <w:t>……………..</w:t>
      </w:r>
      <w:r w:rsidR="00FC4F25" w:rsidRPr="00C57E74">
        <w:rPr>
          <w:color w:val="000000"/>
          <w:sz w:val="24"/>
          <w:szCs w:val="24"/>
        </w:rPr>
        <w:t>.</w:t>
      </w:r>
    </w:p>
    <w:p w14:paraId="65F05BBD" w14:textId="6DFB5116" w:rsidR="00FC4F25" w:rsidRPr="00C57E74" w:rsidRDefault="00FC4F25" w:rsidP="00FC4F25">
      <w:pPr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>1</w:t>
      </w:r>
      <w:r w:rsidR="003A583A">
        <w:rPr>
          <w:color w:val="000000"/>
          <w:sz w:val="24"/>
          <w:szCs w:val="24"/>
        </w:rPr>
        <w:t>0</w:t>
      </w:r>
      <w:r w:rsidRPr="00C57E74">
        <w:rPr>
          <w:color w:val="000000"/>
          <w:sz w:val="24"/>
          <w:szCs w:val="24"/>
        </w:rPr>
        <w:t>. Zamawiający oświadcza, że zgodnie z Ustawą z dnia 11 marca 2004 r. o podatku od towarów i usług (Dz.U.</w:t>
      </w:r>
      <w:r w:rsidR="00176EBD">
        <w:rPr>
          <w:color w:val="000000"/>
          <w:sz w:val="24"/>
          <w:szCs w:val="24"/>
        </w:rPr>
        <w:t xml:space="preserve"> 2025.775</w:t>
      </w:r>
      <w:r w:rsidRPr="00C57E74">
        <w:rPr>
          <w:color w:val="000000"/>
          <w:sz w:val="24"/>
          <w:szCs w:val="24"/>
        </w:rPr>
        <w:t>) będzie ubiegał się o zgodę na zastosowanie stawki podatku VAT w wysokości 0% na routery</w:t>
      </w:r>
      <w:r w:rsidR="00A006C9" w:rsidRPr="00C57E74">
        <w:rPr>
          <w:color w:val="000000"/>
          <w:sz w:val="24"/>
          <w:szCs w:val="24"/>
        </w:rPr>
        <w:t>, routery 5G</w:t>
      </w:r>
      <w:r w:rsidRPr="00C57E74">
        <w:rPr>
          <w:color w:val="000000"/>
          <w:sz w:val="24"/>
          <w:szCs w:val="24"/>
        </w:rPr>
        <w:t xml:space="preserve"> wchodzące w zakres niniejszej umowy. Po przedstawieniu przez Zamawiającego zamówienia potwierdzonego przez organ nadzorujący Zamawiającego, Wykonawca uwzględni w wystawionej fakturze 0% stawkę podatku VAT.</w:t>
      </w:r>
    </w:p>
    <w:p w14:paraId="50FC3CD9" w14:textId="77777777" w:rsidR="00FC4F25" w:rsidRPr="00C57E74" w:rsidRDefault="00FC4F25" w:rsidP="00FC4F25">
      <w:pPr>
        <w:jc w:val="both"/>
        <w:rPr>
          <w:color w:val="000000"/>
          <w:sz w:val="24"/>
          <w:szCs w:val="24"/>
        </w:rPr>
      </w:pPr>
    </w:p>
    <w:p w14:paraId="77B72CD7" w14:textId="01C97B78" w:rsidR="00FC4F25" w:rsidRPr="0029433F" w:rsidRDefault="00FC4F25" w:rsidP="0029433F">
      <w:pPr>
        <w:jc w:val="center"/>
        <w:rPr>
          <w:b/>
          <w:color w:val="000000"/>
          <w:sz w:val="24"/>
          <w:szCs w:val="24"/>
        </w:rPr>
      </w:pPr>
      <w:bookmarkStart w:id="0" w:name="_Hlk134611161"/>
      <w:r w:rsidRPr="0029433F">
        <w:rPr>
          <w:b/>
          <w:color w:val="000000"/>
          <w:sz w:val="24"/>
          <w:szCs w:val="24"/>
        </w:rPr>
        <w:t>§ 3</w:t>
      </w:r>
    </w:p>
    <w:bookmarkEnd w:id="0"/>
    <w:p w14:paraId="2AB78670" w14:textId="6FDD896A" w:rsidR="003D11AE" w:rsidRPr="0029433F" w:rsidRDefault="0029433F" w:rsidP="0029433F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</w:t>
      </w:r>
      <w:r w:rsidR="003D11AE" w:rsidRPr="0029433F">
        <w:rPr>
          <w:color w:val="000000"/>
          <w:sz w:val="24"/>
          <w:szCs w:val="24"/>
        </w:rPr>
        <w:t xml:space="preserve">Wykonawca zobowiązany jest do realizowania Przedmiotu Umowy według bieżących potrzeb Zamawiającego przez okres 36 miesięcy </w:t>
      </w:r>
      <w:proofErr w:type="spellStart"/>
      <w:r w:rsidR="003A583A">
        <w:rPr>
          <w:color w:val="000000"/>
          <w:sz w:val="24"/>
          <w:szCs w:val="24"/>
        </w:rPr>
        <w:t>tj</w:t>
      </w:r>
      <w:proofErr w:type="spellEnd"/>
      <w:r w:rsidR="003A583A">
        <w:rPr>
          <w:color w:val="000000"/>
          <w:sz w:val="24"/>
          <w:szCs w:val="24"/>
        </w:rPr>
        <w:t xml:space="preserve"> od …….. do ………</w:t>
      </w:r>
      <w:r w:rsidR="003D11AE" w:rsidRPr="0029433F">
        <w:rPr>
          <w:color w:val="000000"/>
          <w:sz w:val="24"/>
          <w:szCs w:val="24"/>
        </w:rPr>
        <w:t xml:space="preserve">, bądź do wyczerpania kwoty Umowy, o której mowa w § 2 ust. </w:t>
      </w:r>
      <w:r w:rsidR="0088195C" w:rsidRPr="0029433F">
        <w:rPr>
          <w:color w:val="000000"/>
          <w:sz w:val="24"/>
          <w:szCs w:val="24"/>
        </w:rPr>
        <w:t>9</w:t>
      </w:r>
      <w:r w:rsidR="003D11AE" w:rsidRPr="0029433F">
        <w:rPr>
          <w:color w:val="000000"/>
          <w:sz w:val="24"/>
          <w:szCs w:val="24"/>
        </w:rPr>
        <w:t>, jeśli nastąpi to przed upływem terminu na jaki Umowa została zawarta. Rozpoczęcie świadczenia usług telekomunikacyjn</w:t>
      </w:r>
      <w:r w:rsidR="00A006C9" w:rsidRPr="0029433F">
        <w:rPr>
          <w:color w:val="000000"/>
          <w:sz w:val="24"/>
          <w:szCs w:val="24"/>
        </w:rPr>
        <w:t xml:space="preserve">ych </w:t>
      </w:r>
      <w:r w:rsidR="003D11AE" w:rsidRPr="0029433F">
        <w:rPr>
          <w:color w:val="000000"/>
          <w:sz w:val="24"/>
          <w:szCs w:val="24"/>
        </w:rPr>
        <w:t>w terminie do 21 dni od zawarcia umowy.</w:t>
      </w:r>
    </w:p>
    <w:p w14:paraId="3F7408D3" w14:textId="2F9A62A7" w:rsidR="00FC4F25" w:rsidRPr="00C57E74" w:rsidRDefault="00FC4F25" w:rsidP="00FC4F25">
      <w:pPr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 xml:space="preserve">2. W okresie obowiązywania umowy dostawa sprzętu będzie następować sukcesywnie w terminach do </w:t>
      </w:r>
      <w:r w:rsidR="001D16A4" w:rsidRPr="00C57E74">
        <w:rPr>
          <w:color w:val="000000"/>
          <w:sz w:val="24"/>
          <w:szCs w:val="24"/>
        </w:rPr>
        <w:t xml:space="preserve">5 </w:t>
      </w:r>
      <w:r w:rsidRPr="00C57E74">
        <w:rPr>
          <w:color w:val="000000"/>
          <w:sz w:val="24"/>
          <w:szCs w:val="24"/>
        </w:rPr>
        <w:t xml:space="preserve">dni roboczych od dnia </w:t>
      </w:r>
      <w:r w:rsidR="007F411A">
        <w:rPr>
          <w:color w:val="000000"/>
          <w:sz w:val="24"/>
          <w:szCs w:val="24"/>
        </w:rPr>
        <w:t>realizacji zlecenia wykonanego</w:t>
      </w:r>
      <w:r w:rsidRPr="00C57E74">
        <w:rPr>
          <w:color w:val="000000"/>
          <w:sz w:val="24"/>
          <w:szCs w:val="24"/>
        </w:rPr>
        <w:t xml:space="preserve"> przez Zamawiającego. O wielkości każdorazowego zakupu Zamawiający powiadomi Wykonawcę telefonicznie, lub pisemnie.</w:t>
      </w:r>
    </w:p>
    <w:p w14:paraId="618366B5" w14:textId="77777777" w:rsidR="00FC4F25" w:rsidRPr="00C57E74" w:rsidRDefault="00FC4F25" w:rsidP="00FC4F25">
      <w:pPr>
        <w:jc w:val="center"/>
        <w:rPr>
          <w:color w:val="000000"/>
          <w:sz w:val="24"/>
          <w:szCs w:val="24"/>
        </w:rPr>
      </w:pPr>
    </w:p>
    <w:p w14:paraId="090828B7" w14:textId="77777777" w:rsidR="00FC4F25" w:rsidRPr="0029433F" w:rsidRDefault="00FC4F25" w:rsidP="00FC4F25">
      <w:pPr>
        <w:jc w:val="center"/>
        <w:rPr>
          <w:b/>
          <w:color w:val="000000"/>
          <w:sz w:val="24"/>
          <w:szCs w:val="24"/>
        </w:rPr>
      </w:pPr>
      <w:r w:rsidRPr="0029433F">
        <w:rPr>
          <w:b/>
          <w:color w:val="000000"/>
          <w:sz w:val="24"/>
          <w:szCs w:val="24"/>
        </w:rPr>
        <w:t>§ 4</w:t>
      </w:r>
    </w:p>
    <w:p w14:paraId="190EAABB" w14:textId="77777777" w:rsidR="00FC4F25" w:rsidRPr="00C57E74" w:rsidRDefault="00FC4F25" w:rsidP="00FC4F25">
      <w:pPr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>1. Wykonawca, zobowiązuje się:</w:t>
      </w:r>
    </w:p>
    <w:p w14:paraId="62B88EE4" w14:textId="35831CD2" w:rsidR="00FC4F25" w:rsidRPr="00C57E74" w:rsidRDefault="00FC4F25" w:rsidP="00FC4F25">
      <w:pPr>
        <w:tabs>
          <w:tab w:val="num" w:pos="360"/>
        </w:tabs>
        <w:ind w:left="360"/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 xml:space="preserve">- do przejęcia wszystkich obecnie używanych numerów telefonicznych z odpowiednim podziałem na konta abonenckie i pokrycia zobowiązań związanych z ich przejęciem od aktualnego Operatora, z zachowaniem ciągłości świadczenia usług telekomunikacyjnych, w zakresie odpowiednio tych samych numerów telefonicznych. W szczególności Wykonawca dokona odpowiednio wszelkich czynności związanych z zapewnieniem przeniesienia numeracji, na zasadach określonych w </w:t>
      </w:r>
      <w:r w:rsidR="002D3454">
        <w:rPr>
          <w:color w:val="000000"/>
          <w:sz w:val="24"/>
          <w:szCs w:val="24"/>
        </w:rPr>
        <w:t>OP</w:t>
      </w:r>
      <w:r w:rsidRPr="00C57E74">
        <w:rPr>
          <w:color w:val="000000"/>
          <w:sz w:val="24"/>
          <w:szCs w:val="24"/>
        </w:rPr>
        <w:t>Z</w:t>
      </w:r>
    </w:p>
    <w:p w14:paraId="5D4E9B31" w14:textId="77777777" w:rsidR="00FC4F25" w:rsidRPr="00C57E74" w:rsidRDefault="00FC4F25" w:rsidP="00FC4F25">
      <w:pPr>
        <w:tabs>
          <w:tab w:val="num" w:pos="360"/>
        </w:tabs>
        <w:ind w:left="360"/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 xml:space="preserve">- dostarczyć aparaty telefoniczne – komórkowe, tablety i routery fabrycznie nowe. Z chwilą przekazania aparatów telefonicznych Zamawiającemu stają się one jego własnością. Zamawiający zastrzega sobie możliwość zakupu rożnych modeli telefonów (w zależności od potrzeb) spełniających parametry danej grupy. </w:t>
      </w:r>
    </w:p>
    <w:p w14:paraId="2BA482E4" w14:textId="77777777" w:rsidR="00FC4F25" w:rsidRPr="00C57E74" w:rsidRDefault="00FC4F25" w:rsidP="00FC4F25">
      <w:pPr>
        <w:ind w:left="360"/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>- zapewnić ciągłość działania wszystkich usług na wszystkich kontach abonenckich, będących w użytkowaniu Zamawiającego.</w:t>
      </w:r>
    </w:p>
    <w:p w14:paraId="613E215E" w14:textId="77777777" w:rsidR="00FC4F25" w:rsidRPr="00C57E74" w:rsidRDefault="00FC4F25" w:rsidP="00FC4F25">
      <w:pPr>
        <w:tabs>
          <w:tab w:val="num" w:pos="360"/>
        </w:tabs>
        <w:ind w:left="360"/>
        <w:jc w:val="both"/>
        <w:rPr>
          <w:bCs/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lastRenderedPageBreak/>
        <w:t xml:space="preserve">- </w:t>
      </w:r>
      <w:r w:rsidRPr="00C57E74">
        <w:rPr>
          <w:bCs/>
          <w:color w:val="000000"/>
          <w:sz w:val="24"/>
          <w:szCs w:val="24"/>
        </w:rPr>
        <w:t>do bezpłatnego dostarczania bilingów wraz z fakturami dla wszystkich numerów abonenckich za dany okres rozliczeniowy.</w:t>
      </w:r>
    </w:p>
    <w:p w14:paraId="27930A5C" w14:textId="77777777" w:rsidR="00FC4F25" w:rsidRPr="00C57E74" w:rsidRDefault="00FC4F25" w:rsidP="00FC4F25">
      <w:pPr>
        <w:tabs>
          <w:tab w:val="num" w:pos="360"/>
        </w:tabs>
        <w:ind w:left="360"/>
        <w:jc w:val="both"/>
        <w:rPr>
          <w:bCs/>
          <w:color w:val="000000"/>
          <w:sz w:val="24"/>
          <w:szCs w:val="24"/>
        </w:rPr>
      </w:pPr>
      <w:r w:rsidRPr="00C57E74">
        <w:rPr>
          <w:bCs/>
          <w:color w:val="000000"/>
          <w:sz w:val="24"/>
          <w:szCs w:val="24"/>
        </w:rPr>
        <w:t>- Wykonawca zapewni dostęp do elektronicznego systemu umożliwiającego obsługę konfiguracji wszystkich kont abonenckich Zamawiającego poprzez aplikację internetową działającą on-line. Aplikacja powinna co najmniej umożliwiać: podgląd standardowych informacji dotyczących wszystkich aktywacji na wszystkich kontach abonenckich, podgląd faktur i bilingów, generowanie raportów.</w:t>
      </w:r>
    </w:p>
    <w:p w14:paraId="7EBC8DA8" w14:textId="1B9C4122" w:rsidR="00FC4F25" w:rsidRPr="0029433F" w:rsidRDefault="00FC4F25" w:rsidP="0029433F">
      <w:pPr>
        <w:jc w:val="both"/>
        <w:rPr>
          <w:color w:val="000000"/>
          <w:sz w:val="24"/>
          <w:szCs w:val="24"/>
        </w:rPr>
      </w:pPr>
      <w:r w:rsidRPr="00C57E74">
        <w:rPr>
          <w:bCs/>
          <w:color w:val="000000"/>
          <w:sz w:val="24"/>
          <w:szCs w:val="24"/>
        </w:rPr>
        <w:t xml:space="preserve">2. Wykonawca zobowiązany jest zapewnić w ramach </w:t>
      </w:r>
      <w:r w:rsidR="00F47313" w:rsidRPr="00C57E74">
        <w:rPr>
          <w:bCs/>
          <w:color w:val="000000"/>
          <w:sz w:val="24"/>
          <w:szCs w:val="24"/>
        </w:rPr>
        <w:t>usługi</w:t>
      </w:r>
      <w:r w:rsidR="00A006C9" w:rsidRPr="00C57E74">
        <w:rPr>
          <w:bCs/>
          <w:color w:val="000000"/>
          <w:sz w:val="24"/>
          <w:szCs w:val="24"/>
        </w:rPr>
        <w:t xml:space="preserve"> </w:t>
      </w:r>
      <w:r w:rsidRPr="00C57E74">
        <w:rPr>
          <w:bCs/>
          <w:color w:val="000000"/>
          <w:sz w:val="24"/>
          <w:szCs w:val="24"/>
        </w:rPr>
        <w:t>r</w:t>
      </w:r>
      <w:r w:rsidRPr="00C57E74">
        <w:rPr>
          <w:color w:val="000000"/>
          <w:sz w:val="24"/>
          <w:szCs w:val="24"/>
        </w:rPr>
        <w:t>ealizacj</w:t>
      </w:r>
      <w:r w:rsidR="00A006C9" w:rsidRPr="00C57E74">
        <w:rPr>
          <w:color w:val="000000"/>
          <w:sz w:val="24"/>
          <w:szCs w:val="24"/>
        </w:rPr>
        <w:t>i</w:t>
      </w:r>
      <w:r w:rsidRPr="00C57E74">
        <w:rPr>
          <w:color w:val="000000"/>
          <w:sz w:val="24"/>
          <w:szCs w:val="24"/>
        </w:rPr>
        <w:t xml:space="preserve"> zleceń w terminie: </w:t>
      </w:r>
      <w:r w:rsidR="003F6BE5" w:rsidRPr="003F6BE5">
        <w:rPr>
          <w:color w:val="000000"/>
          <w:sz w:val="24"/>
          <w:szCs w:val="24"/>
          <w:highlight w:val="yellow"/>
        </w:rPr>
        <w:t>……</w:t>
      </w:r>
      <w:r w:rsidRPr="00C57E74">
        <w:rPr>
          <w:color w:val="000000"/>
          <w:sz w:val="24"/>
          <w:szCs w:val="24"/>
        </w:rPr>
        <w:t>godzin</w:t>
      </w:r>
      <w:r w:rsidR="0029433F">
        <w:rPr>
          <w:color w:val="000000"/>
          <w:sz w:val="24"/>
          <w:szCs w:val="24"/>
        </w:rPr>
        <w:t xml:space="preserve">y </w:t>
      </w:r>
      <w:r w:rsidR="0029433F" w:rsidRPr="0029433F">
        <w:rPr>
          <w:color w:val="000000"/>
          <w:sz w:val="24"/>
          <w:szCs w:val="24"/>
        </w:rPr>
        <w:t>od chwili zgłoszenia</w:t>
      </w:r>
      <w:r w:rsidR="0029433F">
        <w:rPr>
          <w:color w:val="000000"/>
          <w:sz w:val="24"/>
          <w:szCs w:val="24"/>
        </w:rPr>
        <w:t xml:space="preserve"> </w:t>
      </w:r>
      <w:r w:rsidR="0029433F" w:rsidRPr="0029433F">
        <w:rPr>
          <w:color w:val="000000"/>
          <w:sz w:val="24"/>
          <w:szCs w:val="24"/>
        </w:rPr>
        <w:t>przez Zamawiającego</w:t>
      </w:r>
      <w:r w:rsidR="0029433F">
        <w:rPr>
          <w:color w:val="000000"/>
          <w:sz w:val="24"/>
          <w:szCs w:val="24"/>
        </w:rPr>
        <w:t>.</w:t>
      </w:r>
    </w:p>
    <w:p w14:paraId="22935407" w14:textId="3686940F" w:rsidR="00FC4F25" w:rsidRPr="00C57E74" w:rsidRDefault="00FC4F25" w:rsidP="00FC4F25">
      <w:pPr>
        <w:jc w:val="both"/>
        <w:rPr>
          <w:bCs/>
          <w:color w:val="000000"/>
          <w:sz w:val="24"/>
          <w:szCs w:val="24"/>
        </w:rPr>
      </w:pPr>
      <w:r w:rsidRPr="00C57E74">
        <w:rPr>
          <w:bCs/>
          <w:color w:val="000000"/>
          <w:sz w:val="24"/>
          <w:szCs w:val="24"/>
        </w:rPr>
        <w:t>3. Wykonawca winien udzielić gwarancji na dostarczony sprzęt – co najmniej na ogólnych warunkach określonych przez producentów sprzętu i oprogramowania</w:t>
      </w:r>
      <w:r w:rsidR="00A30D9A" w:rsidRPr="00C57E74">
        <w:rPr>
          <w:bCs/>
          <w:color w:val="000000"/>
          <w:sz w:val="24"/>
          <w:szCs w:val="24"/>
        </w:rPr>
        <w:t>.</w:t>
      </w:r>
      <w:r w:rsidRPr="00C57E74">
        <w:rPr>
          <w:bCs/>
          <w:color w:val="000000"/>
          <w:sz w:val="24"/>
          <w:szCs w:val="24"/>
        </w:rPr>
        <w:t xml:space="preserve"> </w:t>
      </w:r>
    </w:p>
    <w:p w14:paraId="090B5CE6" w14:textId="77777777" w:rsidR="00FC4F25" w:rsidRPr="00C57E74" w:rsidRDefault="00FC4F25" w:rsidP="00FC4F25">
      <w:pPr>
        <w:tabs>
          <w:tab w:val="num" w:pos="360"/>
        </w:tabs>
        <w:jc w:val="both"/>
        <w:rPr>
          <w:bCs/>
          <w:color w:val="000000"/>
          <w:sz w:val="24"/>
          <w:szCs w:val="24"/>
        </w:rPr>
      </w:pPr>
      <w:r w:rsidRPr="00C57E74">
        <w:rPr>
          <w:bCs/>
          <w:color w:val="000000"/>
          <w:sz w:val="24"/>
          <w:szCs w:val="24"/>
        </w:rPr>
        <w:t>Do dostarczonego towaru objętego gwarancją Wykonawca załączy wszelkie niezbędne dokumenty gwarancyjne.</w:t>
      </w:r>
    </w:p>
    <w:p w14:paraId="13F79A8E" w14:textId="5C363559" w:rsidR="00FC4F25" w:rsidRPr="00C57E74" w:rsidRDefault="00FC4F25" w:rsidP="00FC4F25">
      <w:pPr>
        <w:tabs>
          <w:tab w:val="num" w:pos="360"/>
        </w:tabs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 xml:space="preserve">W przypadku awarii  aparatu telefonicznego lub </w:t>
      </w:r>
      <w:r w:rsidR="004A64BB" w:rsidRPr="00C57E74">
        <w:rPr>
          <w:color w:val="000000"/>
          <w:sz w:val="24"/>
          <w:szCs w:val="24"/>
        </w:rPr>
        <w:t xml:space="preserve">urządzeń telefonii komórkowej. </w:t>
      </w:r>
      <w:r w:rsidRPr="00C57E74">
        <w:rPr>
          <w:color w:val="000000"/>
          <w:sz w:val="24"/>
          <w:szCs w:val="24"/>
        </w:rPr>
        <w:t xml:space="preserve"> Wykonawca jest zobowiązany zapewnić nieodpłatną obsługę serwisową na zasadach określonych w </w:t>
      </w:r>
      <w:r w:rsidR="00D86700">
        <w:rPr>
          <w:color w:val="000000"/>
          <w:sz w:val="24"/>
          <w:szCs w:val="24"/>
        </w:rPr>
        <w:t>OP</w:t>
      </w:r>
      <w:r w:rsidRPr="00C57E74">
        <w:rPr>
          <w:color w:val="000000"/>
          <w:sz w:val="24"/>
          <w:szCs w:val="24"/>
        </w:rPr>
        <w:t xml:space="preserve">Z. </w:t>
      </w:r>
    </w:p>
    <w:p w14:paraId="31158593" w14:textId="77777777" w:rsidR="00781E42" w:rsidRDefault="00781E42" w:rsidP="00FC4F25">
      <w:pPr>
        <w:jc w:val="both"/>
        <w:rPr>
          <w:color w:val="000000"/>
          <w:sz w:val="24"/>
          <w:szCs w:val="24"/>
        </w:rPr>
      </w:pPr>
      <w:r w:rsidRPr="00781E42">
        <w:rPr>
          <w:color w:val="000000"/>
          <w:sz w:val="24"/>
          <w:szCs w:val="24"/>
        </w:rPr>
        <w:t>4. Wykonawca dopuszcza przeniesienie praw i obowiązków (cesja) wynikających ze świadczenia poszczególnych usług o świadczenie usług telekomunikacyjnych na wskazany przez Zamawiającego podmiot, według procedur ogólnych obowiązujących u Wykonawcy.</w:t>
      </w:r>
    </w:p>
    <w:p w14:paraId="63A07B04" w14:textId="71B10F40" w:rsidR="008C2582" w:rsidRPr="00C57E74" w:rsidRDefault="00FC4F25" w:rsidP="00FC4F25">
      <w:pPr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 xml:space="preserve">5. </w:t>
      </w:r>
      <w:r w:rsidR="008C2582" w:rsidRPr="00C57E74">
        <w:rPr>
          <w:color w:val="000000"/>
          <w:sz w:val="24"/>
          <w:szCs w:val="24"/>
        </w:rPr>
        <w:t xml:space="preserve">Wykonawca zapewni, realizację połączeń głosowych oraz połączeń transmisji danych </w:t>
      </w:r>
      <w:r w:rsidR="00D86700">
        <w:rPr>
          <w:color w:val="000000"/>
          <w:sz w:val="24"/>
          <w:szCs w:val="24"/>
        </w:rPr>
        <w:t>wedle regulacji sprecyzowanych w ust. III OPZ</w:t>
      </w:r>
      <w:r w:rsidR="00603719">
        <w:rPr>
          <w:color w:val="000000"/>
          <w:sz w:val="24"/>
          <w:szCs w:val="24"/>
        </w:rPr>
        <w:t>.</w:t>
      </w:r>
    </w:p>
    <w:p w14:paraId="1E9C284A" w14:textId="77777777" w:rsidR="00FC4F25" w:rsidRPr="00C57E74" w:rsidRDefault="00FC4F25" w:rsidP="00FC4F25">
      <w:pPr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 xml:space="preserve">6. Wykonawca dostarczy dla usługi ISDN PRA przydzielony sieci Wykonawcy  zakres numeracji z krajowego planu numeracyjnego do obsługi stacjonarnego zakończenia sieci Wykonawcy </w:t>
      </w:r>
      <w:r w:rsidRPr="00C57E74">
        <w:rPr>
          <w:color w:val="000000"/>
          <w:sz w:val="24"/>
          <w:szCs w:val="24"/>
        </w:rPr>
        <w:br/>
        <w:t>z lokalizacji AB=12 czyli: 12 xxx 2000 – 12 xxx 5999,</w:t>
      </w:r>
    </w:p>
    <w:p w14:paraId="67C25E92" w14:textId="157BF798" w:rsidR="00FC4F25" w:rsidRPr="00C57E74" w:rsidRDefault="00FC4F25" w:rsidP="00FC4F25">
      <w:pPr>
        <w:ind w:left="360"/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>- Wykonawca umożliwi w usłudze ISDN PRA wykonywanie połączeń na stacjonarne numery Zamawiającego poprzez wybranie na telefonach komórkowych numerów skróconych z zakresu 2000-5999,</w:t>
      </w:r>
    </w:p>
    <w:p w14:paraId="26B2F004" w14:textId="4FD64188" w:rsidR="00FC4F25" w:rsidRPr="00C57E74" w:rsidRDefault="00FC4F25" w:rsidP="00FC4F25">
      <w:pPr>
        <w:ind w:left="360"/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>- Wykonawca umożliwi w usłudze ISDN PRA wykonywanie połączeń na komórkowe numery Zamawiającego poprzez wybranie na telefonach stacjonarnych podłączonych do centrali PBX numerów skróconych  przypisanych do telefonów komórkowych Zamawiającego,</w:t>
      </w:r>
    </w:p>
    <w:p w14:paraId="39AE8F49" w14:textId="77777777" w:rsidR="00FC4F25" w:rsidRPr="00C57E74" w:rsidRDefault="00FC4F25" w:rsidP="00FC4F25">
      <w:pPr>
        <w:ind w:left="360"/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>- Wykonawca udostępni Zamawiającemu dla usługi ISDN PRA pulę 4000 numerów DDI kończących się na numery od 2000 do 5999.</w:t>
      </w:r>
    </w:p>
    <w:p w14:paraId="78BBC872" w14:textId="2707A390" w:rsidR="00FC4F25" w:rsidRPr="00C57E74" w:rsidRDefault="00FC4F25" w:rsidP="00FC4F25">
      <w:pPr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 xml:space="preserve">7. W przypadku dostarczenia Zamawiającemu przez Wykonawcę wadliwych aparatów telefonicznych, Wykonawca zobowiązuje się do wymiany aparatu telefonicznego na wolny od wad w terminie </w:t>
      </w:r>
      <w:r w:rsidR="00603719">
        <w:rPr>
          <w:color w:val="000000"/>
          <w:sz w:val="24"/>
          <w:szCs w:val="24"/>
        </w:rPr>
        <w:t>3</w:t>
      </w:r>
      <w:r w:rsidRPr="00C57E74">
        <w:rPr>
          <w:color w:val="000000"/>
          <w:sz w:val="24"/>
          <w:szCs w:val="24"/>
        </w:rPr>
        <w:t xml:space="preserve"> dni roboczych, następujących po dniu zgłoszenia wady Wykonawcy. Zgłoszenie wad odbywać się będzie w </w:t>
      </w:r>
      <w:r w:rsidR="00995B89" w:rsidRPr="00C57E74">
        <w:rPr>
          <w:color w:val="000000"/>
          <w:sz w:val="24"/>
          <w:szCs w:val="24"/>
        </w:rPr>
        <w:t>dokumentowej</w:t>
      </w:r>
      <w:r w:rsidRPr="00C57E74">
        <w:rPr>
          <w:color w:val="000000"/>
          <w:sz w:val="24"/>
          <w:szCs w:val="24"/>
        </w:rPr>
        <w:t xml:space="preserve"> i może nastąpić z jednoczesnym dostarczeniem wadliwego aparatu Wykonawcy. </w:t>
      </w:r>
    </w:p>
    <w:p w14:paraId="26B7DA48" w14:textId="2E7EBE9B" w:rsidR="00FC4F25" w:rsidRPr="00C57E74" w:rsidRDefault="00EC7511" w:rsidP="008C2582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8</w:t>
      </w:r>
      <w:r w:rsidR="00FC4F25" w:rsidRPr="00C57E74">
        <w:rPr>
          <w:color w:val="000000"/>
          <w:sz w:val="24"/>
          <w:szCs w:val="24"/>
        </w:rPr>
        <w:t xml:space="preserve">. Wykonawca zobowiązuje się do zatrudnienia (przez siebie lub przez podwykonawcę) </w:t>
      </w:r>
      <w:r w:rsidR="00FC4F25" w:rsidRPr="00C57E74">
        <w:rPr>
          <w:color w:val="000000"/>
          <w:sz w:val="24"/>
          <w:szCs w:val="24"/>
        </w:rPr>
        <w:br/>
        <w:t xml:space="preserve">w oparciu o umowę o pracę w sposób określony w art. 22 §1 ustawy z dnia 26 czerwca 1974 r. – Kodeks pracy (Dz. U. </w:t>
      </w:r>
      <w:r w:rsidR="00176EBD">
        <w:rPr>
          <w:color w:val="000000"/>
          <w:sz w:val="24"/>
          <w:szCs w:val="24"/>
        </w:rPr>
        <w:t>2025.277</w:t>
      </w:r>
      <w:r w:rsidR="00FC4F25" w:rsidRPr="00C57E74">
        <w:rPr>
          <w:color w:val="000000"/>
          <w:sz w:val="24"/>
          <w:szCs w:val="24"/>
        </w:rPr>
        <w:t>), osoby wykonującej czynności objęte przedmiotem umowy, tj. nadzoru nad realizacją zamówienia,  polegające w szczególności na: obsłudze operacyjnej, w tym realizacji zleceń Zamawiającego dot. realizacji usług i dostaw sprzętu, wyjaśnianiu wszelkich spraw związanych z realizacją umowy.</w:t>
      </w:r>
    </w:p>
    <w:p w14:paraId="763DB8EC" w14:textId="4A1D35B0" w:rsidR="00257871" w:rsidRPr="00C57E74" w:rsidRDefault="00E651E9" w:rsidP="00FC4F25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9</w:t>
      </w:r>
      <w:r w:rsidR="00FC4F25" w:rsidRPr="00C57E74">
        <w:rPr>
          <w:color w:val="000000"/>
          <w:sz w:val="24"/>
          <w:szCs w:val="24"/>
        </w:rPr>
        <w:t xml:space="preserve">. W odniesieniu do osób wykonujących czynności polegające na wykonywaniu pracy w rozumieniu art. 22 §1 Kodeksu pracy, o których mowa powyżej, na żądanie Zamawiającego na każdym etapie realizacji Umowy Wykonawca winien udokumentować fakt zatrudnienia, poprzez przedłożenie przez Wykonawcę, kopii umów o pracę osób wykonujących ww. czynności, potwierdzających: imię i nazwisko zatrudnionego, rodzaj wykonywanych czynności, okres zatrudnienia, pracodawcę (pozostałe dane osobowe dotyczące pracownika należy </w:t>
      </w:r>
      <w:r w:rsidR="001B4455" w:rsidRPr="00C57E74">
        <w:rPr>
          <w:color w:val="000000"/>
          <w:sz w:val="24"/>
          <w:szCs w:val="24"/>
        </w:rPr>
        <w:t>„</w:t>
      </w:r>
      <w:r w:rsidR="00FC4F25" w:rsidRPr="00C57E74">
        <w:rPr>
          <w:color w:val="000000"/>
          <w:sz w:val="24"/>
          <w:szCs w:val="24"/>
        </w:rPr>
        <w:t>zaczernić</w:t>
      </w:r>
      <w:r w:rsidR="001B4455" w:rsidRPr="00C57E74">
        <w:rPr>
          <w:color w:val="000000"/>
          <w:sz w:val="24"/>
          <w:szCs w:val="24"/>
        </w:rPr>
        <w:t>”</w:t>
      </w:r>
      <w:r w:rsidR="00FC4F25" w:rsidRPr="00C57E74">
        <w:rPr>
          <w:color w:val="000000"/>
          <w:sz w:val="24"/>
          <w:szCs w:val="24"/>
        </w:rPr>
        <w:t xml:space="preserve">) lub inne dokumenty zawierające w/w informacje potwierdzające zatrudnienie osób wykonujących ww. czynności. Zamawiający w każdym czasie może zażądać dodatkowych dokumentów lub wyjaśnień, jeżeli stwierdzi, że </w:t>
      </w:r>
      <w:r w:rsidR="00FC4F25" w:rsidRPr="00C57E74">
        <w:rPr>
          <w:color w:val="000000"/>
          <w:sz w:val="24"/>
          <w:szCs w:val="24"/>
        </w:rPr>
        <w:lastRenderedPageBreak/>
        <w:t>dokumenty przedstawione przez wykonawcę budzą wątpliwości, co do ich autentyczności lub co do okoliczności, które powinny potwierdzać. W takim przypadku wykonawca zobowiązany jest do przedstawienia dodatkowych dokumentów w terminie wyznaczonym przez Zamawiającego.</w:t>
      </w:r>
    </w:p>
    <w:p w14:paraId="435EE229" w14:textId="23343221" w:rsidR="003875E9" w:rsidRPr="00C57E74" w:rsidRDefault="003875E9" w:rsidP="003875E9">
      <w:pPr>
        <w:pStyle w:val="Default"/>
        <w:jc w:val="both"/>
      </w:pPr>
      <w:r w:rsidRPr="00C57E74">
        <w:t xml:space="preserve">10. Jeżeli wskutek okoliczności siły wyższej Strona nie będzie mogła wykonywać swoich obowiązków umownych w całości lub w części, niezwłocznie powiadomi o tym drugą stronę. W takim przypadku Strony uzgodnią sposób i zasady dalszego wykonywania umowy lub umowa zostanie rozwiązana. Bieg terminów określonych w niniejszej umowie ulega zawieszeniu przez czas trwania przeszkody spowodowanej siłą wyższą. Przez okoliczności siły wyższej strony rozumieją zdarzenie zewnętrzne o charakterze nadzwyczajnym, którego nie można było przewidzieć ani jemu zapobiec, w szczególności takie jak: wojna, stan wyjątkowy, powódź, pożar czy też zasadnicza zmiana sytuacji </w:t>
      </w:r>
      <w:proofErr w:type="spellStart"/>
      <w:r w:rsidRPr="00C57E74">
        <w:t>społeczno</w:t>
      </w:r>
      <w:proofErr w:type="spellEnd"/>
      <w:r w:rsidRPr="00C57E74">
        <w:t xml:space="preserve"> – gospodarczej.</w:t>
      </w:r>
    </w:p>
    <w:p w14:paraId="38EC1B7D" w14:textId="77777777" w:rsidR="00FC4F25" w:rsidRPr="00C57E74" w:rsidRDefault="00FC4F25" w:rsidP="00FC4F25">
      <w:pPr>
        <w:jc w:val="both"/>
        <w:rPr>
          <w:color w:val="000000"/>
          <w:sz w:val="24"/>
          <w:szCs w:val="24"/>
        </w:rPr>
      </w:pPr>
    </w:p>
    <w:p w14:paraId="54E757A9" w14:textId="77777777" w:rsidR="009D27F6" w:rsidRPr="0029433F" w:rsidRDefault="009D27F6" w:rsidP="009D27F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24"/>
          <w:szCs w:val="24"/>
        </w:rPr>
      </w:pPr>
      <w:r w:rsidRPr="0029433F">
        <w:rPr>
          <w:b/>
          <w:bCs/>
          <w:sz w:val="24"/>
          <w:szCs w:val="24"/>
        </w:rPr>
        <w:t xml:space="preserve">§ 5 </w:t>
      </w:r>
    </w:p>
    <w:p w14:paraId="62D94773" w14:textId="49AAD633" w:rsidR="00F14A8A" w:rsidRPr="00F14A8A" w:rsidRDefault="00F14A8A" w:rsidP="00F14A8A">
      <w:pPr>
        <w:spacing w:after="160" w:line="278" w:lineRule="auto"/>
        <w:contextualSpacing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1. </w:t>
      </w:r>
      <w:r w:rsidRPr="00F14A8A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Każda ze Stron oświadcza, że jest administratorem danych osobowych w rozumieniu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zwanego dalej „RODO”, w odniesieniu do danych osobowych pracowników oraz innych osób działających w imieniu każdej ze Stron, o których mowa w niniejszej umowie oraz osób, które będą wykonywać czynności niezbędne do realizacji Porozumienia.</w:t>
      </w:r>
    </w:p>
    <w:p w14:paraId="4496E603" w14:textId="570C1B01" w:rsidR="00F14A8A" w:rsidRPr="00F14A8A" w:rsidRDefault="00F14A8A" w:rsidP="00F14A8A">
      <w:pPr>
        <w:spacing w:after="160" w:line="278" w:lineRule="auto"/>
        <w:contextualSpacing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2. </w:t>
      </w:r>
      <w:r w:rsidRPr="00F14A8A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Przekazywane na potrzeby realizacji niniejszej umowy dane osobowe są danymi zwykłymi i obejmują w szczególności imię, nazwisko, zajmowane stanowisko lub pełnioną funkcję, miejsce pracy, numer telefonu służbowego oraz służbowy adres e-mail.</w:t>
      </w:r>
    </w:p>
    <w:p w14:paraId="6C02D5C2" w14:textId="449E28F2" w:rsidR="00F14A8A" w:rsidRPr="00F14A8A" w:rsidRDefault="00F14A8A" w:rsidP="00F14A8A">
      <w:pPr>
        <w:spacing w:after="160" w:line="278" w:lineRule="auto"/>
        <w:contextualSpacing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3. </w:t>
      </w:r>
      <w:r w:rsidRPr="00F14A8A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Strony zobowiązują się do ochrony danych osobowych udostępnionych wzajemnie w związku z wykonywaniem niniejszej umowy, w tym do wdrożenia oraz stosowania środków technicznych i organizacyjnych zapewniających odpowiedni stopień bezpieczeństwa danych osobowych zgodnie z przepisami RODO. W wykonaniu obowiązku informacyjnego, o którym mowa w art. 14 ust. 1 i 2 RODO Strony zobowiązują się do przekazania swoim pracownikom, których dane osobowe zostaną przekazane drugiej Stronie treść klauzuli informacyjnej drugiej Strony (wskazanej odpowiednio w załącznikach </w:t>
      </w:r>
      <w:r>
        <w:rPr>
          <w:rFonts w:eastAsiaTheme="minorHAnsi"/>
          <w:kern w:val="2"/>
          <w:sz w:val="24"/>
          <w:szCs w:val="24"/>
          <w:highlight w:val="yellow"/>
          <w:lang w:eastAsia="en-US"/>
          <w14:ligatures w14:val="standardContextual"/>
        </w:rPr>
        <w:t>…</w:t>
      </w:r>
      <w:r w:rsidRPr="00F14A8A">
        <w:rPr>
          <w:rFonts w:eastAsiaTheme="minorHAnsi"/>
          <w:kern w:val="2"/>
          <w:sz w:val="24"/>
          <w:szCs w:val="24"/>
          <w:highlight w:val="yellow"/>
          <w:lang w:eastAsia="en-US"/>
          <w14:ligatures w14:val="standardContextual"/>
        </w:rPr>
        <w:t>.</w:t>
      </w:r>
      <w:r w:rsidRPr="00F14A8A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).</w:t>
      </w:r>
    </w:p>
    <w:p w14:paraId="43CF570E" w14:textId="619F5A25" w:rsidR="00F14A8A" w:rsidRPr="00F14A8A" w:rsidRDefault="00F14A8A" w:rsidP="00F14A8A">
      <w:pPr>
        <w:spacing w:after="160" w:line="278" w:lineRule="auto"/>
        <w:contextualSpacing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 xml:space="preserve">4. </w:t>
      </w:r>
      <w:r w:rsidRPr="00F14A8A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t>Klauzule informacyjne Stron stanowią odpowiednio załączniki 1-2 do niniejszej umowy.</w:t>
      </w:r>
    </w:p>
    <w:p w14:paraId="32A3FC55" w14:textId="77777777" w:rsidR="009D27F6" w:rsidRPr="00C57E74" w:rsidRDefault="009D27F6" w:rsidP="00F14A8A">
      <w:pPr>
        <w:rPr>
          <w:color w:val="000000"/>
          <w:sz w:val="24"/>
          <w:szCs w:val="24"/>
        </w:rPr>
      </w:pPr>
    </w:p>
    <w:p w14:paraId="581422B7" w14:textId="77777777" w:rsidR="00FC4F25" w:rsidRPr="0029433F" w:rsidRDefault="00FC4F25" w:rsidP="00FC4F25">
      <w:pPr>
        <w:jc w:val="center"/>
        <w:rPr>
          <w:b/>
          <w:color w:val="000000"/>
          <w:sz w:val="24"/>
          <w:szCs w:val="24"/>
        </w:rPr>
      </w:pPr>
      <w:r w:rsidRPr="0029433F">
        <w:rPr>
          <w:b/>
          <w:color w:val="000000"/>
          <w:sz w:val="24"/>
          <w:szCs w:val="24"/>
        </w:rPr>
        <w:t xml:space="preserve">§ </w:t>
      </w:r>
      <w:r w:rsidR="009D27F6" w:rsidRPr="0029433F">
        <w:rPr>
          <w:b/>
          <w:color w:val="000000"/>
          <w:sz w:val="24"/>
          <w:szCs w:val="24"/>
        </w:rPr>
        <w:t>6</w:t>
      </w:r>
    </w:p>
    <w:p w14:paraId="5A8DA757" w14:textId="1F660F2C" w:rsidR="00FC4F25" w:rsidRPr="00C57E74" w:rsidRDefault="00FC4F25" w:rsidP="0029433F">
      <w:pPr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>1. Strony ustanawiają odpowiedzialność za niewykonanie lub nienależyte wykonanie umowy</w:t>
      </w:r>
      <w:r w:rsidR="0029433F">
        <w:rPr>
          <w:color w:val="000000"/>
          <w:sz w:val="24"/>
          <w:szCs w:val="24"/>
        </w:rPr>
        <w:t xml:space="preserve"> </w:t>
      </w:r>
      <w:r w:rsidRPr="00C57E74">
        <w:rPr>
          <w:color w:val="000000"/>
          <w:sz w:val="24"/>
          <w:szCs w:val="24"/>
        </w:rPr>
        <w:t>w</w:t>
      </w:r>
      <w:r w:rsidR="0029433F">
        <w:rPr>
          <w:color w:val="000000"/>
          <w:sz w:val="24"/>
          <w:szCs w:val="24"/>
        </w:rPr>
        <w:t xml:space="preserve"> </w:t>
      </w:r>
      <w:r w:rsidRPr="00C57E74">
        <w:rPr>
          <w:color w:val="000000"/>
          <w:sz w:val="24"/>
          <w:szCs w:val="24"/>
        </w:rPr>
        <w:t>formie kar umownych.</w:t>
      </w:r>
    </w:p>
    <w:p w14:paraId="0759A933" w14:textId="77777777" w:rsidR="00FC4F25" w:rsidRPr="00C57E74" w:rsidRDefault="00FC4F25" w:rsidP="0029433F">
      <w:pPr>
        <w:ind w:left="360" w:hanging="360"/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>2. Wykonawca zapłaci Zamawiającemu kary umowne:</w:t>
      </w:r>
    </w:p>
    <w:p w14:paraId="15BCAEEB" w14:textId="0041EC3C" w:rsidR="00FC4F25" w:rsidRPr="00C57E74" w:rsidRDefault="00FC4F25" w:rsidP="0029433F">
      <w:pPr>
        <w:numPr>
          <w:ilvl w:val="0"/>
          <w:numId w:val="23"/>
        </w:numPr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 xml:space="preserve">   za nienależyte wykonanie przedmiotu umowy w wysokości 10 % wynagrodzenia brutto przypadającego za miesiąc, w którym usługa była realizowana nienależycie</w:t>
      </w:r>
      <w:r w:rsidR="00C605D7" w:rsidRPr="00C57E74">
        <w:rPr>
          <w:color w:val="000000"/>
          <w:sz w:val="24"/>
          <w:szCs w:val="24"/>
        </w:rPr>
        <w:t>;</w:t>
      </w:r>
    </w:p>
    <w:p w14:paraId="028F395A" w14:textId="5A8A5B1A" w:rsidR="00FC4F25" w:rsidRPr="00C57E74" w:rsidRDefault="00FC4F25" w:rsidP="0029433F">
      <w:pPr>
        <w:numPr>
          <w:ilvl w:val="0"/>
          <w:numId w:val="23"/>
        </w:numPr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 xml:space="preserve">   za każda rozpoczętą godzinę zwłoki w przeniesieniu numerów 0,1 % </w:t>
      </w:r>
      <w:r w:rsidR="002F0EDB" w:rsidRPr="002F0EDB">
        <w:rPr>
          <w:color w:val="000000"/>
          <w:sz w:val="24"/>
          <w:szCs w:val="24"/>
        </w:rPr>
        <w:t xml:space="preserve">całkowitego </w:t>
      </w:r>
      <w:r w:rsidRPr="00C57E74">
        <w:rPr>
          <w:color w:val="000000"/>
          <w:sz w:val="24"/>
          <w:szCs w:val="24"/>
        </w:rPr>
        <w:t xml:space="preserve">wynagrodzenia brutto wskazanego w § 2 ust. </w:t>
      </w:r>
      <w:r w:rsidR="0088195C" w:rsidRPr="00C57E74">
        <w:rPr>
          <w:color w:val="000000"/>
          <w:sz w:val="24"/>
          <w:szCs w:val="24"/>
        </w:rPr>
        <w:t xml:space="preserve">9 </w:t>
      </w:r>
      <w:r w:rsidR="002750DE" w:rsidRPr="00C57E74">
        <w:rPr>
          <w:color w:val="000000"/>
          <w:sz w:val="24"/>
          <w:szCs w:val="24"/>
        </w:rPr>
        <w:t>Umowy</w:t>
      </w:r>
      <w:r w:rsidR="00C605D7" w:rsidRPr="00C57E74">
        <w:rPr>
          <w:color w:val="000000"/>
          <w:sz w:val="24"/>
          <w:szCs w:val="24"/>
        </w:rPr>
        <w:t>;</w:t>
      </w:r>
      <w:r w:rsidR="00B12916" w:rsidRPr="00C57E74">
        <w:rPr>
          <w:color w:val="000000"/>
          <w:sz w:val="24"/>
          <w:szCs w:val="24"/>
        </w:rPr>
        <w:t xml:space="preserve"> </w:t>
      </w:r>
      <w:r w:rsidRPr="00C57E74">
        <w:rPr>
          <w:color w:val="000000"/>
          <w:sz w:val="24"/>
          <w:szCs w:val="24"/>
        </w:rPr>
        <w:t xml:space="preserve"> </w:t>
      </w:r>
    </w:p>
    <w:p w14:paraId="4B97EC37" w14:textId="2B86C327" w:rsidR="00FC4F25" w:rsidRPr="00C57E74" w:rsidRDefault="00FC4F25" w:rsidP="0029433F">
      <w:pPr>
        <w:numPr>
          <w:ilvl w:val="0"/>
          <w:numId w:val="23"/>
        </w:numPr>
        <w:spacing w:line="276" w:lineRule="auto"/>
        <w:jc w:val="both"/>
        <w:rPr>
          <w:color w:val="000000"/>
          <w:sz w:val="24"/>
          <w:szCs w:val="24"/>
        </w:rPr>
      </w:pPr>
      <w:r w:rsidRPr="00C57E74">
        <w:rPr>
          <w:iCs/>
          <w:color w:val="000000"/>
          <w:sz w:val="24"/>
          <w:szCs w:val="24"/>
        </w:rPr>
        <w:t xml:space="preserve">   w przypadku wypowiedzenia Umowy w całości przez którąkolwiek ze Stron z przyczyn leżących po stronie Wykonawcy</w:t>
      </w:r>
      <w:r w:rsidRPr="00C57E74">
        <w:rPr>
          <w:color w:val="000000"/>
          <w:sz w:val="24"/>
          <w:szCs w:val="24"/>
        </w:rPr>
        <w:t xml:space="preserve"> - w wysokości 10 % </w:t>
      </w:r>
      <w:bookmarkStart w:id="1" w:name="_Hlk229732535"/>
      <w:r w:rsidR="002F0EDB">
        <w:rPr>
          <w:color w:val="000000"/>
          <w:sz w:val="24"/>
          <w:szCs w:val="24"/>
        </w:rPr>
        <w:t>całkowitego</w:t>
      </w:r>
      <w:bookmarkEnd w:id="1"/>
      <w:r w:rsidR="002F0EDB">
        <w:rPr>
          <w:color w:val="000000"/>
          <w:sz w:val="24"/>
          <w:szCs w:val="24"/>
        </w:rPr>
        <w:t xml:space="preserve"> </w:t>
      </w:r>
      <w:r w:rsidRPr="00C57E74">
        <w:rPr>
          <w:color w:val="000000"/>
          <w:sz w:val="24"/>
          <w:szCs w:val="24"/>
        </w:rPr>
        <w:t xml:space="preserve">wynagrodzenia brutto wskazanego w § 2 ust. </w:t>
      </w:r>
      <w:r w:rsidR="0088195C" w:rsidRPr="00C57E74">
        <w:rPr>
          <w:color w:val="000000"/>
          <w:sz w:val="24"/>
          <w:szCs w:val="24"/>
        </w:rPr>
        <w:t xml:space="preserve">9 </w:t>
      </w:r>
      <w:r w:rsidR="002750DE" w:rsidRPr="00C57E74">
        <w:rPr>
          <w:color w:val="000000"/>
          <w:sz w:val="24"/>
          <w:szCs w:val="24"/>
        </w:rPr>
        <w:t>Umowy</w:t>
      </w:r>
      <w:r w:rsidR="00C605D7" w:rsidRPr="00C57E74">
        <w:rPr>
          <w:color w:val="000000"/>
          <w:sz w:val="24"/>
          <w:szCs w:val="24"/>
        </w:rPr>
        <w:t>;</w:t>
      </w:r>
    </w:p>
    <w:p w14:paraId="29F7F126" w14:textId="45248604" w:rsidR="00FC4F25" w:rsidRPr="00C57E74" w:rsidRDefault="00FC4F25" w:rsidP="0029433F">
      <w:pPr>
        <w:numPr>
          <w:ilvl w:val="0"/>
          <w:numId w:val="23"/>
        </w:numPr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 xml:space="preserve">   jeżeli Wykonawca nie przedstawi dokumentów lub wyjaśnień potwierdzających fakt zatrudnienia osoby wskazanej do czynności wymienionych w §</w:t>
      </w:r>
      <w:r w:rsidR="009D27F6" w:rsidRPr="00C57E74">
        <w:rPr>
          <w:color w:val="000000"/>
          <w:sz w:val="24"/>
          <w:szCs w:val="24"/>
        </w:rPr>
        <w:t xml:space="preserve"> </w:t>
      </w:r>
      <w:r w:rsidRPr="00C57E74">
        <w:rPr>
          <w:color w:val="000000"/>
          <w:sz w:val="24"/>
          <w:szCs w:val="24"/>
        </w:rPr>
        <w:t xml:space="preserve">4 ust. 9 (w tym także dodatkowych dokumentów na żądanie Zamawiającego) albo jeżeli przedstawione dokumenty lub wyjaśnienia nie potwierdzą wymaganego zatrudnienia, Wykonawca zapłaci za każdy nie </w:t>
      </w:r>
      <w:r w:rsidRPr="00C57E74">
        <w:rPr>
          <w:color w:val="000000"/>
          <w:sz w:val="24"/>
          <w:szCs w:val="24"/>
        </w:rPr>
        <w:lastRenderedPageBreak/>
        <w:t>przedłożony dokument lub wyjaśnienie zatrudnienia na umowę o pracę osób wykonujących czynności wymienione w §</w:t>
      </w:r>
      <w:r w:rsidR="009D27F6" w:rsidRPr="00C57E74">
        <w:rPr>
          <w:color w:val="000000"/>
          <w:sz w:val="24"/>
          <w:szCs w:val="24"/>
        </w:rPr>
        <w:t xml:space="preserve"> </w:t>
      </w:r>
      <w:r w:rsidRPr="00C57E74">
        <w:rPr>
          <w:color w:val="000000"/>
          <w:sz w:val="24"/>
          <w:szCs w:val="24"/>
        </w:rPr>
        <w:t>4 ust. 9, w wysokości 4.000,00 zł. za osobę.</w:t>
      </w:r>
    </w:p>
    <w:p w14:paraId="718528EF" w14:textId="6B7C6292" w:rsidR="00FC4F25" w:rsidRPr="00C57E74" w:rsidRDefault="00FC4F25" w:rsidP="0029433F">
      <w:pPr>
        <w:numPr>
          <w:ilvl w:val="0"/>
          <w:numId w:val="23"/>
        </w:numPr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 xml:space="preserve"> </w:t>
      </w:r>
      <w:r w:rsidR="00310667">
        <w:rPr>
          <w:color w:val="000000"/>
          <w:sz w:val="24"/>
          <w:szCs w:val="24"/>
        </w:rPr>
        <w:t xml:space="preserve">Terminu </w:t>
      </w:r>
      <w:r w:rsidR="00745D5D" w:rsidRPr="00C57E74">
        <w:rPr>
          <w:color w:val="000000"/>
          <w:sz w:val="24"/>
          <w:szCs w:val="24"/>
        </w:rPr>
        <w:t>realizacji zleceń, o któryc</w:t>
      </w:r>
      <w:r w:rsidR="00E11827" w:rsidRPr="00C57E74">
        <w:rPr>
          <w:color w:val="000000"/>
          <w:sz w:val="24"/>
          <w:szCs w:val="24"/>
        </w:rPr>
        <w:t>h</w:t>
      </w:r>
      <w:r w:rsidR="00745D5D" w:rsidRPr="00C57E74">
        <w:rPr>
          <w:color w:val="000000"/>
          <w:sz w:val="24"/>
          <w:szCs w:val="24"/>
        </w:rPr>
        <w:t xml:space="preserve"> mowa w § 4 </w:t>
      </w:r>
      <w:r w:rsidR="00310667">
        <w:rPr>
          <w:color w:val="000000"/>
          <w:sz w:val="24"/>
          <w:szCs w:val="24"/>
        </w:rPr>
        <w:t>pkt.</w:t>
      </w:r>
      <w:r w:rsidR="00745D5D" w:rsidRPr="00C57E74">
        <w:rPr>
          <w:color w:val="000000"/>
          <w:sz w:val="24"/>
          <w:szCs w:val="24"/>
        </w:rPr>
        <w:t xml:space="preserve"> 2</w:t>
      </w:r>
      <w:r w:rsidRPr="00C57E74">
        <w:rPr>
          <w:color w:val="000000"/>
          <w:szCs w:val="24"/>
        </w:rPr>
        <w:t xml:space="preserve"> </w:t>
      </w:r>
      <w:r w:rsidRPr="00C57E74">
        <w:rPr>
          <w:color w:val="000000"/>
          <w:sz w:val="24"/>
          <w:szCs w:val="32"/>
        </w:rPr>
        <w:t xml:space="preserve">za każde </w:t>
      </w:r>
      <w:r w:rsidR="00310667">
        <w:rPr>
          <w:color w:val="000000"/>
          <w:sz w:val="24"/>
          <w:szCs w:val="32"/>
        </w:rPr>
        <w:t>2</w:t>
      </w:r>
      <w:r w:rsidRPr="00C57E74">
        <w:rPr>
          <w:color w:val="000000"/>
          <w:sz w:val="24"/>
          <w:szCs w:val="32"/>
        </w:rPr>
        <w:t xml:space="preserve"> godzin</w:t>
      </w:r>
      <w:r w:rsidR="00310667">
        <w:rPr>
          <w:color w:val="000000"/>
          <w:sz w:val="24"/>
          <w:szCs w:val="32"/>
        </w:rPr>
        <w:t>y</w:t>
      </w:r>
      <w:r w:rsidRPr="00C57E74">
        <w:rPr>
          <w:color w:val="000000"/>
          <w:sz w:val="24"/>
          <w:szCs w:val="32"/>
        </w:rPr>
        <w:t xml:space="preserve"> robocz</w:t>
      </w:r>
      <w:r w:rsidR="00310667">
        <w:rPr>
          <w:color w:val="000000"/>
          <w:sz w:val="24"/>
          <w:szCs w:val="32"/>
        </w:rPr>
        <w:t>e</w:t>
      </w:r>
      <w:r w:rsidRPr="00C57E74">
        <w:rPr>
          <w:color w:val="000000"/>
          <w:sz w:val="24"/>
          <w:szCs w:val="32"/>
        </w:rPr>
        <w:t xml:space="preserve"> zwłoki </w:t>
      </w:r>
      <w:r w:rsidR="00607327">
        <w:rPr>
          <w:color w:val="000000"/>
          <w:sz w:val="24"/>
          <w:szCs w:val="32"/>
        </w:rPr>
        <w:t>względem</w:t>
      </w:r>
      <w:r w:rsidRPr="00C57E74">
        <w:rPr>
          <w:color w:val="000000"/>
          <w:sz w:val="24"/>
          <w:szCs w:val="32"/>
        </w:rPr>
        <w:t xml:space="preserve"> </w:t>
      </w:r>
      <w:r w:rsidR="00310667">
        <w:rPr>
          <w:color w:val="000000"/>
          <w:sz w:val="24"/>
          <w:szCs w:val="32"/>
        </w:rPr>
        <w:t>deklarowan</w:t>
      </w:r>
      <w:r w:rsidR="00607327">
        <w:rPr>
          <w:color w:val="000000"/>
          <w:sz w:val="24"/>
          <w:szCs w:val="32"/>
        </w:rPr>
        <w:t>ego</w:t>
      </w:r>
      <w:r w:rsidR="00310667">
        <w:rPr>
          <w:color w:val="000000"/>
          <w:sz w:val="24"/>
          <w:szCs w:val="32"/>
        </w:rPr>
        <w:t xml:space="preserve"> czas</w:t>
      </w:r>
      <w:r w:rsidR="00607327">
        <w:rPr>
          <w:color w:val="000000"/>
          <w:sz w:val="24"/>
          <w:szCs w:val="32"/>
        </w:rPr>
        <w:t>u</w:t>
      </w:r>
      <w:r w:rsidR="0045725F" w:rsidRPr="00C57E74">
        <w:rPr>
          <w:color w:val="000000"/>
          <w:sz w:val="24"/>
          <w:szCs w:val="32"/>
        </w:rPr>
        <w:t xml:space="preserve"> </w:t>
      </w:r>
      <w:r w:rsidRPr="00C57E74">
        <w:rPr>
          <w:color w:val="000000"/>
          <w:sz w:val="24"/>
          <w:szCs w:val="32"/>
        </w:rPr>
        <w:t xml:space="preserve">realizacji zleceń, w stosunku do czasu określonego w § 4 ust. 2 – 50 zł </w:t>
      </w:r>
    </w:p>
    <w:p w14:paraId="7DBB666A" w14:textId="375F9193" w:rsidR="00FC4F25" w:rsidRPr="00C57E74" w:rsidRDefault="00FC4F25" w:rsidP="0029433F">
      <w:pPr>
        <w:numPr>
          <w:ilvl w:val="0"/>
          <w:numId w:val="23"/>
        </w:numPr>
        <w:spacing w:line="276" w:lineRule="auto"/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 xml:space="preserve">   Z tytułu odstąpienia od umowy przez którąkolwiek ze stron z przyczyn występujących po stronie Wykonawcy, w wysokości 10 % </w:t>
      </w:r>
      <w:r w:rsidR="002F0EDB" w:rsidRPr="002F0EDB">
        <w:rPr>
          <w:color w:val="000000"/>
          <w:sz w:val="24"/>
          <w:szCs w:val="24"/>
        </w:rPr>
        <w:t xml:space="preserve">całkowitego </w:t>
      </w:r>
      <w:r w:rsidRPr="00C57E74">
        <w:rPr>
          <w:color w:val="000000"/>
          <w:sz w:val="24"/>
          <w:szCs w:val="24"/>
        </w:rPr>
        <w:t xml:space="preserve">wynagrodzenia brutto wskazanego w § 2 ust. </w:t>
      </w:r>
      <w:r w:rsidR="0088195C" w:rsidRPr="00C57E74">
        <w:rPr>
          <w:color w:val="000000"/>
          <w:sz w:val="24"/>
          <w:szCs w:val="24"/>
        </w:rPr>
        <w:t xml:space="preserve">9 </w:t>
      </w:r>
      <w:r w:rsidR="002750DE" w:rsidRPr="00C57E74">
        <w:rPr>
          <w:color w:val="000000"/>
          <w:sz w:val="24"/>
          <w:szCs w:val="24"/>
        </w:rPr>
        <w:t>Umowy</w:t>
      </w:r>
      <w:r w:rsidRPr="00C57E74">
        <w:rPr>
          <w:color w:val="000000"/>
          <w:sz w:val="24"/>
          <w:szCs w:val="24"/>
        </w:rPr>
        <w:t>;</w:t>
      </w:r>
      <w:r w:rsidR="003875E9" w:rsidRPr="00C57E74">
        <w:rPr>
          <w:color w:val="000000"/>
          <w:sz w:val="24"/>
          <w:szCs w:val="24"/>
        </w:rPr>
        <w:t xml:space="preserve"> </w:t>
      </w:r>
    </w:p>
    <w:p w14:paraId="1B66E7C2" w14:textId="224CC390" w:rsidR="002E355B" w:rsidRPr="00C57E74" w:rsidRDefault="002E355B" w:rsidP="0029433F">
      <w:pPr>
        <w:numPr>
          <w:ilvl w:val="0"/>
          <w:numId w:val="23"/>
        </w:numPr>
        <w:tabs>
          <w:tab w:val="left" w:pos="709"/>
        </w:tabs>
        <w:suppressAutoHyphens/>
        <w:jc w:val="both"/>
        <w:rPr>
          <w:bCs/>
          <w:sz w:val="24"/>
          <w:szCs w:val="24"/>
        </w:rPr>
      </w:pPr>
      <w:r w:rsidRPr="00C57E74">
        <w:rPr>
          <w:sz w:val="24"/>
          <w:szCs w:val="24"/>
        </w:rPr>
        <w:t xml:space="preserve">za brak zapłaty wynagrodzenia należnego Podwykonawcom lub dalszym Podwykonawcom, z tytułu zmiany wysokości wynagrodzenia, o której mowa w § 8 ust. 1  Umowy, w wysokości </w:t>
      </w:r>
      <w:r w:rsidRPr="00C57E74">
        <w:rPr>
          <w:bCs/>
          <w:sz w:val="24"/>
          <w:szCs w:val="24"/>
        </w:rPr>
        <w:t>5 000,00 zł.</w:t>
      </w:r>
    </w:p>
    <w:p w14:paraId="6C01F815" w14:textId="10ADE637" w:rsidR="00FC4F25" w:rsidRPr="00C57E74" w:rsidRDefault="00FC4F25" w:rsidP="0029433F">
      <w:pPr>
        <w:spacing w:line="276" w:lineRule="auto"/>
        <w:jc w:val="both"/>
        <w:rPr>
          <w:color w:val="000000"/>
          <w:sz w:val="24"/>
          <w:szCs w:val="24"/>
        </w:rPr>
      </w:pPr>
      <w:r w:rsidRPr="00C57E74">
        <w:rPr>
          <w:bCs/>
          <w:color w:val="000000"/>
          <w:sz w:val="24"/>
          <w:szCs w:val="24"/>
        </w:rPr>
        <w:t>5. Jeżeli kary umowne nie pokryją poniesionej szkody, Strony niniejszej umowy zastrzegają</w:t>
      </w:r>
      <w:r w:rsidRPr="00C57E74">
        <w:rPr>
          <w:color w:val="000000"/>
          <w:sz w:val="24"/>
          <w:szCs w:val="24"/>
        </w:rPr>
        <w:t xml:space="preserve"> sobie prawo dochodzenia odszkodowania uzupełniającego na zasadach określonych w art. 471 K.C. do wysokości poniesionej szkody. </w:t>
      </w:r>
    </w:p>
    <w:p w14:paraId="2297404E" w14:textId="36A1F603" w:rsidR="00FC4F25" w:rsidRPr="00C57E74" w:rsidRDefault="00C605D7" w:rsidP="0029433F">
      <w:pPr>
        <w:pStyle w:val="Default"/>
        <w:jc w:val="both"/>
      </w:pPr>
      <w:r w:rsidRPr="00C57E74">
        <w:t>6</w:t>
      </w:r>
      <w:r w:rsidR="00FC4F25" w:rsidRPr="00C57E74">
        <w:t xml:space="preserve">. Strony zobowiązują się stosować postępowanie reklamacyjne określone </w:t>
      </w:r>
      <w:r w:rsidR="00C1709E">
        <w:t>w</w:t>
      </w:r>
      <w:r w:rsidR="00C1709E" w:rsidRPr="00C1709E">
        <w:t xml:space="preserve"> </w:t>
      </w:r>
      <w:r w:rsidR="00C1709E">
        <w:t xml:space="preserve"> Ust. z dnia 12 lipca 2024 roku Prawo Komunikacji Elektronicznej. </w:t>
      </w:r>
    </w:p>
    <w:p w14:paraId="1F8AC1C9" w14:textId="4898936D" w:rsidR="009D27F6" w:rsidRPr="00C57E74" w:rsidRDefault="00C605D7" w:rsidP="0029433F">
      <w:pPr>
        <w:pStyle w:val="Default"/>
        <w:jc w:val="both"/>
        <w:rPr>
          <w:color w:val="auto"/>
        </w:rPr>
      </w:pPr>
      <w:r w:rsidRPr="00C57E74">
        <w:rPr>
          <w:color w:val="auto"/>
        </w:rPr>
        <w:t>7</w:t>
      </w:r>
      <w:r w:rsidR="009D27F6" w:rsidRPr="00C57E74">
        <w:rPr>
          <w:color w:val="auto"/>
        </w:rPr>
        <w:t>.</w:t>
      </w:r>
      <w:r w:rsidR="009D27F6" w:rsidRPr="00C57E74">
        <w:rPr>
          <w:color w:val="auto"/>
        </w:rPr>
        <w:tab/>
        <w:t xml:space="preserve">  Łączna maksymalna wysokość kar umownych, których mogą dochodzić Strony nie może przekroczyć 20% </w:t>
      </w:r>
      <w:r w:rsidR="002F0EDB" w:rsidRPr="002F0EDB">
        <w:rPr>
          <w:color w:val="auto"/>
        </w:rPr>
        <w:t xml:space="preserve">całkowitego </w:t>
      </w:r>
      <w:r w:rsidR="009D27F6" w:rsidRPr="00C57E74">
        <w:rPr>
          <w:color w:val="auto"/>
        </w:rPr>
        <w:t>wynagrodzenia</w:t>
      </w:r>
      <w:r w:rsidR="00D006C0" w:rsidRPr="00C57E74">
        <w:rPr>
          <w:color w:val="auto"/>
        </w:rPr>
        <w:t xml:space="preserve"> brutto</w:t>
      </w:r>
      <w:r w:rsidR="009D27F6" w:rsidRPr="00C57E74">
        <w:rPr>
          <w:color w:val="auto"/>
        </w:rPr>
        <w:t xml:space="preserve">, o którym mowa w § 2 ust. </w:t>
      </w:r>
      <w:r w:rsidR="0088195C" w:rsidRPr="00C57E74">
        <w:rPr>
          <w:color w:val="auto"/>
        </w:rPr>
        <w:t xml:space="preserve">9 </w:t>
      </w:r>
      <w:r w:rsidR="002750DE" w:rsidRPr="00C57E74">
        <w:rPr>
          <w:color w:val="auto"/>
        </w:rPr>
        <w:t>Umowy</w:t>
      </w:r>
      <w:r w:rsidR="0045725F" w:rsidRPr="00C57E74">
        <w:rPr>
          <w:color w:val="auto"/>
        </w:rPr>
        <w:t>.</w:t>
      </w:r>
    </w:p>
    <w:p w14:paraId="78EFE2FD" w14:textId="01073B5B" w:rsidR="003313ED" w:rsidRPr="00C57E74" w:rsidRDefault="00C605D7" w:rsidP="0029433F">
      <w:pPr>
        <w:pStyle w:val="Default"/>
        <w:jc w:val="both"/>
        <w:rPr>
          <w:color w:val="auto"/>
          <w:sz w:val="28"/>
          <w:szCs w:val="28"/>
        </w:rPr>
      </w:pPr>
      <w:r w:rsidRPr="00C57E74">
        <w:t>8</w:t>
      </w:r>
      <w:r w:rsidR="003313ED" w:rsidRPr="00C57E74">
        <w:t>. Zastrzeżenia co do kar umownych pozostają w mocy w całości lub w części, pomimo oświadczenia o odstąpieniu od umowy.</w:t>
      </w:r>
    </w:p>
    <w:p w14:paraId="0AD52F75" w14:textId="77777777" w:rsidR="008339DA" w:rsidRPr="00C57E74" w:rsidRDefault="008339DA" w:rsidP="00FC4F25">
      <w:pPr>
        <w:pStyle w:val="Default"/>
        <w:jc w:val="both"/>
      </w:pPr>
    </w:p>
    <w:p w14:paraId="2F8A3FC5" w14:textId="77777777" w:rsidR="009D27F6" w:rsidRPr="0029433F" w:rsidRDefault="009D27F6" w:rsidP="009D27F6">
      <w:pPr>
        <w:ind w:left="1" w:firstLine="1"/>
        <w:jc w:val="center"/>
        <w:rPr>
          <w:b/>
          <w:bCs/>
          <w:sz w:val="24"/>
          <w:szCs w:val="24"/>
        </w:rPr>
      </w:pPr>
      <w:bookmarkStart w:id="2" w:name="_Hlk125707066"/>
      <w:r w:rsidRPr="0029433F">
        <w:rPr>
          <w:b/>
          <w:bCs/>
          <w:sz w:val="24"/>
          <w:szCs w:val="24"/>
        </w:rPr>
        <w:t>§ 7</w:t>
      </w:r>
    </w:p>
    <w:bookmarkEnd w:id="2"/>
    <w:p w14:paraId="65BD3F1B" w14:textId="77777777" w:rsidR="009D27F6" w:rsidRPr="00C57E74" w:rsidRDefault="009D27F6" w:rsidP="009D27F6">
      <w:pPr>
        <w:jc w:val="both"/>
        <w:rPr>
          <w:sz w:val="24"/>
          <w:szCs w:val="24"/>
        </w:rPr>
      </w:pPr>
      <w:r w:rsidRPr="00C57E74">
        <w:rPr>
          <w:sz w:val="24"/>
          <w:szCs w:val="24"/>
        </w:rPr>
        <w:t>1. Strony zobowiązują się dokonać zmiany wysokości wynagrodzenia należnego Wykonawcy, o którym mowa w § 3 Umowy, w formie pisemnego aneksu, każdorazowo w przypadku wystąpienia jednej z następujących okoliczności:</w:t>
      </w:r>
    </w:p>
    <w:p w14:paraId="282AE725" w14:textId="77777777" w:rsidR="009D27F6" w:rsidRPr="00C57E74" w:rsidRDefault="009D27F6" w:rsidP="009D27F6">
      <w:pPr>
        <w:ind w:left="709" w:hanging="283"/>
        <w:jc w:val="both"/>
        <w:rPr>
          <w:sz w:val="24"/>
          <w:szCs w:val="24"/>
        </w:rPr>
      </w:pPr>
      <w:r w:rsidRPr="00C57E74">
        <w:rPr>
          <w:sz w:val="24"/>
          <w:szCs w:val="24"/>
        </w:rPr>
        <w:t>1)</w:t>
      </w:r>
      <w:r w:rsidRPr="00C57E74">
        <w:rPr>
          <w:sz w:val="24"/>
          <w:szCs w:val="24"/>
        </w:rPr>
        <w:tab/>
        <w:t>zmiany stawki podatku od towarów i usług,</w:t>
      </w:r>
    </w:p>
    <w:p w14:paraId="10F24558" w14:textId="23462631" w:rsidR="009D27F6" w:rsidRPr="00C57E74" w:rsidRDefault="009D27F6" w:rsidP="009D27F6">
      <w:pPr>
        <w:ind w:left="709" w:hanging="283"/>
        <w:jc w:val="both"/>
        <w:rPr>
          <w:sz w:val="24"/>
          <w:szCs w:val="24"/>
        </w:rPr>
      </w:pPr>
      <w:r w:rsidRPr="00C57E74">
        <w:rPr>
          <w:sz w:val="24"/>
          <w:szCs w:val="24"/>
        </w:rPr>
        <w:t>2)</w:t>
      </w:r>
      <w:r w:rsidRPr="00C57E74">
        <w:rPr>
          <w:sz w:val="24"/>
          <w:szCs w:val="24"/>
        </w:rPr>
        <w:tab/>
        <w:t xml:space="preserve">zmiany wysokości minimalnego wynagrodzenia </w:t>
      </w:r>
      <w:r w:rsidR="002E355B" w:rsidRPr="00C57E74">
        <w:rPr>
          <w:sz w:val="24"/>
          <w:szCs w:val="24"/>
        </w:rPr>
        <w:t xml:space="preserve">albo wysokości minimalnej stawki godzinowej, </w:t>
      </w:r>
      <w:r w:rsidRPr="00C57E74">
        <w:rPr>
          <w:sz w:val="24"/>
          <w:szCs w:val="24"/>
        </w:rPr>
        <w:t>ustalon</w:t>
      </w:r>
      <w:r w:rsidR="002E355B" w:rsidRPr="00C57E74">
        <w:rPr>
          <w:sz w:val="24"/>
          <w:szCs w:val="24"/>
        </w:rPr>
        <w:t>ych</w:t>
      </w:r>
      <w:r w:rsidRPr="00C57E74">
        <w:rPr>
          <w:sz w:val="24"/>
          <w:szCs w:val="24"/>
        </w:rPr>
        <w:t xml:space="preserve"> na podstawie przepisów o minimalnym wynagrodzeniu za pracę,</w:t>
      </w:r>
    </w:p>
    <w:p w14:paraId="395AFEB6" w14:textId="77777777" w:rsidR="009D27F6" w:rsidRPr="00C57E74" w:rsidRDefault="009D27F6" w:rsidP="009D27F6">
      <w:pPr>
        <w:ind w:left="709" w:hanging="283"/>
        <w:jc w:val="both"/>
        <w:rPr>
          <w:sz w:val="24"/>
          <w:szCs w:val="24"/>
        </w:rPr>
      </w:pPr>
      <w:r w:rsidRPr="00C57E74">
        <w:rPr>
          <w:sz w:val="24"/>
          <w:szCs w:val="24"/>
        </w:rPr>
        <w:t>3)</w:t>
      </w:r>
      <w:r w:rsidRPr="00C57E74">
        <w:rPr>
          <w:sz w:val="24"/>
          <w:szCs w:val="24"/>
        </w:rPr>
        <w:tab/>
        <w:t>zmiany zasad podlegania ubezpieczeniom społecznym lub ubezpieczeniu zdrowotnemu lub wysokości stawki składki na ubezpieczenia społeczne lub zdrowotne,</w:t>
      </w:r>
    </w:p>
    <w:p w14:paraId="72EA595E" w14:textId="77777777" w:rsidR="009D27F6" w:rsidRPr="00C57E74" w:rsidRDefault="009D27F6" w:rsidP="009D27F6">
      <w:pPr>
        <w:ind w:left="709" w:hanging="283"/>
        <w:jc w:val="both"/>
        <w:rPr>
          <w:sz w:val="24"/>
          <w:szCs w:val="24"/>
        </w:rPr>
      </w:pPr>
      <w:r w:rsidRPr="00C57E74">
        <w:rPr>
          <w:sz w:val="24"/>
          <w:szCs w:val="24"/>
        </w:rPr>
        <w:t>4) zmiany zasad gromadzenia i wysokości wpłat do pracowniczych planów kapitałowych, o których mowa w ustawie z dnia 4 października 2018 r. o pracowniczych planach kapitałowych,</w:t>
      </w:r>
    </w:p>
    <w:p w14:paraId="23734F68" w14:textId="77777777" w:rsidR="009D27F6" w:rsidRPr="00C57E74" w:rsidRDefault="009D27F6" w:rsidP="009D27F6">
      <w:pPr>
        <w:ind w:left="426"/>
        <w:jc w:val="both"/>
        <w:rPr>
          <w:sz w:val="24"/>
          <w:szCs w:val="24"/>
        </w:rPr>
      </w:pPr>
      <w:r w:rsidRPr="00C57E74">
        <w:rPr>
          <w:sz w:val="24"/>
          <w:szCs w:val="24"/>
        </w:rPr>
        <w:t>- na zasadach i w sposób określony w ust. 2 - 12, jeżeli zmiany te będą miały wpływ na koszty wykonania Umowy przez Wykonawcę.</w:t>
      </w:r>
    </w:p>
    <w:p w14:paraId="19B9FDC2" w14:textId="77777777" w:rsidR="009D27F6" w:rsidRPr="00C57E74" w:rsidRDefault="009D27F6" w:rsidP="009D27F6">
      <w:pPr>
        <w:jc w:val="both"/>
        <w:rPr>
          <w:sz w:val="24"/>
          <w:szCs w:val="24"/>
        </w:rPr>
      </w:pPr>
      <w:r w:rsidRPr="00C57E74">
        <w:rPr>
          <w:sz w:val="24"/>
          <w:szCs w:val="24"/>
        </w:rPr>
        <w:t>2. Zmiana wysokości wynagrodzenia należnego Wykonawcy w przypadku zaistnienia przesłanki, o 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0F48BF11" w14:textId="77777777" w:rsidR="009D27F6" w:rsidRPr="00C57E74" w:rsidRDefault="009D27F6" w:rsidP="009D27F6">
      <w:pPr>
        <w:jc w:val="both"/>
        <w:rPr>
          <w:sz w:val="24"/>
          <w:szCs w:val="24"/>
        </w:rPr>
      </w:pPr>
      <w:r w:rsidRPr="00C57E74">
        <w:rPr>
          <w:sz w:val="24"/>
          <w:szCs w:val="24"/>
        </w:rPr>
        <w:t>3. W przypadku zmiany, o której mowa w ust. 1 pkt 1, wartość wynagrodzenia netto nie zmieni się, a wartość wynagrodzenia brutto zostanie wyliczona na podstawie nowych przepisów.</w:t>
      </w:r>
    </w:p>
    <w:p w14:paraId="74D69C81" w14:textId="454AF052" w:rsidR="009D27F6" w:rsidRPr="00C57E74" w:rsidRDefault="009D27F6" w:rsidP="009D27F6">
      <w:pPr>
        <w:jc w:val="both"/>
        <w:rPr>
          <w:sz w:val="24"/>
          <w:szCs w:val="24"/>
        </w:rPr>
      </w:pPr>
      <w:r w:rsidRPr="00C57E74">
        <w:rPr>
          <w:sz w:val="24"/>
          <w:szCs w:val="24"/>
        </w:rPr>
        <w:t xml:space="preserve">4. 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</w:t>
      </w:r>
      <w:r w:rsidR="00F964D8" w:rsidRPr="00C57E74">
        <w:rPr>
          <w:sz w:val="24"/>
          <w:szCs w:val="24"/>
        </w:rPr>
        <w:t xml:space="preserve">za pracę albo wysokości minimalnej stawki godzinowej </w:t>
      </w:r>
      <w:r w:rsidRPr="00C57E74">
        <w:rPr>
          <w:sz w:val="24"/>
          <w:szCs w:val="24"/>
        </w:rPr>
        <w:t>lub dokonujących zmian w zakresie zasad podlegania ubezpieczeniom społecznym lub ubezpieczeniu zdrowotnemu lub w zakresie wysokości stawki składki na ubezpieczenia społeczne lub zdrowotne.</w:t>
      </w:r>
    </w:p>
    <w:p w14:paraId="683EFCF1" w14:textId="26335D61" w:rsidR="009D27F6" w:rsidRPr="00C57E74" w:rsidRDefault="009D27F6" w:rsidP="009D27F6">
      <w:pPr>
        <w:jc w:val="both"/>
        <w:rPr>
          <w:sz w:val="24"/>
          <w:szCs w:val="24"/>
        </w:rPr>
      </w:pPr>
      <w:r w:rsidRPr="00C57E74">
        <w:rPr>
          <w:sz w:val="24"/>
          <w:szCs w:val="24"/>
        </w:rPr>
        <w:lastRenderedPageBreak/>
        <w:t>5. 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</w:t>
      </w:r>
      <w:r w:rsidR="00F964D8" w:rsidRPr="00C57E74">
        <w:rPr>
          <w:sz w:val="24"/>
          <w:szCs w:val="24"/>
        </w:rPr>
        <w:t xml:space="preserve"> za pracę</w:t>
      </w:r>
      <w:r w:rsidRPr="00C57E74">
        <w:rPr>
          <w:sz w:val="24"/>
          <w:szCs w:val="24"/>
        </w:rPr>
        <w:t>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537AA1F6" w14:textId="77777777" w:rsidR="009D27F6" w:rsidRPr="00C57E74" w:rsidRDefault="009D27F6" w:rsidP="009D27F6">
      <w:pPr>
        <w:jc w:val="both"/>
        <w:rPr>
          <w:sz w:val="24"/>
          <w:szCs w:val="24"/>
        </w:rPr>
      </w:pPr>
      <w:r w:rsidRPr="00C57E74">
        <w:rPr>
          <w:sz w:val="24"/>
          <w:szCs w:val="24"/>
        </w:rPr>
        <w:t>6. 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22A4303D" w14:textId="77777777" w:rsidR="009D27F6" w:rsidRPr="00C57E74" w:rsidRDefault="009D27F6" w:rsidP="009D27F6">
      <w:pPr>
        <w:jc w:val="both"/>
        <w:rPr>
          <w:sz w:val="24"/>
          <w:szCs w:val="24"/>
        </w:rPr>
      </w:pPr>
      <w:r w:rsidRPr="00C57E74">
        <w:rPr>
          <w:sz w:val="24"/>
          <w:szCs w:val="24"/>
        </w:rPr>
        <w:t xml:space="preserve">7.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0FDB4DC9" w14:textId="77777777" w:rsidR="009D27F6" w:rsidRPr="00C57E74" w:rsidRDefault="009D27F6" w:rsidP="009D27F6">
      <w:pPr>
        <w:jc w:val="both"/>
        <w:rPr>
          <w:sz w:val="24"/>
          <w:szCs w:val="24"/>
        </w:rPr>
      </w:pPr>
      <w:r w:rsidRPr="00C57E74">
        <w:rPr>
          <w:sz w:val="24"/>
          <w:szCs w:val="24"/>
        </w:rPr>
        <w:t>8. W przypadku zmian, o których mowa w ust. 1 pkt 2, pkt 3 lub pkt 4, jeżeli z wnioskiem występuje Wykonawca, jest on zobowiązany dołączyć do wniosku dokumenty, z których będzie wynikać, w jakim zakresie zmiany te mają wpływ na koszty wykonania Umowy, w szczególności:</w:t>
      </w:r>
    </w:p>
    <w:p w14:paraId="6B43BF48" w14:textId="77777777" w:rsidR="009D27F6" w:rsidRPr="00C57E74" w:rsidRDefault="009D27F6" w:rsidP="009D27F6">
      <w:pPr>
        <w:ind w:left="851" w:hanging="425"/>
        <w:jc w:val="both"/>
        <w:rPr>
          <w:sz w:val="24"/>
          <w:szCs w:val="24"/>
        </w:rPr>
      </w:pPr>
      <w:r w:rsidRPr="00C57E74">
        <w:rPr>
          <w:sz w:val="24"/>
          <w:szCs w:val="24"/>
        </w:rPr>
        <w:t>1)</w:t>
      </w:r>
      <w:r w:rsidRPr="00C57E74">
        <w:rPr>
          <w:sz w:val="24"/>
          <w:szCs w:val="24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210E0DE4" w14:textId="77777777" w:rsidR="009D27F6" w:rsidRPr="00C57E74" w:rsidRDefault="009D27F6" w:rsidP="009D27F6">
      <w:pPr>
        <w:ind w:left="851" w:hanging="425"/>
        <w:jc w:val="both"/>
        <w:rPr>
          <w:sz w:val="24"/>
          <w:szCs w:val="24"/>
        </w:rPr>
      </w:pPr>
      <w:r w:rsidRPr="00C57E74">
        <w:rPr>
          <w:sz w:val="24"/>
          <w:szCs w:val="24"/>
        </w:rPr>
        <w:t>2)</w:t>
      </w:r>
      <w:r w:rsidRPr="00C57E74">
        <w:rPr>
          <w:sz w:val="24"/>
          <w:szCs w:val="24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3337AA7D" w14:textId="77777777" w:rsidR="009D27F6" w:rsidRPr="00C57E74" w:rsidRDefault="009D27F6" w:rsidP="009D27F6">
      <w:pPr>
        <w:jc w:val="both"/>
        <w:rPr>
          <w:sz w:val="24"/>
          <w:szCs w:val="24"/>
        </w:rPr>
      </w:pPr>
      <w:r w:rsidRPr="00C57E74">
        <w:rPr>
          <w:sz w:val="24"/>
          <w:szCs w:val="24"/>
        </w:rPr>
        <w:t>9. 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79943BE6" w14:textId="77777777" w:rsidR="009D27F6" w:rsidRPr="00C57E74" w:rsidRDefault="009D27F6" w:rsidP="009D27F6">
      <w:pPr>
        <w:jc w:val="both"/>
        <w:rPr>
          <w:sz w:val="24"/>
          <w:szCs w:val="24"/>
        </w:rPr>
      </w:pPr>
      <w:r w:rsidRPr="00C57E74">
        <w:rPr>
          <w:sz w:val="24"/>
          <w:szCs w:val="24"/>
        </w:rPr>
        <w:t>10.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46CAD320" w14:textId="77777777" w:rsidR="009D27F6" w:rsidRPr="00C57E74" w:rsidRDefault="009D27F6" w:rsidP="009D27F6">
      <w:pPr>
        <w:jc w:val="both"/>
        <w:rPr>
          <w:sz w:val="24"/>
          <w:szCs w:val="24"/>
        </w:rPr>
      </w:pPr>
      <w:r w:rsidRPr="00C57E74">
        <w:rPr>
          <w:sz w:val="24"/>
          <w:szCs w:val="24"/>
        </w:rPr>
        <w:t>11. 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6E12541B" w14:textId="77777777" w:rsidR="009D27F6" w:rsidRPr="00C57E74" w:rsidRDefault="009D27F6" w:rsidP="009D27F6">
      <w:pPr>
        <w:jc w:val="both"/>
        <w:rPr>
          <w:sz w:val="24"/>
          <w:szCs w:val="24"/>
        </w:rPr>
      </w:pPr>
      <w:r w:rsidRPr="00C57E74">
        <w:rPr>
          <w:sz w:val="24"/>
          <w:szCs w:val="24"/>
        </w:rPr>
        <w:t>12. Zawarcie aneksu nastąpi nie później niż w terminie 10 dni roboczych od dnia zatwierdzenia wniosku o dokonanie zmiany wysokości wynagrodzenia należnego Wykonawcy.</w:t>
      </w:r>
    </w:p>
    <w:p w14:paraId="503175B6" w14:textId="77777777" w:rsidR="009D27F6" w:rsidRPr="00C57E74" w:rsidRDefault="009D27F6" w:rsidP="009D27F6">
      <w:pPr>
        <w:jc w:val="both"/>
        <w:rPr>
          <w:sz w:val="24"/>
          <w:szCs w:val="24"/>
        </w:rPr>
      </w:pPr>
    </w:p>
    <w:p w14:paraId="147DA228" w14:textId="77777777" w:rsidR="009D27F6" w:rsidRPr="00970FD3" w:rsidRDefault="009D27F6" w:rsidP="009D27F6">
      <w:pPr>
        <w:ind w:left="1" w:firstLine="1"/>
        <w:jc w:val="center"/>
        <w:rPr>
          <w:b/>
          <w:bCs/>
          <w:sz w:val="24"/>
          <w:szCs w:val="24"/>
        </w:rPr>
      </w:pPr>
      <w:r w:rsidRPr="00970FD3">
        <w:rPr>
          <w:b/>
          <w:bCs/>
          <w:sz w:val="24"/>
          <w:szCs w:val="24"/>
        </w:rPr>
        <w:t>§ 8</w:t>
      </w:r>
    </w:p>
    <w:p w14:paraId="32C2A69C" w14:textId="145AAC71" w:rsidR="009D27F6" w:rsidRPr="00C57E74" w:rsidRDefault="009D27F6" w:rsidP="009D27F6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C57E74">
        <w:rPr>
          <w:rFonts w:ascii="Times New Roman" w:hAnsi="Times New Roman"/>
          <w:sz w:val="24"/>
          <w:szCs w:val="24"/>
        </w:rPr>
        <w:lastRenderedPageBreak/>
        <w:t>1.</w:t>
      </w:r>
      <w:r w:rsidRPr="00C57E74">
        <w:rPr>
          <w:rFonts w:ascii="Times New Roman" w:hAnsi="Times New Roman"/>
          <w:sz w:val="24"/>
          <w:szCs w:val="24"/>
        </w:rPr>
        <w:tab/>
        <w:t xml:space="preserve"> Strony przewidują możliwość zmiany poziomu maksymalnego wynagrodzenia, o którym mowa w </w:t>
      </w:r>
      <w:bookmarkStart w:id="3" w:name="_Hlk125983117"/>
      <w:r w:rsidRPr="00C57E74">
        <w:rPr>
          <w:rFonts w:ascii="Times New Roman" w:hAnsi="Times New Roman"/>
          <w:sz w:val="24"/>
          <w:szCs w:val="24"/>
        </w:rPr>
        <w:t xml:space="preserve">paragrafie 2 ust. </w:t>
      </w:r>
      <w:bookmarkEnd w:id="3"/>
      <w:r w:rsidR="0088195C" w:rsidRPr="00C57E74">
        <w:rPr>
          <w:rFonts w:ascii="Times New Roman" w:hAnsi="Times New Roman"/>
          <w:sz w:val="24"/>
          <w:szCs w:val="24"/>
        </w:rPr>
        <w:t xml:space="preserve">9 </w:t>
      </w:r>
      <w:r w:rsidR="00B01BAB" w:rsidRPr="00C57E74">
        <w:rPr>
          <w:rFonts w:ascii="Times New Roman" w:hAnsi="Times New Roman"/>
          <w:sz w:val="24"/>
          <w:szCs w:val="24"/>
        </w:rPr>
        <w:t>i w załącznik</w:t>
      </w:r>
      <w:r w:rsidR="00DA3BA7" w:rsidRPr="00C57E74">
        <w:rPr>
          <w:rFonts w:ascii="Times New Roman" w:hAnsi="Times New Roman"/>
          <w:sz w:val="24"/>
          <w:szCs w:val="24"/>
        </w:rPr>
        <w:t>u</w:t>
      </w:r>
      <w:r w:rsidR="00B01BAB" w:rsidRPr="00C57E74">
        <w:rPr>
          <w:rFonts w:ascii="Times New Roman" w:hAnsi="Times New Roman"/>
          <w:sz w:val="24"/>
          <w:szCs w:val="24"/>
        </w:rPr>
        <w:t xml:space="preserve"> do</w:t>
      </w:r>
      <w:r w:rsidR="00DA3BA7" w:rsidRPr="00C57E74">
        <w:rPr>
          <w:rFonts w:ascii="Times New Roman" w:hAnsi="Times New Roman"/>
          <w:sz w:val="24"/>
          <w:szCs w:val="24"/>
        </w:rPr>
        <w:t xml:space="preserve"> umowy</w:t>
      </w:r>
      <w:r w:rsidR="00B01BAB" w:rsidRPr="00C57E74">
        <w:rPr>
          <w:rFonts w:ascii="Times New Roman" w:hAnsi="Times New Roman"/>
          <w:sz w:val="24"/>
          <w:szCs w:val="24"/>
        </w:rPr>
        <w:t xml:space="preserve"> nr</w:t>
      </w:r>
      <w:r w:rsidR="00970FD3">
        <w:rPr>
          <w:rFonts w:ascii="Times New Roman" w:hAnsi="Times New Roman"/>
          <w:sz w:val="24"/>
          <w:szCs w:val="24"/>
        </w:rPr>
        <w:t xml:space="preserve"> </w:t>
      </w:r>
      <w:r w:rsidR="000B345D" w:rsidRPr="000B345D">
        <w:rPr>
          <w:rFonts w:ascii="Times New Roman" w:hAnsi="Times New Roman"/>
          <w:sz w:val="24"/>
          <w:szCs w:val="24"/>
          <w:highlight w:val="yellow"/>
        </w:rPr>
        <w:t>….</w:t>
      </w:r>
      <w:r w:rsidR="00DA3BA7" w:rsidRPr="000B345D">
        <w:rPr>
          <w:rFonts w:ascii="Times New Roman" w:hAnsi="Times New Roman"/>
          <w:sz w:val="24"/>
          <w:szCs w:val="24"/>
          <w:highlight w:val="yellow"/>
        </w:rPr>
        <w:t>,</w:t>
      </w:r>
      <w:r w:rsidR="00B01BAB" w:rsidRPr="00C57E74">
        <w:rPr>
          <w:rFonts w:ascii="Times New Roman" w:hAnsi="Times New Roman"/>
          <w:sz w:val="24"/>
          <w:szCs w:val="24"/>
        </w:rPr>
        <w:t xml:space="preserve"> o który</w:t>
      </w:r>
      <w:r w:rsidR="00DA3BA7" w:rsidRPr="00C57E74">
        <w:rPr>
          <w:rFonts w:ascii="Times New Roman" w:hAnsi="Times New Roman"/>
          <w:sz w:val="24"/>
          <w:szCs w:val="24"/>
        </w:rPr>
        <w:t>m</w:t>
      </w:r>
      <w:r w:rsidR="00B01BAB" w:rsidRPr="00C57E74">
        <w:rPr>
          <w:rFonts w:ascii="Times New Roman" w:hAnsi="Times New Roman"/>
          <w:sz w:val="24"/>
          <w:szCs w:val="24"/>
        </w:rPr>
        <w:t xml:space="preserve"> mowa w </w:t>
      </w:r>
      <w:r w:rsidR="00B01BAB" w:rsidRPr="00C57E74">
        <w:rPr>
          <w:rFonts w:ascii="Times New Roman" w:hAnsi="Times New Roman" w:cs="Times New Roman"/>
          <w:sz w:val="24"/>
          <w:szCs w:val="24"/>
        </w:rPr>
        <w:t>§</w:t>
      </w:r>
      <w:r w:rsidR="00B01BAB" w:rsidRPr="00C57E74">
        <w:rPr>
          <w:rFonts w:ascii="Times New Roman" w:hAnsi="Times New Roman"/>
          <w:sz w:val="24"/>
          <w:szCs w:val="24"/>
        </w:rPr>
        <w:t xml:space="preserve"> 2 ust 1 i ust 2</w:t>
      </w:r>
      <w:r w:rsidR="00DA3BA7" w:rsidRPr="00C57E74">
        <w:rPr>
          <w:rFonts w:ascii="Times New Roman" w:hAnsi="Times New Roman"/>
          <w:sz w:val="24"/>
          <w:szCs w:val="24"/>
        </w:rPr>
        <w:t>.</w:t>
      </w:r>
      <w:r w:rsidR="00B01BAB" w:rsidRPr="00C57E74">
        <w:rPr>
          <w:rFonts w:ascii="Times New Roman" w:hAnsi="Times New Roman"/>
          <w:sz w:val="24"/>
          <w:szCs w:val="24"/>
        </w:rPr>
        <w:t xml:space="preserve"> </w:t>
      </w:r>
      <w:r w:rsidRPr="00C57E74">
        <w:rPr>
          <w:rFonts w:ascii="Times New Roman" w:hAnsi="Times New Roman"/>
          <w:sz w:val="24"/>
          <w:szCs w:val="24"/>
        </w:rPr>
        <w:t>Umowy w</w:t>
      </w:r>
      <w:r w:rsidR="00970FD3">
        <w:rPr>
          <w:rFonts w:ascii="Times New Roman" w:hAnsi="Times New Roman"/>
          <w:sz w:val="24"/>
          <w:szCs w:val="24"/>
        </w:rPr>
        <w:t xml:space="preserve"> </w:t>
      </w:r>
      <w:r w:rsidRPr="00C57E74">
        <w:rPr>
          <w:rFonts w:ascii="Times New Roman" w:hAnsi="Times New Roman"/>
          <w:sz w:val="24"/>
          <w:szCs w:val="24"/>
        </w:rPr>
        <w:t>związku ze zmianami cen materiałów lub kosztów związanych z realizacją przedmiotu umowy jeżeli zmiany te będą miały wpływ na koszt wykonania Umowy (dalej jako waloryzacja wynagrodzenia), z zastrzeżeniem, że:</w:t>
      </w:r>
    </w:p>
    <w:p w14:paraId="707E6C7C" w14:textId="77777777" w:rsidR="009D27F6" w:rsidRPr="00C57E74" w:rsidRDefault="009D27F6" w:rsidP="009D27F6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C57E74">
        <w:rPr>
          <w:rFonts w:ascii="Times New Roman" w:hAnsi="Times New Roman"/>
          <w:sz w:val="24"/>
          <w:szCs w:val="24"/>
        </w:rPr>
        <w:t xml:space="preserve">a) </w:t>
      </w:r>
      <w:r w:rsidRPr="00C57E74">
        <w:rPr>
          <w:rFonts w:ascii="Times New Roman" w:hAnsi="Times New Roman"/>
          <w:sz w:val="24"/>
          <w:szCs w:val="24"/>
        </w:rPr>
        <w:tab/>
        <w:t>przez zmianę wysokości wynagrodzenia rozumie się jego podwyższenie, jak i obniżenie;</w:t>
      </w:r>
    </w:p>
    <w:p w14:paraId="3D14CBA1" w14:textId="77777777" w:rsidR="009D27F6" w:rsidRPr="00C57E74" w:rsidRDefault="009D27F6" w:rsidP="009D27F6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C57E74">
        <w:rPr>
          <w:rFonts w:ascii="Times New Roman" w:hAnsi="Times New Roman"/>
          <w:sz w:val="24"/>
          <w:szCs w:val="24"/>
        </w:rPr>
        <w:t xml:space="preserve">b) </w:t>
      </w:r>
      <w:r w:rsidRPr="00C57E74">
        <w:rPr>
          <w:rFonts w:ascii="Times New Roman" w:hAnsi="Times New Roman"/>
          <w:sz w:val="24"/>
          <w:szCs w:val="24"/>
        </w:rPr>
        <w:tab/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61D4BF9F" w14:textId="7EFFEF45" w:rsidR="009D27F6" w:rsidRPr="00C57E74" w:rsidRDefault="009D27F6" w:rsidP="009D27F6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C57E74">
        <w:rPr>
          <w:rFonts w:ascii="Times New Roman" w:hAnsi="Times New Roman"/>
          <w:sz w:val="24"/>
          <w:szCs w:val="24"/>
        </w:rPr>
        <w:t>c)</w:t>
      </w:r>
      <w:r w:rsidRPr="00C57E74">
        <w:rPr>
          <w:rFonts w:ascii="Times New Roman" w:hAnsi="Times New Roman"/>
          <w:sz w:val="24"/>
          <w:szCs w:val="24"/>
        </w:rPr>
        <w:tab/>
        <w:t xml:space="preserve"> pierwsza waloryzacja wynagrodzenia wykonawcy w oparciu o  wskaźnik podany w lit. b)  może zostać dokonana po upływie 6 pełnych miesięcy </w:t>
      </w:r>
      <w:r w:rsidR="00B01BAB" w:rsidRPr="00C57E74">
        <w:rPr>
          <w:rFonts w:ascii="Times New Roman" w:hAnsi="Times New Roman"/>
          <w:sz w:val="24"/>
          <w:szCs w:val="24"/>
        </w:rPr>
        <w:t xml:space="preserve">zawarcia </w:t>
      </w:r>
      <w:r w:rsidRPr="00C57E74">
        <w:rPr>
          <w:rFonts w:ascii="Times New Roman" w:hAnsi="Times New Roman"/>
          <w:sz w:val="24"/>
          <w:szCs w:val="24"/>
        </w:rPr>
        <w:t>umowy, a każda następna po upływie kolejnych 6 pełnych miesięcy,</w:t>
      </w:r>
    </w:p>
    <w:p w14:paraId="39C81253" w14:textId="77777777" w:rsidR="009D27F6" w:rsidRPr="00C57E74" w:rsidRDefault="009D27F6" w:rsidP="009D27F6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C57E74">
        <w:rPr>
          <w:rFonts w:ascii="Times New Roman" w:hAnsi="Times New Roman"/>
          <w:sz w:val="24"/>
          <w:szCs w:val="24"/>
        </w:rPr>
        <w:t>d)</w:t>
      </w:r>
      <w:r w:rsidRPr="00C57E74">
        <w:rPr>
          <w:rFonts w:ascii="Times New Roman" w:hAnsi="Times New Roman"/>
          <w:sz w:val="24"/>
          <w:szCs w:val="24"/>
        </w:rPr>
        <w:tab/>
        <w:t xml:space="preserve"> 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4B73D2A4" w14:textId="218E2CAD" w:rsidR="009D27F6" w:rsidRPr="00C57E74" w:rsidRDefault="009D27F6" w:rsidP="009D27F6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C57E74">
        <w:rPr>
          <w:rFonts w:ascii="Times New Roman" w:hAnsi="Times New Roman"/>
          <w:sz w:val="24"/>
          <w:szCs w:val="24"/>
        </w:rPr>
        <w:t xml:space="preserve">e) </w:t>
      </w:r>
      <w:r w:rsidRPr="00C57E74">
        <w:rPr>
          <w:rFonts w:ascii="Times New Roman" w:hAnsi="Times New Roman"/>
          <w:sz w:val="24"/>
          <w:szCs w:val="24"/>
        </w:rPr>
        <w:tab/>
        <w:t xml:space="preserve">łączna maksymalna wartość zmiany wynagrodzenia w efekcie zastosowania postanowień dotyczących w/w waloryzacji, nie może prze kroczyć  5 %  wysokości wynagrodzenia wykonawcy, o którym mowa w paragrafie 2 ust. </w:t>
      </w:r>
      <w:r w:rsidR="00C605D7" w:rsidRPr="00C57E74">
        <w:rPr>
          <w:rFonts w:ascii="Times New Roman" w:hAnsi="Times New Roman"/>
          <w:sz w:val="24"/>
          <w:szCs w:val="24"/>
        </w:rPr>
        <w:t>9</w:t>
      </w:r>
      <w:r w:rsidRPr="00C57E74">
        <w:rPr>
          <w:rFonts w:ascii="Times New Roman" w:hAnsi="Times New Roman"/>
          <w:sz w:val="24"/>
          <w:szCs w:val="24"/>
        </w:rPr>
        <w:t xml:space="preserve"> </w:t>
      </w:r>
      <w:r w:rsidR="002750DE" w:rsidRPr="00C57E74">
        <w:rPr>
          <w:rFonts w:ascii="Times New Roman" w:hAnsi="Times New Roman"/>
          <w:sz w:val="24"/>
          <w:szCs w:val="24"/>
        </w:rPr>
        <w:t>Umowy wartość</w:t>
      </w:r>
      <w:r w:rsidR="00B01BAB" w:rsidRPr="00C57E74">
        <w:rPr>
          <w:rFonts w:ascii="Times New Roman" w:hAnsi="Times New Roman"/>
          <w:sz w:val="24"/>
          <w:szCs w:val="24"/>
        </w:rPr>
        <w:t xml:space="preserve"> umowy</w:t>
      </w:r>
      <w:r w:rsidR="0045725F" w:rsidRPr="00C57E74">
        <w:rPr>
          <w:rFonts w:ascii="Times New Roman" w:hAnsi="Times New Roman"/>
          <w:sz w:val="24"/>
          <w:szCs w:val="24"/>
        </w:rPr>
        <w:t>.</w:t>
      </w:r>
    </w:p>
    <w:p w14:paraId="3564CB46" w14:textId="4B683736" w:rsidR="009D27F6" w:rsidRPr="00C57E74" w:rsidRDefault="009D27F6" w:rsidP="009D27F6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C57E74">
        <w:rPr>
          <w:rFonts w:ascii="Times New Roman" w:hAnsi="Times New Roman"/>
          <w:sz w:val="24"/>
          <w:szCs w:val="24"/>
        </w:rPr>
        <w:t>2. Zmiana wynagrodzenia, może zostać wprowadzona na wniosek Stron, zgodnie z poniższymi zasadami:</w:t>
      </w:r>
    </w:p>
    <w:p w14:paraId="76D71345" w14:textId="77777777" w:rsidR="009D27F6" w:rsidRPr="00C57E74" w:rsidRDefault="009D27F6" w:rsidP="009D27F6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C57E74">
        <w:rPr>
          <w:rFonts w:ascii="Times New Roman" w:hAnsi="Times New Roman"/>
          <w:sz w:val="24"/>
          <w:szCs w:val="24"/>
        </w:rPr>
        <w:t xml:space="preserve">a) waloryzacja wynagrodzenia Wykonawcy będzie dotyczyła tylko niezrealizowanej części zamówienia, </w:t>
      </w:r>
    </w:p>
    <w:p w14:paraId="340B2BEA" w14:textId="77777777" w:rsidR="009D27F6" w:rsidRPr="00C57E74" w:rsidRDefault="009D27F6" w:rsidP="009D27F6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C57E74">
        <w:rPr>
          <w:rFonts w:ascii="Times New Roman" w:hAnsi="Times New Roman"/>
          <w:sz w:val="24"/>
          <w:szCs w:val="24"/>
        </w:rPr>
        <w:t>b) 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2BA06E93" w14:textId="77777777" w:rsidR="009D27F6" w:rsidRPr="00C57E74" w:rsidRDefault="009D27F6" w:rsidP="009D27F6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C57E74">
        <w:rPr>
          <w:rFonts w:ascii="Times New Roman" w:hAnsi="Times New Roman"/>
          <w:sz w:val="24"/>
          <w:szCs w:val="24"/>
        </w:rPr>
        <w:t xml:space="preserve">c) 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44BECA94" w14:textId="77777777" w:rsidR="009D27F6" w:rsidRPr="00C57E74" w:rsidRDefault="009D27F6" w:rsidP="009D27F6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C57E74">
        <w:rPr>
          <w:rFonts w:ascii="Times New Roman" w:hAnsi="Times New Roman"/>
          <w:sz w:val="24"/>
          <w:szCs w:val="24"/>
        </w:rPr>
        <w:t xml:space="preserve">d) 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666E6D0D" w14:textId="77777777" w:rsidR="009D27F6" w:rsidRPr="00C57E74" w:rsidRDefault="009D27F6" w:rsidP="009D27F6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C57E74">
        <w:rPr>
          <w:rFonts w:ascii="Times New Roman" w:hAnsi="Times New Roman"/>
          <w:sz w:val="24"/>
          <w:szCs w:val="24"/>
        </w:rPr>
        <w:t>e) 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355A6B08" w14:textId="77777777" w:rsidR="009D27F6" w:rsidRPr="00C57E74" w:rsidRDefault="009D27F6" w:rsidP="009D27F6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C57E74">
        <w:rPr>
          <w:rFonts w:ascii="Times New Roman" w:hAnsi="Times New Roman"/>
          <w:sz w:val="24"/>
          <w:szCs w:val="24"/>
        </w:rPr>
        <w:t xml:space="preserve">f) W przypadku wniosku  złożonego przez Zamawiającego, Zamawiający wskazuje wielkość procentową obniżenia wynagrodzenia, nieprzekraczającą wielkości przyjętego wskaźnika. </w:t>
      </w:r>
    </w:p>
    <w:p w14:paraId="68C8ED8B" w14:textId="77777777" w:rsidR="009D27F6" w:rsidRPr="00C57E74" w:rsidRDefault="009D27F6" w:rsidP="009D27F6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C57E74">
        <w:rPr>
          <w:rFonts w:ascii="Times New Roman" w:hAnsi="Times New Roman"/>
          <w:sz w:val="24"/>
          <w:szCs w:val="24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14:paraId="7F4DCCF4" w14:textId="77777777" w:rsidR="00FC4F25" w:rsidRPr="00C57E74" w:rsidRDefault="009D27F6" w:rsidP="009D27F6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C57E74">
        <w:rPr>
          <w:rFonts w:ascii="Times New Roman" w:hAnsi="Times New Roman"/>
          <w:sz w:val="24"/>
          <w:szCs w:val="24"/>
        </w:rPr>
        <w:t>3. Wykonawca, którego wynagrodzenie zostało zmienione zgodnie z § 8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66BC9636" w14:textId="77777777" w:rsidR="00FC4F25" w:rsidRPr="00970FD3" w:rsidRDefault="00FC4F25" w:rsidP="00FC4F25">
      <w:pPr>
        <w:jc w:val="center"/>
        <w:rPr>
          <w:b/>
          <w:color w:val="000000"/>
          <w:sz w:val="24"/>
          <w:szCs w:val="24"/>
        </w:rPr>
      </w:pPr>
      <w:r w:rsidRPr="00970FD3">
        <w:rPr>
          <w:b/>
          <w:color w:val="000000"/>
          <w:sz w:val="24"/>
          <w:szCs w:val="24"/>
        </w:rPr>
        <w:t xml:space="preserve">§ </w:t>
      </w:r>
      <w:r w:rsidR="009D27F6" w:rsidRPr="00970FD3">
        <w:rPr>
          <w:b/>
          <w:color w:val="000000"/>
          <w:sz w:val="24"/>
          <w:szCs w:val="24"/>
        </w:rPr>
        <w:t>9</w:t>
      </w:r>
    </w:p>
    <w:p w14:paraId="6BDB9345" w14:textId="1811149E" w:rsidR="009D27F6" w:rsidRPr="00C57E74" w:rsidRDefault="00970FD3" w:rsidP="009D27F6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1. </w:t>
      </w:r>
      <w:r w:rsidR="009D27F6" w:rsidRPr="00C57E74">
        <w:rPr>
          <w:sz w:val="24"/>
          <w:szCs w:val="24"/>
        </w:rPr>
        <w:t xml:space="preserve">Zamawiający może </w:t>
      </w:r>
      <w:r w:rsidR="00956007" w:rsidRPr="00C57E74">
        <w:rPr>
          <w:sz w:val="24"/>
          <w:szCs w:val="24"/>
        </w:rPr>
        <w:t xml:space="preserve">wypowiedzieć </w:t>
      </w:r>
      <w:r w:rsidR="009D27F6" w:rsidRPr="00C57E74">
        <w:rPr>
          <w:sz w:val="24"/>
          <w:szCs w:val="24"/>
        </w:rPr>
        <w:t xml:space="preserve"> umowę </w:t>
      </w:r>
      <w:r w:rsidR="00956007" w:rsidRPr="00C57E74">
        <w:rPr>
          <w:sz w:val="24"/>
          <w:szCs w:val="24"/>
        </w:rPr>
        <w:t xml:space="preserve">ze skutkiem </w:t>
      </w:r>
      <w:r w:rsidR="009D27F6" w:rsidRPr="00C57E74">
        <w:rPr>
          <w:sz w:val="24"/>
          <w:szCs w:val="24"/>
        </w:rPr>
        <w:t>natychmiastowym z następujących przyczyn:</w:t>
      </w:r>
    </w:p>
    <w:p w14:paraId="61ADAF5B" w14:textId="77777777" w:rsidR="009D27F6" w:rsidRPr="00C57E74" w:rsidRDefault="009D27F6" w:rsidP="009D27F6">
      <w:pPr>
        <w:widowControl w:val="0"/>
        <w:numPr>
          <w:ilvl w:val="0"/>
          <w:numId w:val="30"/>
        </w:numPr>
        <w:suppressAutoHyphens/>
        <w:overflowPunct w:val="0"/>
        <w:adjustRightInd w:val="0"/>
        <w:ind w:left="709"/>
        <w:jc w:val="both"/>
        <w:rPr>
          <w:kern w:val="2"/>
          <w:sz w:val="24"/>
          <w:szCs w:val="24"/>
        </w:rPr>
      </w:pPr>
      <w:r w:rsidRPr="00C57E74">
        <w:rPr>
          <w:kern w:val="2"/>
          <w:sz w:val="24"/>
          <w:szCs w:val="24"/>
        </w:rPr>
        <w:t xml:space="preserve">   podjęcia likwidacji firmy przez Wykonawcę lub co najmniej jednego z Wykonawców w przypadku Wykonawców wspólnie realizujących zamówienie (konsorcjum, spółka cywilna),</w:t>
      </w:r>
    </w:p>
    <w:p w14:paraId="5F2D2879" w14:textId="77777777" w:rsidR="009D27F6" w:rsidRPr="00C57E74" w:rsidRDefault="009D27F6" w:rsidP="009D27F6">
      <w:pPr>
        <w:widowControl w:val="0"/>
        <w:numPr>
          <w:ilvl w:val="0"/>
          <w:numId w:val="30"/>
        </w:numPr>
        <w:tabs>
          <w:tab w:val="left" w:pos="720"/>
        </w:tabs>
        <w:suppressAutoHyphens/>
        <w:overflowPunct w:val="0"/>
        <w:adjustRightInd w:val="0"/>
        <w:ind w:left="709"/>
        <w:jc w:val="both"/>
        <w:rPr>
          <w:kern w:val="2"/>
          <w:sz w:val="24"/>
          <w:szCs w:val="24"/>
        </w:rPr>
      </w:pPr>
      <w:r w:rsidRPr="00C57E74">
        <w:rPr>
          <w:kern w:val="2"/>
          <w:sz w:val="24"/>
          <w:szCs w:val="24"/>
        </w:rPr>
        <w:t xml:space="preserve">zostanie wydany nakaz zajęcia majątku Wykonawcy </w:t>
      </w:r>
      <w:r w:rsidRPr="00C57E74">
        <w:rPr>
          <w:sz w:val="24"/>
          <w:szCs w:val="24"/>
        </w:rPr>
        <w:t>w zakresie, który uniemożliwia wykonanie przez Wykonawcę przedmiotu Umowy,</w:t>
      </w:r>
    </w:p>
    <w:p w14:paraId="627691CE" w14:textId="77777777" w:rsidR="009D27F6" w:rsidRPr="00C57E74" w:rsidRDefault="009D27F6" w:rsidP="009D27F6">
      <w:pPr>
        <w:widowControl w:val="0"/>
        <w:numPr>
          <w:ilvl w:val="0"/>
          <w:numId w:val="30"/>
        </w:numPr>
        <w:tabs>
          <w:tab w:val="left" w:pos="720"/>
        </w:tabs>
        <w:suppressAutoHyphens/>
        <w:overflowPunct w:val="0"/>
        <w:adjustRightInd w:val="0"/>
        <w:ind w:left="709"/>
        <w:jc w:val="both"/>
        <w:rPr>
          <w:kern w:val="2"/>
          <w:sz w:val="24"/>
          <w:szCs w:val="24"/>
        </w:rPr>
      </w:pPr>
      <w:r w:rsidRPr="00C57E74">
        <w:rPr>
          <w:kern w:val="2"/>
          <w:sz w:val="24"/>
          <w:szCs w:val="24"/>
        </w:rPr>
        <w:t>Wykonawca nie rozpoczął realizacji usługi pomimo wezwania Zamawiającego złożonego na piśmie,</w:t>
      </w:r>
    </w:p>
    <w:p w14:paraId="79C48298" w14:textId="77777777" w:rsidR="009D27F6" w:rsidRPr="00C57E74" w:rsidRDefault="009D27F6" w:rsidP="009D27F6">
      <w:pPr>
        <w:widowControl w:val="0"/>
        <w:numPr>
          <w:ilvl w:val="0"/>
          <w:numId w:val="30"/>
        </w:numPr>
        <w:tabs>
          <w:tab w:val="left" w:pos="720"/>
        </w:tabs>
        <w:suppressAutoHyphens/>
        <w:overflowPunct w:val="0"/>
        <w:adjustRightInd w:val="0"/>
        <w:ind w:left="709"/>
        <w:jc w:val="both"/>
        <w:rPr>
          <w:kern w:val="2"/>
          <w:sz w:val="24"/>
          <w:szCs w:val="24"/>
        </w:rPr>
      </w:pPr>
      <w:r w:rsidRPr="00C57E74">
        <w:rPr>
          <w:kern w:val="2"/>
          <w:sz w:val="24"/>
          <w:szCs w:val="24"/>
        </w:rPr>
        <w:t xml:space="preserve">Wykonawca przerwał realizację usługi na którymkolwiek z obiektów objętych niniejszą umową bez uzasadnienia oraz nie kontynuuje ich pomimo wezwania Zamawiającego złożonego na piśmie i przerwa ta trwa dłużej niż dwa dni, </w:t>
      </w:r>
    </w:p>
    <w:p w14:paraId="02D2FD9B" w14:textId="2D4B648B" w:rsidR="009D27F6" w:rsidRPr="00C57E74" w:rsidRDefault="009D27F6" w:rsidP="009D27F6">
      <w:pPr>
        <w:widowControl w:val="0"/>
        <w:numPr>
          <w:ilvl w:val="0"/>
          <w:numId w:val="30"/>
        </w:numPr>
        <w:tabs>
          <w:tab w:val="left" w:pos="720"/>
        </w:tabs>
        <w:suppressAutoHyphens/>
        <w:overflowPunct w:val="0"/>
        <w:adjustRightInd w:val="0"/>
        <w:ind w:left="709"/>
        <w:jc w:val="both"/>
        <w:rPr>
          <w:kern w:val="2"/>
          <w:sz w:val="24"/>
          <w:szCs w:val="24"/>
        </w:rPr>
      </w:pPr>
      <w:r w:rsidRPr="00C57E74">
        <w:rPr>
          <w:kern w:val="2"/>
          <w:sz w:val="24"/>
          <w:szCs w:val="24"/>
        </w:rPr>
        <w:t>Wykonawca wykonywał usługi objęte przedmiotem Umowy w sposób nienależyty, niezgodnie z postanowieniami niniejszej Umowy, obowiązującymi przepisami prawa i pomimo dodatkowego wezwania przez Zamawiającego do prawidłowej realizacji</w:t>
      </w:r>
      <w:r w:rsidRPr="00C57E74">
        <w:rPr>
          <w:sz w:val="24"/>
          <w:szCs w:val="24"/>
        </w:rPr>
        <w:t xml:space="preserve"> i wyznaczenia przez Zamawiającego terminu do prawidłowego wykonania przedmiotu</w:t>
      </w:r>
      <w:r w:rsidRPr="00C57E74">
        <w:rPr>
          <w:kern w:val="2"/>
          <w:sz w:val="24"/>
          <w:szCs w:val="24"/>
        </w:rPr>
        <w:t>, nie nastąpiła zmiana sposobu ich wykonywania,</w:t>
      </w:r>
    </w:p>
    <w:p w14:paraId="7357C480" w14:textId="77777777" w:rsidR="009D27F6" w:rsidRPr="00C57E74" w:rsidRDefault="009D27F6" w:rsidP="009D27F6">
      <w:pPr>
        <w:widowControl w:val="0"/>
        <w:tabs>
          <w:tab w:val="left" w:pos="720"/>
        </w:tabs>
        <w:suppressAutoHyphens/>
        <w:overflowPunct w:val="0"/>
        <w:adjustRightInd w:val="0"/>
        <w:jc w:val="both"/>
        <w:rPr>
          <w:kern w:val="2"/>
          <w:sz w:val="24"/>
          <w:szCs w:val="24"/>
        </w:rPr>
      </w:pPr>
      <w:r w:rsidRPr="00C57E74">
        <w:rPr>
          <w:sz w:val="24"/>
          <w:szCs w:val="24"/>
        </w:rPr>
        <w:t xml:space="preserve">2. </w:t>
      </w:r>
      <w:r w:rsidRPr="00C57E74">
        <w:rPr>
          <w:kern w:val="2"/>
          <w:sz w:val="24"/>
          <w:szCs w:val="24"/>
        </w:rPr>
        <w:t>Wypowiedzenie umowy powinno nastąpić w formie pisemnej, pod rygorem nieważności i powinno zawierać uzasadnienie.</w:t>
      </w:r>
    </w:p>
    <w:p w14:paraId="09155C39" w14:textId="77777777" w:rsidR="008339DA" w:rsidRPr="00C57E74" w:rsidRDefault="008339DA" w:rsidP="009D27F6">
      <w:pPr>
        <w:widowControl w:val="0"/>
        <w:tabs>
          <w:tab w:val="left" w:pos="720"/>
        </w:tabs>
        <w:suppressAutoHyphens/>
        <w:overflowPunct w:val="0"/>
        <w:adjustRightInd w:val="0"/>
        <w:jc w:val="both"/>
        <w:rPr>
          <w:kern w:val="2"/>
          <w:sz w:val="24"/>
          <w:szCs w:val="24"/>
        </w:rPr>
      </w:pPr>
    </w:p>
    <w:p w14:paraId="137FA816" w14:textId="77777777" w:rsidR="009D27F6" w:rsidRPr="00970FD3" w:rsidRDefault="009D27F6" w:rsidP="009D27F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970FD3">
        <w:rPr>
          <w:b/>
          <w:bCs/>
          <w:sz w:val="24"/>
          <w:szCs w:val="24"/>
        </w:rPr>
        <w:t>§ 10</w:t>
      </w:r>
    </w:p>
    <w:p w14:paraId="2360225F" w14:textId="77777777" w:rsidR="009D27F6" w:rsidRPr="00C57E74" w:rsidRDefault="009D27F6" w:rsidP="009D27F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57E74">
        <w:rPr>
          <w:sz w:val="24"/>
          <w:szCs w:val="24"/>
        </w:rPr>
        <w:t xml:space="preserve">1. Strony zobowiązują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3A1349D7" w14:textId="77777777" w:rsidR="009D27F6" w:rsidRPr="00C57E74" w:rsidRDefault="009D27F6" w:rsidP="009D27F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57E74">
        <w:rPr>
          <w:sz w:val="24"/>
          <w:szCs w:val="24"/>
        </w:rPr>
        <w:t xml:space="preserve">2. W razie wątpliwości, czy określona informacja stanowi tajemnicę, Strony zobowiązane są zwrócić się w formie pisemnej o wyjaśnienie takiej wątpliwości. </w:t>
      </w:r>
    </w:p>
    <w:p w14:paraId="110480D8" w14:textId="77777777" w:rsidR="009D27F6" w:rsidRPr="00C57E74" w:rsidRDefault="009D27F6" w:rsidP="009D27F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57E74">
        <w:rPr>
          <w:sz w:val="24"/>
          <w:szCs w:val="24"/>
        </w:rPr>
        <w:t xml:space="preserve">3. Strony zobowiązują się do wykorzystania uzyskanych, powyższych informacji jedynie w celu wykonania przedmiotu umowy. </w:t>
      </w:r>
    </w:p>
    <w:p w14:paraId="74CF99BC" w14:textId="77777777" w:rsidR="009D27F6" w:rsidRPr="00C57E74" w:rsidRDefault="009D27F6" w:rsidP="009D27F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57E74">
        <w:rPr>
          <w:sz w:val="24"/>
          <w:szCs w:val="24"/>
        </w:rPr>
        <w:t xml:space="preserve">4. Strony zobowiązują się ujawnić powyższe informacje tylko tym pracownikom i podwykonawcom, wobec których ujawnienie takie będzie uzasadnione zakresem, w którym wykonują przedmiot umowy. </w:t>
      </w:r>
    </w:p>
    <w:p w14:paraId="5B49B522" w14:textId="77777777" w:rsidR="009D27F6" w:rsidRPr="00C57E74" w:rsidRDefault="009D27F6" w:rsidP="009D27F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57E74">
        <w:rPr>
          <w:sz w:val="24"/>
          <w:szCs w:val="24"/>
        </w:rPr>
        <w:t>5. Powyższe przepisy nie będą miały zastosowania wobec informacji powszechnie znanych lub opublikowanych oraz w przypadku żądania ich ujawnienia przez uprawniony organ.</w:t>
      </w:r>
    </w:p>
    <w:p w14:paraId="35B6D2A9" w14:textId="77777777" w:rsidR="009D27F6" w:rsidRPr="00C57E74" w:rsidRDefault="009D27F6" w:rsidP="009D27F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41BC7A28" w14:textId="77777777" w:rsidR="009D27F6" w:rsidRPr="00970FD3" w:rsidRDefault="009D27F6" w:rsidP="009D27F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970FD3">
        <w:rPr>
          <w:b/>
          <w:bCs/>
          <w:sz w:val="24"/>
          <w:szCs w:val="24"/>
        </w:rPr>
        <w:t>§ 11</w:t>
      </w:r>
    </w:p>
    <w:p w14:paraId="76A7256C" w14:textId="036C3133" w:rsidR="009D27F6" w:rsidRPr="00C57E74" w:rsidRDefault="009D27F6" w:rsidP="009D27F6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57E74">
        <w:rPr>
          <w:sz w:val="24"/>
          <w:szCs w:val="24"/>
        </w:rPr>
        <w:t xml:space="preserve">1. Zamawiający może odstąpić od Umowy w przypadku wystąpienia okoliczności, o których mowa w art. 456 ust. 1 ustawy z dnia 11.09.2019 r. Prawo zamówień </w:t>
      </w:r>
      <w:bookmarkStart w:id="4" w:name="_Hlk229732691"/>
      <w:r w:rsidRPr="00C57E74">
        <w:rPr>
          <w:sz w:val="24"/>
          <w:szCs w:val="24"/>
        </w:rPr>
        <w:t>publicznych (</w:t>
      </w:r>
      <w:proofErr w:type="spellStart"/>
      <w:r w:rsidRPr="00C57E74">
        <w:rPr>
          <w:sz w:val="24"/>
          <w:szCs w:val="24"/>
        </w:rPr>
        <w:t>t.j</w:t>
      </w:r>
      <w:proofErr w:type="spellEnd"/>
      <w:r w:rsidRPr="00C57E74">
        <w:rPr>
          <w:sz w:val="24"/>
          <w:szCs w:val="24"/>
        </w:rPr>
        <w:t>. Dz.U. 202</w:t>
      </w:r>
      <w:r w:rsidR="002F0EDB">
        <w:rPr>
          <w:sz w:val="24"/>
          <w:szCs w:val="24"/>
        </w:rPr>
        <w:t>4</w:t>
      </w:r>
      <w:r w:rsidRPr="00C57E74">
        <w:rPr>
          <w:sz w:val="24"/>
          <w:szCs w:val="24"/>
        </w:rPr>
        <w:t xml:space="preserve"> poz. </w:t>
      </w:r>
      <w:r w:rsidR="002F0EDB">
        <w:rPr>
          <w:sz w:val="24"/>
          <w:szCs w:val="24"/>
        </w:rPr>
        <w:t>1320</w:t>
      </w:r>
      <w:r w:rsidRPr="00C57E74">
        <w:rPr>
          <w:sz w:val="24"/>
          <w:szCs w:val="24"/>
        </w:rPr>
        <w:t>)</w:t>
      </w:r>
      <w:bookmarkEnd w:id="4"/>
      <w:r w:rsidRPr="00C57E74">
        <w:rPr>
          <w:sz w:val="24"/>
          <w:szCs w:val="24"/>
        </w:rPr>
        <w:t>.</w:t>
      </w:r>
    </w:p>
    <w:p w14:paraId="055398B9" w14:textId="43E41631" w:rsidR="009D27F6" w:rsidRPr="00C57E74" w:rsidRDefault="009D27F6" w:rsidP="009D27F6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C57E74">
        <w:rPr>
          <w:sz w:val="24"/>
          <w:szCs w:val="24"/>
        </w:rPr>
        <w:t xml:space="preserve">2. Odstąpienie od Umowy wymaga pisemnego oświadczenia z podaniem uzasadnienia pod rygorem nieważności w terminie </w:t>
      </w:r>
      <w:r w:rsidR="00466C73" w:rsidRPr="00C57E74">
        <w:rPr>
          <w:sz w:val="24"/>
          <w:szCs w:val="24"/>
        </w:rPr>
        <w:t>30</w:t>
      </w:r>
      <w:r w:rsidRPr="00C57E74">
        <w:rPr>
          <w:sz w:val="24"/>
          <w:szCs w:val="24"/>
        </w:rPr>
        <w:t xml:space="preserve"> dni od wystąpienia okoliczności lub powzięcia informacji o wystąpieniu okoliczności, o których mowa w ust.1.</w:t>
      </w:r>
    </w:p>
    <w:p w14:paraId="7316A7AD" w14:textId="77777777" w:rsidR="00FC4F25" w:rsidRPr="00C57E74" w:rsidRDefault="00FC4F25" w:rsidP="00FC4F25">
      <w:pPr>
        <w:jc w:val="center"/>
        <w:rPr>
          <w:color w:val="000000"/>
          <w:sz w:val="24"/>
          <w:szCs w:val="24"/>
        </w:rPr>
      </w:pPr>
    </w:p>
    <w:p w14:paraId="472B9A13" w14:textId="77777777" w:rsidR="00FC4F25" w:rsidRPr="00970FD3" w:rsidRDefault="00FC4F25" w:rsidP="00FC4F25">
      <w:pPr>
        <w:jc w:val="center"/>
        <w:rPr>
          <w:b/>
          <w:color w:val="000000"/>
          <w:sz w:val="24"/>
          <w:szCs w:val="24"/>
        </w:rPr>
      </w:pPr>
      <w:r w:rsidRPr="00970FD3">
        <w:rPr>
          <w:b/>
          <w:color w:val="000000"/>
          <w:sz w:val="24"/>
          <w:szCs w:val="24"/>
        </w:rPr>
        <w:t xml:space="preserve">§ </w:t>
      </w:r>
      <w:r w:rsidR="009D27F6" w:rsidRPr="00970FD3">
        <w:rPr>
          <w:b/>
          <w:color w:val="000000"/>
          <w:sz w:val="24"/>
          <w:szCs w:val="24"/>
        </w:rPr>
        <w:t>12</w:t>
      </w:r>
    </w:p>
    <w:p w14:paraId="6EC2990D" w14:textId="77777777" w:rsidR="00FC4F25" w:rsidRPr="00F14A8A" w:rsidRDefault="00FC4F25" w:rsidP="00FC4F25">
      <w:pPr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 xml:space="preserve">1. </w:t>
      </w:r>
      <w:r w:rsidRPr="00F14A8A">
        <w:rPr>
          <w:color w:val="000000"/>
          <w:sz w:val="24"/>
          <w:szCs w:val="24"/>
        </w:rPr>
        <w:t>Do kontaktów Strony upoważniają osoby:</w:t>
      </w:r>
    </w:p>
    <w:p w14:paraId="3A7672DF" w14:textId="77777777" w:rsidR="00FC4F25" w:rsidRPr="00F14A8A" w:rsidRDefault="00FC4F25" w:rsidP="00FC4F25">
      <w:pPr>
        <w:tabs>
          <w:tab w:val="num" w:pos="360"/>
        </w:tabs>
        <w:ind w:left="720"/>
        <w:jc w:val="both"/>
        <w:rPr>
          <w:color w:val="000000"/>
          <w:sz w:val="24"/>
          <w:szCs w:val="24"/>
        </w:rPr>
      </w:pPr>
      <w:r w:rsidRPr="00F14A8A">
        <w:rPr>
          <w:color w:val="000000"/>
          <w:sz w:val="24"/>
          <w:szCs w:val="24"/>
        </w:rPr>
        <w:t>a.   ze strony Wykonawcy:</w:t>
      </w:r>
    </w:p>
    <w:p w14:paraId="6D21A542" w14:textId="5A96E50F" w:rsidR="00FC4F25" w:rsidRPr="00F14A8A" w:rsidRDefault="00BC5ADD" w:rsidP="00FC4F25">
      <w:pPr>
        <w:tabs>
          <w:tab w:val="num" w:pos="360"/>
        </w:tabs>
        <w:ind w:left="540" w:firstLine="257"/>
        <w:jc w:val="both"/>
        <w:rPr>
          <w:color w:val="000000"/>
          <w:sz w:val="24"/>
          <w:szCs w:val="24"/>
        </w:rPr>
      </w:pPr>
      <w:r w:rsidRPr="00F14A8A">
        <w:rPr>
          <w:color w:val="000000"/>
          <w:sz w:val="24"/>
          <w:szCs w:val="24"/>
        </w:rPr>
        <w:t>…………………………..</w:t>
      </w:r>
    </w:p>
    <w:p w14:paraId="3ECDC36C" w14:textId="77777777" w:rsidR="00FC4F25" w:rsidRPr="00F14A8A" w:rsidRDefault="00FC4F25" w:rsidP="00FC4F25">
      <w:pPr>
        <w:tabs>
          <w:tab w:val="num" w:pos="360"/>
        </w:tabs>
        <w:ind w:left="540"/>
        <w:jc w:val="both"/>
        <w:rPr>
          <w:color w:val="000000"/>
          <w:sz w:val="24"/>
          <w:szCs w:val="24"/>
        </w:rPr>
      </w:pPr>
      <w:r w:rsidRPr="00F14A8A">
        <w:rPr>
          <w:color w:val="000000"/>
          <w:sz w:val="24"/>
          <w:szCs w:val="24"/>
        </w:rPr>
        <w:t xml:space="preserve">   b.  ze strony Zamawiającego:</w:t>
      </w:r>
    </w:p>
    <w:p w14:paraId="76CED62E" w14:textId="394770A0" w:rsidR="00FC4F25" w:rsidRPr="00C57E74" w:rsidRDefault="00BC5ADD" w:rsidP="00FC4F25">
      <w:pPr>
        <w:tabs>
          <w:tab w:val="num" w:pos="360"/>
        </w:tabs>
        <w:ind w:left="540" w:firstLine="257"/>
        <w:jc w:val="both"/>
        <w:rPr>
          <w:color w:val="000000"/>
          <w:sz w:val="24"/>
          <w:szCs w:val="24"/>
        </w:rPr>
      </w:pPr>
      <w:r w:rsidRPr="00F14A8A">
        <w:rPr>
          <w:color w:val="000000"/>
          <w:sz w:val="24"/>
          <w:szCs w:val="24"/>
        </w:rPr>
        <w:t>…………………………..</w:t>
      </w:r>
    </w:p>
    <w:p w14:paraId="77FB9BA4" w14:textId="77777777" w:rsidR="00FC4F25" w:rsidRPr="00C57E74" w:rsidRDefault="00FC4F25" w:rsidP="00FC4F25">
      <w:pPr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lastRenderedPageBreak/>
        <w:t>2. Powyższe osoby upoważnia się także do zamawiania i odbierania telefonów, innych zleceń wymagających formy pisemnej dotyczących zmian na koncie klienta z dezaktywacją kart SIM włącznie.</w:t>
      </w:r>
    </w:p>
    <w:p w14:paraId="0A8EE961" w14:textId="51C2CE10" w:rsidR="00FC4F25" w:rsidRPr="00C57E74" w:rsidRDefault="00FC4F25" w:rsidP="008A5AAA">
      <w:pPr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 xml:space="preserve">3. Zmiana osób wskazanych w ust. 1 oraz zmiana parametrów, modeli telefonów zaoferowanych w ofercie, przy czym zmiana parametrów telefonów, przy zachowaniu minimalnych parametrów określonych w </w:t>
      </w:r>
      <w:r w:rsidR="00BB17E8">
        <w:rPr>
          <w:color w:val="000000"/>
          <w:sz w:val="24"/>
          <w:szCs w:val="24"/>
        </w:rPr>
        <w:t>OPZ</w:t>
      </w:r>
      <w:r w:rsidRPr="00C57E74">
        <w:rPr>
          <w:color w:val="000000"/>
          <w:sz w:val="24"/>
          <w:szCs w:val="24"/>
        </w:rPr>
        <w:t xml:space="preserve"> nie wymaga zmiany umowy w formie pisemnej. Oświadczenie dotyczące powyższej zmiany będzie składane drugiej stronie pisemnie za potwierdzeniem odbioru i zostanie przesłane na adres do korespondencji, pod rygorem bezskuteczności. Powyższa zmiana wymaga zgody Zamawiającego. Zmiana parametrów może być spowodowana:</w:t>
      </w:r>
    </w:p>
    <w:p w14:paraId="279BD906" w14:textId="77777777" w:rsidR="00FC4F25" w:rsidRPr="00C57E74" w:rsidRDefault="00FC4F25" w:rsidP="008A5AAA">
      <w:pPr>
        <w:numPr>
          <w:ilvl w:val="0"/>
          <w:numId w:val="25"/>
        </w:numPr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>niedostępnością na rynku modeli telefonów wskazanych w ofercie wynikającą z zaprzestania produkcji lub wycofaniem z rynku tych telefonów;</w:t>
      </w:r>
    </w:p>
    <w:p w14:paraId="20E18A28" w14:textId="77777777" w:rsidR="00FC4F25" w:rsidRPr="00C57E74" w:rsidRDefault="00FC4F25" w:rsidP="008A5AAA">
      <w:pPr>
        <w:numPr>
          <w:ilvl w:val="0"/>
          <w:numId w:val="25"/>
        </w:numPr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 xml:space="preserve">pojawieniem się na rynku modeli telefonów nowszej generacji pozwalających na zaoszczędzenie kosztów realizacji przedmiotu umowy lub kosztów eksploatacji  przedmiotu umowy, </w:t>
      </w:r>
    </w:p>
    <w:p w14:paraId="077DE53F" w14:textId="77777777" w:rsidR="00FC4F25" w:rsidRPr="00C57E74" w:rsidRDefault="00FC4F25" w:rsidP="008A5AAA">
      <w:pPr>
        <w:numPr>
          <w:ilvl w:val="0"/>
          <w:numId w:val="25"/>
        </w:numPr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>pojawieniem się na rynku modeli telefonów o lepszych parametrach niż wskazane w ofercie</w:t>
      </w:r>
      <w:r w:rsidR="001D16A4" w:rsidRPr="00C57E74">
        <w:rPr>
          <w:color w:val="000000"/>
          <w:sz w:val="24"/>
          <w:szCs w:val="24"/>
        </w:rPr>
        <w:t>.</w:t>
      </w:r>
    </w:p>
    <w:p w14:paraId="03D044A8" w14:textId="77777777" w:rsidR="00A714F0" w:rsidRPr="00C57E74" w:rsidRDefault="00A714F0" w:rsidP="00FC4F25">
      <w:pPr>
        <w:rPr>
          <w:color w:val="000000"/>
          <w:sz w:val="24"/>
          <w:szCs w:val="24"/>
        </w:rPr>
      </w:pPr>
    </w:p>
    <w:p w14:paraId="67E69F4B" w14:textId="77777777" w:rsidR="00FC4F25" w:rsidRPr="00970FD3" w:rsidRDefault="00FC4F25" w:rsidP="00FC4F25">
      <w:pPr>
        <w:jc w:val="center"/>
        <w:rPr>
          <w:b/>
          <w:color w:val="000000"/>
          <w:sz w:val="24"/>
          <w:szCs w:val="24"/>
        </w:rPr>
      </w:pPr>
      <w:r w:rsidRPr="00970FD3">
        <w:rPr>
          <w:b/>
          <w:color w:val="000000"/>
          <w:sz w:val="24"/>
          <w:szCs w:val="24"/>
        </w:rPr>
        <w:t xml:space="preserve">§ </w:t>
      </w:r>
      <w:r w:rsidR="009D27F6" w:rsidRPr="00970FD3">
        <w:rPr>
          <w:b/>
          <w:color w:val="000000"/>
          <w:sz w:val="24"/>
          <w:szCs w:val="24"/>
        </w:rPr>
        <w:t>1</w:t>
      </w:r>
      <w:r w:rsidR="00A714F0" w:rsidRPr="00970FD3">
        <w:rPr>
          <w:b/>
          <w:color w:val="000000"/>
          <w:sz w:val="24"/>
          <w:szCs w:val="24"/>
        </w:rPr>
        <w:t>3</w:t>
      </w:r>
    </w:p>
    <w:p w14:paraId="1579FE47" w14:textId="615808D7" w:rsidR="00FC4F25" w:rsidRPr="00C57E74" w:rsidRDefault="00FC4F25" w:rsidP="00FC4F25">
      <w:pPr>
        <w:jc w:val="both"/>
        <w:rPr>
          <w:bCs/>
          <w:color w:val="000000"/>
          <w:sz w:val="24"/>
          <w:szCs w:val="24"/>
          <w:lang w:eastAsia="en-US"/>
        </w:rPr>
      </w:pPr>
      <w:r w:rsidRPr="00C57E74">
        <w:rPr>
          <w:color w:val="000000"/>
          <w:sz w:val="24"/>
          <w:szCs w:val="24"/>
        </w:rPr>
        <w:t>1. Wykonawca udziela gwarancji na zakupiony sprzęt będący przedmiotem niniejszej umowy</w:t>
      </w:r>
      <w:r w:rsidR="008A164D" w:rsidRPr="00C57E74">
        <w:rPr>
          <w:color w:val="000000"/>
          <w:sz w:val="24"/>
          <w:szCs w:val="24"/>
        </w:rPr>
        <w:t xml:space="preserve"> na warunkach nie gorszych </w:t>
      </w:r>
      <w:r w:rsidR="00C605D7" w:rsidRPr="00C57E74">
        <w:rPr>
          <w:color w:val="000000"/>
          <w:sz w:val="24"/>
          <w:szCs w:val="24"/>
        </w:rPr>
        <w:t>określonych przez producentów sprzętu i oprogramowania</w:t>
      </w:r>
      <w:r w:rsidRPr="00C57E74">
        <w:rPr>
          <w:color w:val="000000"/>
          <w:sz w:val="24"/>
          <w:szCs w:val="24"/>
        </w:rPr>
        <w:t xml:space="preserve">, przy czym uprawnienia z tytułu rękojmi nie zostają wyłączone. Okres gwarancji liczy się od daty dostawy przedmiotu umowy. </w:t>
      </w:r>
    </w:p>
    <w:p w14:paraId="041CB134" w14:textId="77777777" w:rsidR="00FC4F25" w:rsidRPr="00C57E74" w:rsidRDefault="00FC4F25" w:rsidP="00FC4F25">
      <w:pPr>
        <w:jc w:val="both"/>
        <w:rPr>
          <w:bCs/>
          <w:color w:val="000000"/>
          <w:sz w:val="24"/>
          <w:szCs w:val="24"/>
          <w:lang w:eastAsia="en-US"/>
        </w:rPr>
      </w:pPr>
      <w:r w:rsidRPr="00C57E74">
        <w:rPr>
          <w:color w:val="000000"/>
          <w:sz w:val="24"/>
          <w:szCs w:val="24"/>
        </w:rPr>
        <w:t>2. Wykonawca udziela Zamawiającemu gwarancji, że dostarczony przedmiot zamówienia jest fabrycznie nowy i wolny od wad fizycznych i wad prawnych.</w:t>
      </w:r>
    </w:p>
    <w:p w14:paraId="5BC6CF56" w14:textId="77777777" w:rsidR="00FC4F25" w:rsidRPr="00C57E74" w:rsidRDefault="00FC4F25" w:rsidP="00FC4F25">
      <w:pPr>
        <w:jc w:val="both"/>
        <w:rPr>
          <w:bCs/>
          <w:color w:val="000000"/>
          <w:sz w:val="24"/>
          <w:szCs w:val="24"/>
          <w:lang w:eastAsia="en-US"/>
        </w:rPr>
      </w:pPr>
      <w:r w:rsidRPr="00C57E74">
        <w:rPr>
          <w:color w:val="000000"/>
          <w:sz w:val="24"/>
          <w:szCs w:val="24"/>
        </w:rPr>
        <w:t>3. Wykonawca</w:t>
      </w:r>
      <w:r w:rsidRPr="00C57E74">
        <w:rPr>
          <w:bCs/>
          <w:color w:val="000000"/>
          <w:sz w:val="24"/>
          <w:szCs w:val="24"/>
          <w:lang w:eastAsia="en-US"/>
        </w:rPr>
        <w:t xml:space="preserve"> zapewni przewóz do serwisu na własny koszt.  </w:t>
      </w:r>
    </w:p>
    <w:p w14:paraId="750CFFF7" w14:textId="40880E35" w:rsidR="00FC4F25" w:rsidRPr="00C57E74" w:rsidRDefault="00FC4F25" w:rsidP="00FC4F25">
      <w:pPr>
        <w:jc w:val="both"/>
        <w:rPr>
          <w:bCs/>
          <w:color w:val="000000"/>
          <w:sz w:val="24"/>
          <w:szCs w:val="24"/>
          <w:lang w:eastAsia="en-US"/>
        </w:rPr>
      </w:pPr>
      <w:r w:rsidRPr="00C57E74">
        <w:rPr>
          <w:bCs/>
          <w:color w:val="000000"/>
          <w:sz w:val="24"/>
          <w:szCs w:val="24"/>
          <w:lang w:eastAsia="en-US"/>
        </w:rPr>
        <w:t xml:space="preserve">4. Koszty transportu, serwisowania, koszty materiałów wymienianych oraz koszty wymiany tych materiałów ponosi </w:t>
      </w:r>
      <w:r w:rsidRPr="00C57E74">
        <w:rPr>
          <w:color w:val="000000"/>
          <w:sz w:val="24"/>
          <w:szCs w:val="24"/>
        </w:rPr>
        <w:t>Wykonawca</w:t>
      </w:r>
      <w:r w:rsidRPr="00C57E74">
        <w:rPr>
          <w:bCs/>
          <w:color w:val="000000"/>
          <w:sz w:val="24"/>
          <w:szCs w:val="24"/>
          <w:lang w:eastAsia="en-US"/>
        </w:rPr>
        <w:t>.</w:t>
      </w:r>
    </w:p>
    <w:p w14:paraId="2CABC07C" w14:textId="77777777" w:rsidR="00B00044" w:rsidRDefault="00B00044" w:rsidP="00B00044">
      <w:pPr>
        <w:jc w:val="both"/>
        <w:rPr>
          <w:bCs/>
          <w:color w:val="000000"/>
          <w:sz w:val="24"/>
          <w:szCs w:val="24"/>
          <w:lang w:eastAsia="en-US"/>
        </w:rPr>
      </w:pPr>
      <w:r>
        <w:rPr>
          <w:bCs/>
          <w:color w:val="000000"/>
          <w:sz w:val="24"/>
          <w:szCs w:val="24"/>
          <w:lang w:eastAsia="en-US"/>
        </w:rPr>
        <w:t>5. W przypadku awarii urządzenia telefonii komórkowej ( dostarczonego w trakcie trwania umowy do użytkowania przez Wykonawcę), Wykonawca zobowiązany jest zapewnić nieodpłatną obsługę serwisową przynajmniej w zakresie:</w:t>
      </w:r>
    </w:p>
    <w:p w14:paraId="54041928" w14:textId="77777777" w:rsidR="00B00044" w:rsidRDefault="00B00044" w:rsidP="00B00044">
      <w:pPr>
        <w:numPr>
          <w:ilvl w:val="0"/>
          <w:numId w:val="38"/>
        </w:numPr>
        <w:ind w:left="567" w:hanging="283"/>
        <w:jc w:val="both"/>
        <w:rPr>
          <w:bCs/>
          <w:color w:val="000000"/>
          <w:sz w:val="24"/>
          <w:szCs w:val="24"/>
          <w:lang w:eastAsia="en-US"/>
        </w:rPr>
      </w:pPr>
      <w:r>
        <w:rPr>
          <w:bCs/>
          <w:color w:val="000000"/>
          <w:sz w:val="24"/>
          <w:szCs w:val="24"/>
          <w:lang w:eastAsia="en-US"/>
        </w:rPr>
        <w:t xml:space="preserve">   po powiadomieniu o awarii lub uszkodzeniu odebrać sprzęt od  Zamawiającego, przekazać </w:t>
      </w:r>
      <w:r>
        <w:rPr>
          <w:bCs/>
          <w:color w:val="000000"/>
          <w:sz w:val="24"/>
          <w:szCs w:val="24"/>
          <w:lang w:eastAsia="en-US"/>
        </w:rPr>
        <w:br/>
        <w:t>do naprawy a następnie dostarczyć do Zamawiającego w terminie określonym przez danego producenta w karcie Gwarancyjnej,</w:t>
      </w:r>
    </w:p>
    <w:p w14:paraId="435BF0DA" w14:textId="77777777" w:rsidR="00FC4F25" w:rsidRPr="00C57E74" w:rsidRDefault="00FC4F25" w:rsidP="00FC4F25">
      <w:pPr>
        <w:jc w:val="both"/>
        <w:rPr>
          <w:bCs/>
          <w:color w:val="000000"/>
          <w:sz w:val="24"/>
          <w:szCs w:val="24"/>
          <w:lang w:eastAsia="en-US"/>
        </w:rPr>
      </w:pPr>
      <w:r w:rsidRPr="00C57E74">
        <w:rPr>
          <w:bCs/>
          <w:color w:val="000000"/>
          <w:sz w:val="24"/>
          <w:szCs w:val="24"/>
          <w:lang w:eastAsia="en-US"/>
        </w:rPr>
        <w:t xml:space="preserve">6. Czas naprawy </w:t>
      </w:r>
      <w:r w:rsidRPr="00C57E74">
        <w:rPr>
          <w:color w:val="000000"/>
          <w:sz w:val="24"/>
          <w:szCs w:val="24"/>
        </w:rPr>
        <w:t>w terminie określonym przez danego producenta w karcie Gwarancyjnej.</w:t>
      </w:r>
    </w:p>
    <w:p w14:paraId="3933AD05" w14:textId="77777777" w:rsidR="00FC4F25" w:rsidRPr="00C57E74" w:rsidRDefault="00FC4F25" w:rsidP="00FC4F25">
      <w:pPr>
        <w:jc w:val="both"/>
        <w:rPr>
          <w:bCs/>
          <w:color w:val="000000"/>
          <w:sz w:val="24"/>
          <w:szCs w:val="24"/>
          <w:lang w:eastAsia="en-US"/>
        </w:rPr>
      </w:pPr>
      <w:r w:rsidRPr="00C57E74">
        <w:rPr>
          <w:bCs/>
          <w:color w:val="000000"/>
          <w:sz w:val="24"/>
          <w:szCs w:val="24"/>
          <w:lang w:eastAsia="en-US"/>
        </w:rPr>
        <w:t xml:space="preserve">7. W przypadku zmiany numeru telefonu lub e-maila, </w:t>
      </w:r>
      <w:r w:rsidRPr="00C57E74">
        <w:rPr>
          <w:color w:val="000000"/>
          <w:sz w:val="24"/>
          <w:szCs w:val="24"/>
        </w:rPr>
        <w:t>Wykonawca</w:t>
      </w:r>
      <w:r w:rsidRPr="00C57E74">
        <w:rPr>
          <w:bCs/>
          <w:color w:val="000000"/>
          <w:sz w:val="24"/>
          <w:szCs w:val="24"/>
          <w:lang w:eastAsia="en-US"/>
        </w:rPr>
        <w:t xml:space="preserve"> ma obowiązek powiadomić Zamawiającego z 5-dniowym wyprzedzeniem pod rygorem uznania zgłoszenia o awarii za dokonane prawidłowo.</w:t>
      </w:r>
    </w:p>
    <w:p w14:paraId="0E8159C8" w14:textId="34596758" w:rsidR="00FC4F25" w:rsidRPr="00C57E74" w:rsidRDefault="00FC4F25" w:rsidP="00FC4F25">
      <w:pPr>
        <w:jc w:val="both"/>
        <w:rPr>
          <w:bCs/>
          <w:color w:val="000000"/>
          <w:sz w:val="24"/>
          <w:szCs w:val="24"/>
          <w:lang w:eastAsia="en-US"/>
        </w:rPr>
      </w:pPr>
      <w:r w:rsidRPr="00C57E74">
        <w:rPr>
          <w:bCs/>
          <w:color w:val="000000"/>
          <w:sz w:val="24"/>
          <w:szCs w:val="24"/>
          <w:lang w:eastAsia="en-US"/>
        </w:rPr>
        <w:t xml:space="preserve">8. Okres gwarancji na sprzęt zostanie automatycznie wydłużony o czas, który minie od momentu zgłoszenia </w:t>
      </w:r>
      <w:r w:rsidR="000D420E" w:rsidRPr="00C57E74">
        <w:rPr>
          <w:bCs/>
          <w:color w:val="000000"/>
          <w:sz w:val="24"/>
          <w:szCs w:val="24"/>
          <w:lang w:eastAsia="en-US"/>
        </w:rPr>
        <w:t xml:space="preserve">awarii, </w:t>
      </w:r>
      <w:r w:rsidRPr="00C57E74">
        <w:rPr>
          <w:bCs/>
          <w:color w:val="000000"/>
          <w:sz w:val="24"/>
          <w:szCs w:val="24"/>
          <w:lang w:eastAsia="en-US"/>
        </w:rPr>
        <w:t>usterki</w:t>
      </w:r>
      <w:r w:rsidR="000D420E" w:rsidRPr="00C57E74">
        <w:rPr>
          <w:bCs/>
          <w:color w:val="000000"/>
          <w:sz w:val="24"/>
          <w:szCs w:val="24"/>
          <w:lang w:eastAsia="en-US"/>
        </w:rPr>
        <w:t xml:space="preserve"> lub wady</w:t>
      </w:r>
      <w:r w:rsidRPr="00C57E74">
        <w:rPr>
          <w:bCs/>
          <w:color w:val="000000"/>
          <w:sz w:val="24"/>
          <w:szCs w:val="24"/>
          <w:lang w:eastAsia="en-US"/>
        </w:rPr>
        <w:t xml:space="preserve"> do uruchomienia sprzętu po wykonaniu naprawy.</w:t>
      </w:r>
    </w:p>
    <w:p w14:paraId="135E13A4" w14:textId="14475FE1" w:rsidR="00FC4F25" w:rsidRPr="00C57E74" w:rsidRDefault="00FC4F25" w:rsidP="00FC4F25">
      <w:pPr>
        <w:ind w:right="-47"/>
        <w:jc w:val="both"/>
        <w:rPr>
          <w:color w:val="000000"/>
          <w:sz w:val="24"/>
          <w:szCs w:val="24"/>
        </w:rPr>
      </w:pPr>
      <w:r w:rsidRPr="00C57E74">
        <w:rPr>
          <w:bCs/>
          <w:color w:val="000000"/>
          <w:sz w:val="24"/>
          <w:szCs w:val="24"/>
          <w:lang w:eastAsia="en-US"/>
        </w:rPr>
        <w:t xml:space="preserve">9. W przypadku nie usunięcia przez </w:t>
      </w:r>
      <w:r w:rsidRPr="00C57E74">
        <w:rPr>
          <w:color w:val="000000"/>
          <w:sz w:val="24"/>
          <w:szCs w:val="24"/>
        </w:rPr>
        <w:t>Wykonawcę</w:t>
      </w:r>
      <w:r w:rsidR="004A043A" w:rsidRPr="00C57E74">
        <w:rPr>
          <w:color w:val="000000"/>
          <w:sz w:val="24"/>
          <w:szCs w:val="24"/>
        </w:rPr>
        <w:t xml:space="preserve"> awarii,</w:t>
      </w:r>
      <w:r w:rsidRPr="00C57E74">
        <w:rPr>
          <w:bCs/>
          <w:color w:val="000000"/>
          <w:sz w:val="24"/>
          <w:szCs w:val="24"/>
          <w:lang w:eastAsia="en-US"/>
        </w:rPr>
        <w:t xml:space="preserve"> usterki lub wady w terminie wymaganym przez Zamawiającego lub w przypadku braku reakcji na zawiadomienie o </w:t>
      </w:r>
      <w:r w:rsidR="004A043A" w:rsidRPr="00C57E74">
        <w:rPr>
          <w:bCs/>
          <w:color w:val="000000"/>
          <w:sz w:val="24"/>
          <w:szCs w:val="24"/>
          <w:lang w:eastAsia="en-US"/>
        </w:rPr>
        <w:t xml:space="preserve">awarii, </w:t>
      </w:r>
      <w:r w:rsidRPr="00C57E74">
        <w:rPr>
          <w:bCs/>
          <w:color w:val="000000"/>
          <w:sz w:val="24"/>
          <w:szCs w:val="24"/>
          <w:lang w:eastAsia="en-US"/>
        </w:rPr>
        <w:t>usterce lub wadzie dostarczonego sprzętu Zamawiający, po ponownym jednokrotnym wezwaniu do ich usunięcia</w:t>
      </w:r>
      <w:r w:rsidR="000D420E" w:rsidRPr="00C57E74">
        <w:rPr>
          <w:bCs/>
          <w:color w:val="000000"/>
          <w:sz w:val="24"/>
          <w:szCs w:val="24"/>
          <w:lang w:eastAsia="en-US"/>
        </w:rPr>
        <w:t xml:space="preserve"> i wyznaczeniu terminu usunięcia</w:t>
      </w:r>
      <w:r w:rsidRPr="00C57E74">
        <w:rPr>
          <w:bCs/>
          <w:color w:val="000000"/>
          <w:sz w:val="24"/>
          <w:szCs w:val="24"/>
          <w:lang w:eastAsia="en-US"/>
        </w:rPr>
        <w:t>, może zlecić usuni</w:t>
      </w:r>
      <w:r w:rsidR="004A043A" w:rsidRPr="00C57E74">
        <w:rPr>
          <w:bCs/>
          <w:color w:val="000000"/>
          <w:sz w:val="24"/>
          <w:szCs w:val="24"/>
          <w:lang w:eastAsia="en-US"/>
        </w:rPr>
        <w:t>ę</w:t>
      </w:r>
      <w:r w:rsidRPr="00C57E74">
        <w:rPr>
          <w:bCs/>
          <w:color w:val="000000"/>
          <w:sz w:val="24"/>
          <w:szCs w:val="24"/>
          <w:lang w:eastAsia="en-US"/>
        </w:rPr>
        <w:t>cie</w:t>
      </w:r>
      <w:r w:rsidR="00C605D7" w:rsidRPr="00C57E74">
        <w:rPr>
          <w:bCs/>
          <w:color w:val="000000"/>
          <w:sz w:val="24"/>
          <w:szCs w:val="24"/>
          <w:lang w:eastAsia="en-US"/>
        </w:rPr>
        <w:t xml:space="preserve"> awarii,</w:t>
      </w:r>
      <w:r w:rsidRPr="00C57E74">
        <w:rPr>
          <w:bCs/>
          <w:color w:val="000000"/>
          <w:sz w:val="24"/>
          <w:szCs w:val="24"/>
          <w:lang w:eastAsia="en-US"/>
        </w:rPr>
        <w:t xml:space="preserve"> usterki lub wady podmiotowi trzeciemu, z zachowaniem swoich praw wynikających z gwarancji. W przypadku skorzystania z powyższego uprawnienia, Zamawiający zobowiązany jest, w formie pisemnej, do niezwłocznego powiadomienia </w:t>
      </w:r>
      <w:r w:rsidRPr="00C57E74">
        <w:rPr>
          <w:color w:val="000000"/>
          <w:sz w:val="24"/>
          <w:szCs w:val="24"/>
        </w:rPr>
        <w:t>Wykonawcy</w:t>
      </w:r>
      <w:r w:rsidRPr="00C57E74">
        <w:rPr>
          <w:bCs/>
          <w:color w:val="000000"/>
          <w:sz w:val="24"/>
          <w:szCs w:val="24"/>
          <w:lang w:eastAsia="en-US"/>
        </w:rPr>
        <w:t xml:space="preserve"> o tym fakcie. Zamawiający powiadomi</w:t>
      </w:r>
      <w:r w:rsidRPr="00C57E74">
        <w:rPr>
          <w:color w:val="000000"/>
          <w:sz w:val="24"/>
          <w:szCs w:val="24"/>
        </w:rPr>
        <w:t xml:space="preserve"> Wykonawcę</w:t>
      </w:r>
      <w:r w:rsidRPr="00C57E74">
        <w:rPr>
          <w:bCs/>
          <w:color w:val="000000"/>
          <w:sz w:val="24"/>
          <w:szCs w:val="24"/>
          <w:lang w:eastAsia="en-US"/>
        </w:rPr>
        <w:t xml:space="preserve"> o zakresie wykonanych prac (napraw, zmian itp.). W takim przypadku </w:t>
      </w:r>
      <w:r w:rsidRPr="00C57E74">
        <w:rPr>
          <w:color w:val="000000"/>
          <w:sz w:val="24"/>
          <w:szCs w:val="24"/>
        </w:rPr>
        <w:t>Wykonawca</w:t>
      </w:r>
      <w:r w:rsidRPr="00C57E74">
        <w:rPr>
          <w:bCs/>
          <w:color w:val="000000"/>
          <w:sz w:val="24"/>
          <w:szCs w:val="24"/>
          <w:lang w:eastAsia="en-US"/>
        </w:rPr>
        <w:t xml:space="preserve"> zobowiązany jest wypłacić Zamawiającemu kwotę stanowiącą równowartość poniesionego przez Zamawiającego kosztu wykonania takich prac.   </w:t>
      </w:r>
    </w:p>
    <w:p w14:paraId="1B244715" w14:textId="77777777" w:rsidR="00FC4F25" w:rsidRPr="00C57E74" w:rsidRDefault="00FC4F25" w:rsidP="00FC4F25">
      <w:pPr>
        <w:ind w:right="-47"/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>10. Wykonawca</w:t>
      </w:r>
      <w:r w:rsidRPr="00C57E74">
        <w:rPr>
          <w:bCs/>
          <w:color w:val="000000"/>
          <w:sz w:val="24"/>
          <w:szCs w:val="24"/>
          <w:lang w:eastAsia="en-US"/>
        </w:rPr>
        <w:t xml:space="preserve"> zobowiązuje się do wymiany wadliwego urządzenia (zespołu) na wolny od wad po bezskutecznych dwóch naprawach gwarancyjnych.</w:t>
      </w:r>
    </w:p>
    <w:p w14:paraId="59C7B590" w14:textId="10D59E81" w:rsidR="00FC4F25" w:rsidRPr="00C57E74" w:rsidRDefault="00FC4F25" w:rsidP="00FC4F25">
      <w:pPr>
        <w:ind w:right="-47"/>
        <w:jc w:val="both"/>
        <w:rPr>
          <w:bCs/>
          <w:color w:val="000000"/>
          <w:sz w:val="24"/>
          <w:szCs w:val="24"/>
          <w:lang w:eastAsia="en-US"/>
        </w:rPr>
      </w:pPr>
      <w:r w:rsidRPr="00C57E74">
        <w:rPr>
          <w:bCs/>
          <w:color w:val="000000"/>
          <w:sz w:val="24"/>
          <w:szCs w:val="24"/>
          <w:lang w:eastAsia="en-US"/>
        </w:rPr>
        <w:lastRenderedPageBreak/>
        <w:t>11. Gwarancja nie wyłącza uprawnień Zamawiającego z tytułu gwarancji udzielonych przez producentów sprzętu. Warunki Gwarancji</w:t>
      </w:r>
      <w:r w:rsidR="000D420E" w:rsidRPr="00C57E74">
        <w:rPr>
          <w:bCs/>
          <w:color w:val="000000"/>
          <w:sz w:val="24"/>
          <w:szCs w:val="24"/>
          <w:lang w:eastAsia="en-US"/>
        </w:rPr>
        <w:t xml:space="preserve"> określone w § 13</w:t>
      </w:r>
      <w:r w:rsidRPr="00C57E74">
        <w:rPr>
          <w:bCs/>
          <w:color w:val="000000"/>
          <w:sz w:val="24"/>
          <w:szCs w:val="24"/>
          <w:lang w:eastAsia="en-US"/>
        </w:rPr>
        <w:t xml:space="preserve"> </w:t>
      </w:r>
      <w:r w:rsidR="008A164D" w:rsidRPr="00C57E74">
        <w:rPr>
          <w:bCs/>
          <w:color w:val="000000"/>
          <w:sz w:val="24"/>
          <w:szCs w:val="24"/>
          <w:lang w:eastAsia="en-US"/>
        </w:rPr>
        <w:t xml:space="preserve">niniejszej umowy </w:t>
      </w:r>
      <w:r w:rsidRPr="00C57E74">
        <w:rPr>
          <w:bCs/>
          <w:color w:val="000000"/>
          <w:sz w:val="24"/>
          <w:szCs w:val="24"/>
          <w:lang w:eastAsia="en-US"/>
        </w:rPr>
        <w:t xml:space="preserve">mają pierwszeństwo przez warunkami gwarancji udzielonych przez producentów sprzętu w zakresie, w jakim </w:t>
      </w:r>
      <w:r w:rsidR="000D420E" w:rsidRPr="00C57E74">
        <w:rPr>
          <w:bCs/>
          <w:color w:val="000000"/>
          <w:sz w:val="24"/>
          <w:szCs w:val="24"/>
          <w:lang w:eastAsia="en-US"/>
        </w:rPr>
        <w:t>W</w:t>
      </w:r>
      <w:r w:rsidRPr="00C57E74">
        <w:rPr>
          <w:bCs/>
          <w:color w:val="000000"/>
          <w:sz w:val="24"/>
          <w:szCs w:val="24"/>
          <w:lang w:eastAsia="en-US"/>
        </w:rPr>
        <w:t>arunki Gwarancji przyznają Zamawiającemu silniejszą ochronę.</w:t>
      </w:r>
    </w:p>
    <w:p w14:paraId="484BADBB" w14:textId="3879B6DA" w:rsidR="008B279B" w:rsidRPr="00C57E74" w:rsidRDefault="008B279B" w:rsidP="00C605D7">
      <w:pPr>
        <w:jc w:val="both"/>
        <w:rPr>
          <w:sz w:val="24"/>
          <w:szCs w:val="24"/>
        </w:rPr>
      </w:pPr>
      <w:r w:rsidRPr="00C57E74">
        <w:rPr>
          <w:bCs/>
          <w:color w:val="000000"/>
          <w:sz w:val="24"/>
          <w:szCs w:val="24"/>
          <w:lang w:eastAsia="en-US"/>
        </w:rPr>
        <w:t xml:space="preserve">12. </w:t>
      </w:r>
      <w:r w:rsidRPr="00C57E74">
        <w:rPr>
          <w:sz w:val="24"/>
          <w:szCs w:val="24"/>
        </w:rPr>
        <w:t xml:space="preserve">Gwarancja nie wyłącza, nie ogranicza ani nie zawiesza uprawnień </w:t>
      </w:r>
      <w:r w:rsidRPr="00C57E74">
        <w:rPr>
          <w:b/>
          <w:sz w:val="24"/>
          <w:szCs w:val="24"/>
        </w:rPr>
        <w:t>Zamawiającego</w:t>
      </w:r>
      <w:r w:rsidRPr="00C57E74">
        <w:rPr>
          <w:sz w:val="24"/>
          <w:szCs w:val="24"/>
        </w:rPr>
        <w:t xml:space="preserve"> wynikających z przepisów o rękojmi za wady wykonanego przedmiotu umowy. </w:t>
      </w:r>
    </w:p>
    <w:p w14:paraId="5D8D3359" w14:textId="77777777" w:rsidR="009D27F6" w:rsidRPr="00C57E74" w:rsidRDefault="009D27F6" w:rsidP="00FC4F25">
      <w:pPr>
        <w:ind w:right="-47"/>
        <w:jc w:val="both"/>
        <w:rPr>
          <w:color w:val="000000"/>
          <w:sz w:val="24"/>
          <w:szCs w:val="24"/>
        </w:rPr>
      </w:pPr>
    </w:p>
    <w:p w14:paraId="0CF7B59A" w14:textId="77777777" w:rsidR="00FC4F25" w:rsidRPr="00970FD3" w:rsidRDefault="00FC4F25" w:rsidP="00FC4F25">
      <w:pPr>
        <w:jc w:val="center"/>
        <w:rPr>
          <w:b/>
          <w:color w:val="000000"/>
          <w:sz w:val="24"/>
          <w:szCs w:val="24"/>
        </w:rPr>
      </w:pPr>
      <w:r w:rsidRPr="00970FD3">
        <w:rPr>
          <w:b/>
          <w:color w:val="000000"/>
          <w:sz w:val="24"/>
          <w:szCs w:val="24"/>
        </w:rPr>
        <w:t xml:space="preserve">§ </w:t>
      </w:r>
      <w:r w:rsidR="009D27F6" w:rsidRPr="00970FD3">
        <w:rPr>
          <w:b/>
          <w:color w:val="000000"/>
          <w:sz w:val="24"/>
          <w:szCs w:val="24"/>
        </w:rPr>
        <w:t>1</w:t>
      </w:r>
      <w:r w:rsidR="00A714F0" w:rsidRPr="00970FD3">
        <w:rPr>
          <w:b/>
          <w:color w:val="000000"/>
          <w:sz w:val="24"/>
          <w:szCs w:val="24"/>
        </w:rPr>
        <w:t>4</w:t>
      </w:r>
    </w:p>
    <w:p w14:paraId="15FE8760" w14:textId="77777777" w:rsidR="00FC4F25" w:rsidRPr="00C57E74" w:rsidRDefault="00FC4F25" w:rsidP="00FC4F25">
      <w:pPr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>1. Wszelkie zmiany umowy wymagają zgody obu Stron i zachowania formy pisemnej pod rygorem nieważności.</w:t>
      </w:r>
    </w:p>
    <w:p w14:paraId="609C2AB7" w14:textId="757B752B" w:rsidR="00FC4F25" w:rsidRPr="00C57E74" w:rsidRDefault="00FC4F25" w:rsidP="00FC4F25">
      <w:pPr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 xml:space="preserve">2. Zmiany umowy, o których mowa w ust. 1 muszą być dokonywane z zachowaniem przepisu </w:t>
      </w:r>
      <w:r w:rsidRPr="00C57E74">
        <w:rPr>
          <w:color w:val="000000"/>
          <w:sz w:val="24"/>
          <w:szCs w:val="24"/>
        </w:rPr>
        <w:br/>
        <w:t xml:space="preserve">art. </w:t>
      </w:r>
      <w:r w:rsidR="00727134" w:rsidRPr="00C57E74">
        <w:rPr>
          <w:color w:val="000000"/>
          <w:sz w:val="24"/>
          <w:szCs w:val="24"/>
        </w:rPr>
        <w:t>454 i art. 455</w:t>
      </w:r>
      <w:r w:rsidRPr="00C57E74">
        <w:rPr>
          <w:color w:val="000000"/>
          <w:sz w:val="24"/>
          <w:szCs w:val="24"/>
        </w:rPr>
        <w:t xml:space="preserve"> ustawy Prawo zamówień publicznych</w:t>
      </w:r>
      <w:r w:rsidR="002F0EDB" w:rsidRPr="002F0EDB">
        <w:t xml:space="preserve"> </w:t>
      </w:r>
      <w:r w:rsidR="002F0EDB" w:rsidRPr="002F0EDB">
        <w:rPr>
          <w:color w:val="000000"/>
          <w:sz w:val="24"/>
          <w:szCs w:val="24"/>
        </w:rPr>
        <w:t>(</w:t>
      </w:r>
      <w:proofErr w:type="spellStart"/>
      <w:r w:rsidR="002F0EDB" w:rsidRPr="002F0EDB">
        <w:rPr>
          <w:color w:val="000000"/>
          <w:sz w:val="24"/>
          <w:szCs w:val="24"/>
        </w:rPr>
        <w:t>t.j</w:t>
      </w:r>
      <w:proofErr w:type="spellEnd"/>
      <w:r w:rsidR="002F0EDB" w:rsidRPr="002F0EDB">
        <w:rPr>
          <w:color w:val="000000"/>
          <w:sz w:val="24"/>
          <w:szCs w:val="24"/>
        </w:rPr>
        <w:t>. Dz.U. 2024 poz. 1320)</w:t>
      </w:r>
      <w:r w:rsidRPr="00C57E74">
        <w:rPr>
          <w:color w:val="000000"/>
          <w:sz w:val="24"/>
          <w:szCs w:val="24"/>
        </w:rPr>
        <w:t>.</w:t>
      </w:r>
    </w:p>
    <w:p w14:paraId="621F9B33" w14:textId="77777777" w:rsidR="00FC4F25" w:rsidRPr="00C57E74" w:rsidRDefault="00FC4F25" w:rsidP="00FC4F25">
      <w:pPr>
        <w:tabs>
          <w:tab w:val="left" w:pos="360"/>
        </w:tabs>
        <w:suppressAutoHyphens/>
        <w:ind w:right="-189"/>
        <w:jc w:val="both"/>
        <w:rPr>
          <w:color w:val="000000"/>
          <w:kern w:val="2"/>
          <w:sz w:val="24"/>
          <w:szCs w:val="24"/>
        </w:rPr>
      </w:pPr>
      <w:r w:rsidRPr="00C57E74">
        <w:rPr>
          <w:color w:val="000000"/>
          <w:sz w:val="24"/>
          <w:szCs w:val="24"/>
        </w:rPr>
        <w:t xml:space="preserve">3. </w:t>
      </w:r>
      <w:r w:rsidRPr="00C57E74">
        <w:rPr>
          <w:color w:val="000000"/>
          <w:kern w:val="2"/>
          <w:sz w:val="24"/>
          <w:szCs w:val="24"/>
        </w:rPr>
        <w:t xml:space="preserve">Dopuszcza się możliwość zmiany ustaleń niniejszej umowy w stosunku do treści oferty Wykonawcy w następującym zakresie: </w:t>
      </w:r>
    </w:p>
    <w:p w14:paraId="7191E2DE" w14:textId="77777777" w:rsidR="00FC4F25" w:rsidRPr="00C57E74" w:rsidRDefault="00FC4F25" w:rsidP="00FC4F25">
      <w:pPr>
        <w:numPr>
          <w:ilvl w:val="0"/>
          <w:numId w:val="27"/>
        </w:numPr>
        <w:tabs>
          <w:tab w:val="num" w:pos="360"/>
        </w:tabs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color w:val="000000"/>
          <w:kern w:val="2"/>
          <w:sz w:val="24"/>
          <w:szCs w:val="24"/>
        </w:rPr>
      </w:pPr>
      <w:r w:rsidRPr="00C57E74">
        <w:rPr>
          <w:color w:val="000000"/>
          <w:kern w:val="2"/>
          <w:sz w:val="24"/>
          <w:szCs w:val="24"/>
        </w:rPr>
        <w:t>powierzenia określonego zakresu podwykonawcy lub zmiany zakresu części prac powierzonych podwykonawcy w przypadku:</w:t>
      </w:r>
    </w:p>
    <w:p w14:paraId="04B95BB5" w14:textId="77777777" w:rsidR="00FC4F25" w:rsidRPr="00C57E74" w:rsidRDefault="00FC4F25" w:rsidP="00FC4F25">
      <w:pPr>
        <w:tabs>
          <w:tab w:val="num" w:pos="426"/>
          <w:tab w:val="num" w:pos="709"/>
          <w:tab w:val="left" w:pos="1040"/>
        </w:tabs>
        <w:suppressAutoHyphens/>
        <w:ind w:left="709" w:hanging="709"/>
        <w:jc w:val="both"/>
        <w:rPr>
          <w:color w:val="000000"/>
          <w:kern w:val="2"/>
          <w:sz w:val="24"/>
          <w:szCs w:val="24"/>
        </w:rPr>
      </w:pPr>
      <w:r w:rsidRPr="00C57E74">
        <w:rPr>
          <w:color w:val="000000"/>
          <w:kern w:val="2"/>
          <w:sz w:val="24"/>
          <w:szCs w:val="24"/>
        </w:rPr>
        <w:t xml:space="preserve">      − gdy wprowadzenie nowego podwykonawcy zapewni lepszą realizację danej części zamówienia,</w:t>
      </w:r>
    </w:p>
    <w:p w14:paraId="55827880" w14:textId="77777777" w:rsidR="00FC4F25" w:rsidRPr="00C57E74" w:rsidRDefault="00FC4F25" w:rsidP="00FC4F25">
      <w:pPr>
        <w:suppressAutoHyphens/>
        <w:jc w:val="both"/>
        <w:rPr>
          <w:color w:val="000000"/>
          <w:kern w:val="2"/>
          <w:sz w:val="24"/>
          <w:szCs w:val="24"/>
        </w:rPr>
      </w:pPr>
      <w:r w:rsidRPr="00C57E74">
        <w:rPr>
          <w:color w:val="000000"/>
          <w:kern w:val="2"/>
          <w:sz w:val="24"/>
          <w:szCs w:val="24"/>
        </w:rPr>
        <w:t xml:space="preserve">4. Warunkiem dokonania zmian, o których mowa w ust. 3 jest złożenie wniosku przez stronę inicjującą zmianę zawierającego: opis propozycji zmian, uzasadnienie zmian.  </w:t>
      </w:r>
    </w:p>
    <w:p w14:paraId="0955A73C" w14:textId="3C45F1A4" w:rsidR="00FC4F25" w:rsidRDefault="003D11AE" w:rsidP="00970FD3">
      <w:pPr>
        <w:suppressAutoHyphens/>
        <w:jc w:val="both"/>
        <w:rPr>
          <w:color w:val="000000"/>
          <w:kern w:val="2"/>
          <w:sz w:val="24"/>
          <w:szCs w:val="24"/>
        </w:rPr>
      </w:pPr>
      <w:r w:rsidRPr="00C57E74">
        <w:rPr>
          <w:color w:val="000000"/>
          <w:kern w:val="2"/>
          <w:sz w:val="24"/>
          <w:szCs w:val="24"/>
        </w:rPr>
        <w:t xml:space="preserve">5. Gwarantowany zakres przedmiotu umowy 50% wartości umowy, o której mowa w § 2 ust. </w:t>
      </w:r>
      <w:r w:rsidR="0088195C" w:rsidRPr="00C57E74">
        <w:rPr>
          <w:color w:val="000000"/>
          <w:kern w:val="2"/>
          <w:sz w:val="24"/>
          <w:szCs w:val="24"/>
        </w:rPr>
        <w:t>9</w:t>
      </w:r>
      <w:r w:rsidRPr="00C57E74">
        <w:rPr>
          <w:color w:val="000000"/>
          <w:kern w:val="2"/>
          <w:sz w:val="24"/>
          <w:szCs w:val="24"/>
        </w:rPr>
        <w:t xml:space="preserve"> umowy.</w:t>
      </w:r>
    </w:p>
    <w:p w14:paraId="6253FFCF" w14:textId="77777777" w:rsidR="00B00044" w:rsidRPr="00970FD3" w:rsidRDefault="00B00044" w:rsidP="00970FD3">
      <w:pPr>
        <w:suppressAutoHyphens/>
        <w:jc w:val="both"/>
        <w:rPr>
          <w:color w:val="000000"/>
          <w:kern w:val="2"/>
          <w:sz w:val="24"/>
          <w:szCs w:val="24"/>
        </w:rPr>
      </w:pPr>
    </w:p>
    <w:p w14:paraId="35FD6F61" w14:textId="13476D86" w:rsidR="00FC4F25" w:rsidRPr="00970FD3" w:rsidRDefault="00FC4F25" w:rsidP="00FC4F25">
      <w:pPr>
        <w:ind w:left="360"/>
        <w:jc w:val="center"/>
        <w:rPr>
          <w:b/>
          <w:color w:val="000000"/>
          <w:sz w:val="24"/>
          <w:szCs w:val="24"/>
        </w:rPr>
      </w:pPr>
      <w:r w:rsidRPr="00970FD3">
        <w:rPr>
          <w:b/>
          <w:color w:val="000000"/>
          <w:sz w:val="24"/>
          <w:szCs w:val="24"/>
        </w:rPr>
        <w:t>§</w:t>
      </w:r>
      <w:r w:rsidR="00970FD3">
        <w:rPr>
          <w:b/>
          <w:color w:val="000000"/>
          <w:sz w:val="24"/>
          <w:szCs w:val="24"/>
        </w:rPr>
        <w:t xml:space="preserve"> </w:t>
      </w:r>
      <w:r w:rsidRPr="00970FD3">
        <w:rPr>
          <w:b/>
          <w:color w:val="000000"/>
          <w:sz w:val="24"/>
          <w:szCs w:val="24"/>
        </w:rPr>
        <w:t>1</w:t>
      </w:r>
      <w:r w:rsidR="00A714F0" w:rsidRPr="00970FD3">
        <w:rPr>
          <w:b/>
          <w:color w:val="000000"/>
          <w:sz w:val="24"/>
          <w:szCs w:val="24"/>
        </w:rPr>
        <w:t>5</w:t>
      </w:r>
    </w:p>
    <w:p w14:paraId="56A6BA1F" w14:textId="4186F90A" w:rsidR="00FC4F25" w:rsidRPr="00C57E74" w:rsidRDefault="00FC4F25" w:rsidP="002F0EDB">
      <w:pPr>
        <w:jc w:val="both"/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 xml:space="preserve">1. W sprawach nieuregulowanych niniejszą umową obowiązują przepisy ustawy Prawo Zamówień Publicznych,  </w:t>
      </w:r>
      <w:r w:rsidR="00D006C0" w:rsidRPr="00C57E74">
        <w:rPr>
          <w:color w:val="000000"/>
          <w:sz w:val="24"/>
          <w:szCs w:val="24"/>
        </w:rPr>
        <w:t>K</w:t>
      </w:r>
      <w:r w:rsidRPr="00C57E74">
        <w:rPr>
          <w:color w:val="000000"/>
          <w:sz w:val="24"/>
          <w:szCs w:val="24"/>
        </w:rPr>
        <w:t xml:space="preserve">odeksu cywilnego oraz Ustawy </w:t>
      </w:r>
      <w:r w:rsidR="00D006C0" w:rsidRPr="00C57E74">
        <w:rPr>
          <w:color w:val="000000"/>
          <w:sz w:val="24"/>
          <w:szCs w:val="24"/>
        </w:rPr>
        <w:t>P</w:t>
      </w:r>
      <w:r w:rsidRPr="00C57E74">
        <w:rPr>
          <w:color w:val="000000"/>
          <w:sz w:val="24"/>
          <w:szCs w:val="24"/>
        </w:rPr>
        <w:t xml:space="preserve">rawo </w:t>
      </w:r>
      <w:r w:rsidR="00BC5ADD">
        <w:rPr>
          <w:color w:val="000000"/>
          <w:sz w:val="24"/>
          <w:szCs w:val="24"/>
        </w:rPr>
        <w:t>Komunikacji Elektronicznej</w:t>
      </w:r>
      <w:r w:rsidRPr="00C57E74">
        <w:rPr>
          <w:color w:val="000000"/>
          <w:sz w:val="24"/>
          <w:szCs w:val="24"/>
        </w:rPr>
        <w:t xml:space="preserve">. </w:t>
      </w:r>
    </w:p>
    <w:p w14:paraId="72EC9CAC" w14:textId="00DC4B1E" w:rsidR="00FC4F25" w:rsidRPr="00FD1884" w:rsidRDefault="00FC4F25" w:rsidP="002F0ED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57E74">
        <w:rPr>
          <w:color w:val="000000"/>
          <w:sz w:val="24"/>
          <w:szCs w:val="24"/>
        </w:rPr>
        <w:t xml:space="preserve">2. </w:t>
      </w:r>
      <w:r w:rsidR="00A714F0" w:rsidRPr="00C57E74">
        <w:rPr>
          <w:sz w:val="24"/>
          <w:szCs w:val="24"/>
        </w:rPr>
        <w:t xml:space="preserve">Przypadki niewykonania lub nienależytego wykonania usług </w:t>
      </w:r>
      <w:r w:rsidR="006B4077">
        <w:rPr>
          <w:sz w:val="24"/>
          <w:szCs w:val="24"/>
        </w:rPr>
        <w:t>telekomunikacyjnych</w:t>
      </w:r>
      <w:r w:rsidR="00A714F0" w:rsidRPr="00C57E74">
        <w:rPr>
          <w:sz w:val="24"/>
          <w:szCs w:val="24"/>
        </w:rPr>
        <w:t xml:space="preserve"> rozstrzygane będą zgodnie </w:t>
      </w:r>
      <w:r w:rsidR="001D1DB5">
        <w:rPr>
          <w:sz w:val="24"/>
          <w:szCs w:val="24"/>
        </w:rPr>
        <w:t xml:space="preserve">z </w:t>
      </w:r>
      <w:r w:rsidR="00F334B8">
        <w:rPr>
          <w:sz w:val="24"/>
          <w:szCs w:val="24"/>
        </w:rPr>
        <w:t>Ust</w:t>
      </w:r>
      <w:r w:rsidR="005A05F3">
        <w:rPr>
          <w:sz w:val="24"/>
          <w:szCs w:val="24"/>
        </w:rPr>
        <w:t>awą</w:t>
      </w:r>
      <w:r w:rsidR="00F334B8">
        <w:rPr>
          <w:sz w:val="24"/>
          <w:szCs w:val="24"/>
        </w:rPr>
        <w:t xml:space="preserve"> </w:t>
      </w:r>
      <w:r w:rsidR="00C1709E">
        <w:rPr>
          <w:sz w:val="24"/>
          <w:szCs w:val="24"/>
        </w:rPr>
        <w:t>z</w:t>
      </w:r>
      <w:r w:rsidR="00F334B8">
        <w:rPr>
          <w:sz w:val="24"/>
          <w:szCs w:val="24"/>
        </w:rPr>
        <w:t xml:space="preserve"> dnia 12 lipca 2024 roku Prawo Komunikacji Elektronicznej</w:t>
      </w:r>
      <w:r w:rsidR="002F0EDB">
        <w:rPr>
          <w:sz w:val="24"/>
          <w:szCs w:val="24"/>
        </w:rPr>
        <w:t xml:space="preserve"> </w:t>
      </w:r>
      <w:r w:rsidR="002F0EDB" w:rsidRPr="002F0EDB">
        <w:rPr>
          <w:sz w:val="24"/>
          <w:szCs w:val="24"/>
        </w:rPr>
        <w:t>(</w:t>
      </w:r>
      <w:proofErr w:type="spellStart"/>
      <w:r w:rsidR="002F0EDB" w:rsidRPr="002F0EDB">
        <w:rPr>
          <w:sz w:val="24"/>
          <w:szCs w:val="24"/>
        </w:rPr>
        <w:t>t.j</w:t>
      </w:r>
      <w:proofErr w:type="spellEnd"/>
      <w:r w:rsidR="002F0EDB" w:rsidRPr="002F0EDB">
        <w:rPr>
          <w:sz w:val="24"/>
          <w:szCs w:val="24"/>
        </w:rPr>
        <w:t>. Dz.U. 2024 poz. 1</w:t>
      </w:r>
      <w:r w:rsidR="002F0EDB">
        <w:rPr>
          <w:sz w:val="24"/>
          <w:szCs w:val="24"/>
        </w:rPr>
        <w:t>221</w:t>
      </w:r>
      <w:r w:rsidR="002F0EDB" w:rsidRPr="002F0EDB">
        <w:rPr>
          <w:sz w:val="24"/>
          <w:szCs w:val="24"/>
        </w:rPr>
        <w:t>)</w:t>
      </w:r>
    </w:p>
    <w:p w14:paraId="7A4354F0" w14:textId="4C2DC766" w:rsidR="00FC4F25" w:rsidRPr="00970FD3" w:rsidRDefault="00FC4F25" w:rsidP="00FC4F25">
      <w:pPr>
        <w:ind w:left="360"/>
        <w:jc w:val="center"/>
        <w:rPr>
          <w:b/>
          <w:color w:val="000000"/>
          <w:sz w:val="24"/>
          <w:szCs w:val="24"/>
        </w:rPr>
      </w:pPr>
      <w:r w:rsidRPr="00970FD3">
        <w:rPr>
          <w:b/>
          <w:color w:val="000000"/>
          <w:sz w:val="24"/>
          <w:szCs w:val="24"/>
        </w:rPr>
        <w:t>§</w:t>
      </w:r>
      <w:r w:rsidR="00970FD3" w:rsidRPr="00970FD3">
        <w:rPr>
          <w:b/>
          <w:color w:val="000000"/>
          <w:sz w:val="24"/>
          <w:szCs w:val="24"/>
        </w:rPr>
        <w:t xml:space="preserve"> </w:t>
      </w:r>
      <w:r w:rsidRPr="00970FD3">
        <w:rPr>
          <w:b/>
          <w:color w:val="000000"/>
          <w:sz w:val="24"/>
          <w:szCs w:val="24"/>
        </w:rPr>
        <w:t>1</w:t>
      </w:r>
      <w:r w:rsidR="00A714F0" w:rsidRPr="00970FD3">
        <w:rPr>
          <w:b/>
          <w:color w:val="000000"/>
          <w:sz w:val="24"/>
          <w:szCs w:val="24"/>
        </w:rPr>
        <w:t>6</w:t>
      </w:r>
    </w:p>
    <w:p w14:paraId="041E6F1B" w14:textId="77777777" w:rsidR="00FC4F25" w:rsidRPr="00C57E74" w:rsidRDefault="00FC4F25" w:rsidP="00FC4F25">
      <w:pPr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 xml:space="preserve">Wszelkie załączniki stanowią integralną część niniejszej umowy. </w:t>
      </w:r>
    </w:p>
    <w:p w14:paraId="1E991249" w14:textId="77777777" w:rsidR="00FC4F25" w:rsidRPr="00C57E74" w:rsidRDefault="00FC4F25" w:rsidP="00FC4F25">
      <w:pPr>
        <w:rPr>
          <w:color w:val="000000"/>
          <w:sz w:val="24"/>
          <w:szCs w:val="24"/>
        </w:rPr>
      </w:pPr>
    </w:p>
    <w:p w14:paraId="715F4C30" w14:textId="36415C83" w:rsidR="00FC4F25" w:rsidRPr="00970FD3" w:rsidRDefault="00FC4F25" w:rsidP="00FC4F25">
      <w:pPr>
        <w:ind w:left="360"/>
        <w:jc w:val="center"/>
        <w:rPr>
          <w:b/>
          <w:color w:val="000000"/>
          <w:sz w:val="24"/>
          <w:szCs w:val="24"/>
        </w:rPr>
      </w:pPr>
      <w:r w:rsidRPr="00970FD3">
        <w:rPr>
          <w:b/>
          <w:color w:val="000000"/>
          <w:sz w:val="24"/>
          <w:szCs w:val="24"/>
        </w:rPr>
        <w:t>§</w:t>
      </w:r>
      <w:r w:rsidR="00970FD3" w:rsidRPr="00970FD3">
        <w:rPr>
          <w:b/>
          <w:color w:val="000000"/>
          <w:sz w:val="24"/>
          <w:szCs w:val="24"/>
        </w:rPr>
        <w:t xml:space="preserve"> </w:t>
      </w:r>
      <w:r w:rsidRPr="00970FD3">
        <w:rPr>
          <w:b/>
          <w:color w:val="000000"/>
          <w:sz w:val="24"/>
          <w:szCs w:val="24"/>
        </w:rPr>
        <w:t>1</w:t>
      </w:r>
      <w:r w:rsidR="00A714F0" w:rsidRPr="00970FD3">
        <w:rPr>
          <w:b/>
          <w:color w:val="000000"/>
          <w:sz w:val="24"/>
          <w:szCs w:val="24"/>
        </w:rPr>
        <w:t>7</w:t>
      </w:r>
    </w:p>
    <w:p w14:paraId="6FFACD30" w14:textId="77777777" w:rsidR="00FC4F25" w:rsidRPr="00C57E74" w:rsidRDefault="00FC4F25" w:rsidP="00FC4F25">
      <w:pPr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>Ewentualne spory dotyczące niniejszej umowy, a nierozwiązane polubownie przez strony, zostaną rozpatrzone przez sąd właściwy dla siedziby Zamawiającego.</w:t>
      </w:r>
    </w:p>
    <w:p w14:paraId="039E9F1B" w14:textId="77777777" w:rsidR="00FC4F25" w:rsidRPr="00C57E74" w:rsidRDefault="00FC4F25" w:rsidP="00FC4F25">
      <w:pPr>
        <w:ind w:left="360"/>
        <w:jc w:val="center"/>
        <w:rPr>
          <w:color w:val="000000"/>
          <w:sz w:val="24"/>
          <w:szCs w:val="24"/>
        </w:rPr>
      </w:pPr>
    </w:p>
    <w:p w14:paraId="774A7B3D" w14:textId="0486D53A" w:rsidR="00FC4F25" w:rsidRPr="00970FD3" w:rsidRDefault="00FC4F25" w:rsidP="00FC4F25">
      <w:pPr>
        <w:ind w:left="360"/>
        <w:jc w:val="center"/>
        <w:rPr>
          <w:b/>
          <w:color w:val="000000"/>
          <w:sz w:val="24"/>
          <w:szCs w:val="24"/>
        </w:rPr>
      </w:pPr>
      <w:r w:rsidRPr="00970FD3">
        <w:rPr>
          <w:b/>
          <w:color w:val="000000"/>
          <w:sz w:val="24"/>
          <w:szCs w:val="24"/>
        </w:rPr>
        <w:t>§</w:t>
      </w:r>
      <w:r w:rsidR="00970FD3" w:rsidRPr="00970FD3">
        <w:rPr>
          <w:b/>
          <w:color w:val="000000"/>
          <w:sz w:val="24"/>
          <w:szCs w:val="24"/>
        </w:rPr>
        <w:t xml:space="preserve"> </w:t>
      </w:r>
      <w:r w:rsidRPr="00970FD3">
        <w:rPr>
          <w:b/>
          <w:color w:val="000000"/>
          <w:sz w:val="24"/>
          <w:szCs w:val="24"/>
        </w:rPr>
        <w:t>1</w:t>
      </w:r>
      <w:r w:rsidR="00A714F0" w:rsidRPr="00970FD3">
        <w:rPr>
          <w:b/>
          <w:color w:val="000000"/>
          <w:sz w:val="24"/>
          <w:szCs w:val="24"/>
        </w:rPr>
        <w:t>8</w:t>
      </w:r>
    </w:p>
    <w:p w14:paraId="7F66C858" w14:textId="1BD8706C" w:rsidR="00FC4F25" w:rsidRDefault="00FC4F25" w:rsidP="00FC4F25">
      <w:pPr>
        <w:rPr>
          <w:color w:val="000000"/>
          <w:sz w:val="24"/>
          <w:szCs w:val="24"/>
        </w:rPr>
      </w:pPr>
      <w:r w:rsidRPr="00C57E74">
        <w:rPr>
          <w:color w:val="000000"/>
          <w:sz w:val="24"/>
          <w:szCs w:val="24"/>
        </w:rPr>
        <w:t>Niniejsza umowa została zawarta w dwóch jednobrzmiących egzemplarzach, do jednej dla każdej ze stron</w:t>
      </w:r>
      <w:r w:rsidR="00F14A8A">
        <w:rPr>
          <w:color w:val="000000"/>
          <w:sz w:val="24"/>
          <w:szCs w:val="24"/>
        </w:rPr>
        <w:t>.</w:t>
      </w:r>
    </w:p>
    <w:p w14:paraId="595D9F39" w14:textId="77B22C30" w:rsidR="00F14A8A" w:rsidRDefault="00F14A8A" w:rsidP="00FC4F25">
      <w:pPr>
        <w:rPr>
          <w:color w:val="000000"/>
          <w:sz w:val="24"/>
          <w:szCs w:val="24"/>
        </w:rPr>
      </w:pPr>
    </w:p>
    <w:p w14:paraId="09562F84" w14:textId="4A699B04" w:rsidR="00F14A8A" w:rsidRDefault="00F14A8A" w:rsidP="00FC4F25">
      <w:pPr>
        <w:rPr>
          <w:color w:val="000000"/>
          <w:sz w:val="24"/>
          <w:szCs w:val="24"/>
        </w:rPr>
      </w:pPr>
    </w:p>
    <w:p w14:paraId="506CCDE8" w14:textId="792414DF" w:rsidR="00F14A8A" w:rsidRDefault="00F14A8A" w:rsidP="00FC4F25">
      <w:pPr>
        <w:rPr>
          <w:color w:val="000000"/>
          <w:sz w:val="24"/>
          <w:szCs w:val="24"/>
        </w:rPr>
      </w:pPr>
    </w:p>
    <w:p w14:paraId="784195CF" w14:textId="071D2E7F" w:rsidR="00F14A8A" w:rsidRDefault="00F14A8A" w:rsidP="00FC4F25">
      <w:pPr>
        <w:rPr>
          <w:color w:val="000000"/>
          <w:sz w:val="24"/>
          <w:szCs w:val="24"/>
        </w:rPr>
      </w:pPr>
    </w:p>
    <w:p w14:paraId="058D8134" w14:textId="20A24ACF" w:rsidR="00F14A8A" w:rsidRDefault="00F14A8A" w:rsidP="00FC4F25">
      <w:pPr>
        <w:rPr>
          <w:color w:val="000000"/>
          <w:sz w:val="24"/>
          <w:szCs w:val="24"/>
        </w:rPr>
      </w:pPr>
    </w:p>
    <w:p w14:paraId="0D1CB368" w14:textId="211B45D8" w:rsidR="00F14A8A" w:rsidRDefault="00F14A8A" w:rsidP="00FC4F25">
      <w:pPr>
        <w:rPr>
          <w:color w:val="000000"/>
          <w:sz w:val="24"/>
          <w:szCs w:val="24"/>
        </w:rPr>
      </w:pPr>
    </w:p>
    <w:p w14:paraId="2E5337A0" w14:textId="4989CBE4" w:rsidR="00F14A8A" w:rsidRDefault="00F14A8A" w:rsidP="00FC4F25">
      <w:pPr>
        <w:rPr>
          <w:color w:val="000000"/>
          <w:sz w:val="24"/>
          <w:szCs w:val="24"/>
        </w:rPr>
      </w:pPr>
    </w:p>
    <w:p w14:paraId="11EB661D" w14:textId="77777777" w:rsidR="00F14A8A" w:rsidRPr="00C57E74" w:rsidRDefault="00F14A8A" w:rsidP="00FC4F25">
      <w:pPr>
        <w:rPr>
          <w:color w:val="000000"/>
          <w:sz w:val="24"/>
          <w:szCs w:val="24"/>
        </w:rPr>
      </w:pPr>
    </w:p>
    <w:p w14:paraId="2520DB78" w14:textId="77777777" w:rsidR="00FC4F25" w:rsidRPr="00C57E74" w:rsidRDefault="00FC4F25" w:rsidP="00FC4F25">
      <w:pPr>
        <w:jc w:val="center"/>
        <w:rPr>
          <w:color w:val="000000"/>
          <w:sz w:val="24"/>
          <w:szCs w:val="24"/>
        </w:rPr>
      </w:pPr>
    </w:p>
    <w:p w14:paraId="78905C0A" w14:textId="77777777" w:rsidR="00FC4F25" w:rsidRPr="00C57E74" w:rsidRDefault="00FC4F25" w:rsidP="00FC4F25">
      <w:pPr>
        <w:jc w:val="center"/>
        <w:rPr>
          <w:b/>
          <w:color w:val="000000"/>
          <w:sz w:val="24"/>
          <w:szCs w:val="24"/>
        </w:rPr>
      </w:pPr>
      <w:r w:rsidRPr="00C57E74">
        <w:rPr>
          <w:b/>
          <w:color w:val="000000"/>
          <w:sz w:val="24"/>
          <w:szCs w:val="24"/>
        </w:rPr>
        <w:t xml:space="preserve">  Zamawiający                                                                                                              </w:t>
      </w:r>
      <w:r w:rsidRPr="00C57E74">
        <w:rPr>
          <w:b/>
          <w:color w:val="000000"/>
          <w:sz w:val="24"/>
          <w:szCs w:val="24"/>
        </w:rPr>
        <w:tab/>
      </w:r>
      <w:r w:rsidRPr="00C57E74">
        <w:rPr>
          <w:b/>
          <w:color w:val="000000"/>
          <w:sz w:val="24"/>
          <w:szCs w:val="24"/>
        </w:rPr>
        <w:tab/>
      </w:r>
      <w:r w:rsidRPr="00C57E74">
        <w:rPr>
          <w:b/>
          <w:color w:val="000000"/>
          <w:sz w:val="24"/>
          <w:szCs w:val="24"/>
        </w:rPr>
        <w:tab/>
      </w:r>
      <w:r w:rsidRPr="00C57E74">
        <w:rPr>
          <w:b/>
          <w:color w:val="000000"/>
          <w:sz w:val="24"/>
          <w:szCs w:val="24"/>
        </w:rPr>
        <w:tab/>
      </w:r>
      <w:r w:rsidRPr="00C57E74">
        <w:rPr>
          <w:b/>
          <w:color w:val="000000"/>
          <w:sz w:val="24"/>
          <w:szCs w:val="24"/>
        </w:rPr>
        <w:tab/>
      </w:r>
      <w:r w:rsidRPr="00C57E74">
        <w:rPr>
          <w:b/>
          <w:color w:val="000000"/>
          <w:sz w:val="24"/>
          <w:szCs w:val="24"/>
        </w:rPr>
        <w:tab/>
      </w:r>
      <w:r w:rsidRPr="00C57E74">
        <w:rPr>
          <w:b/>
          <w:color w:val="000000"/>
          <w:sz w:val="24"/>
          <w:szCs w:val="24"/>
        </w:rPr>
        <w:tab/>
      </w:r>
      <w:r w:rsidRPr="00C57E74">
        <w:rPr>
          <w:b/>
          <w:color w:val="000000"/>
          <w:sz w:val="24"/>
          <w:szCs w:val="24"/>
        </w:rPr>
        <w:tab/>
        <w:t xml:space="preserve">  Wykonawca </w:t>
      </w:r>
    </w:p>
    <w:p w14:paraId="4EC7D60B" w14:textId="77777777" w:rsidR="00176EBD" w:rsidRDefault="00176EBD" w:rsidP="00176EBD">
      <w:pPr>
        <w:pStyle w:val="Zwykytekst"/>
        <w:rPr>
          <w:rFonts w:ascii="Verdana" w:hAnsi="Verdana" w:cs="Times New Roman"/>
          <w:sz w:val="18"/>
          <w:szCs w:val="18"/>
        </w:rPr>
      </w:pPr>
    </w:p>
    <w:p w14:paraId="636B3118" w14:textId="77777777" w:rsidR="00176EBD" w:rsidRDefault="00176EBD" w:rsidP="00176EBD">
      <w:pPr>
        <w:pStyle w:val="Zwykytekst"/>
        <w:rPr>
          <w:rFonts w:ascii="Verdana" w:hAnsi="Verdana" w:cs="Times New Roman"/>
          <w:sz w:val="18"/>
          <w:szCs w:val="18"/>
        </w:rPr>
      </w:pPr>
    </w:p>
    <w:p w14:paraId="22476267" w14:textId="77777777" w:rsidR="00176EBD" w:rsidRDefault="00176EBD" w:rsidP="00176EBD">
      <w:pPr>
        <w:pStyle w:val="Zwykytekst"/>
        <w:rPr>
          <w:rFonts w:ascii="Verdana" w:hAnsi="Verdana" w:cs="Times New Roman"/>
          <w:sz w:val="18"/>
          <w:szCs w:val="18"/>
        </w:rPr>
      </w:pPr>
    </w:p>
    <w:p w14:paraId="2796C67D" w14:textId="183A3A3E" w:rsidR="00176EBD" w:rsidRDefault="00176EBD" w:rsidP="00176EBD">
      <w:pPr>
        <w:pStyle w:val="Zwykytekst"/>
        <w:rPr>
          <w:rFonts w:ascii="Verdana" w:hAnsi="Verdana" w:cs="Times New Roman"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 xml:space="preserve"> __________________                                                                                     __________________</w:t>
      </w:r>
    </w:p>
    <w:p w14:paraId="5E495E4F" w14:textId="7046F886" w:rsidR="00176EBD" w:rsidRDefault="00176EBD" w:rsidP="00176EBD">
      <w:pPr>
        <w:pStyle w:val="Zwykytekst"/>
        <w:rPr>
          <w:rFonts w:ascii="Verdana" w:hAnsi="Verdana" w:cs="Times New Roman"/>
          <w:i/>
          <w:sz w:val="18"/>
          <w:szCs w:val="18"/>
        </w:rPr>
      </w:pPr>
      <w:r>
        <w:rPr>
          <w:rFonts w:ascii="Verdana" w:hAnsi="Verdana" w:cs="Times New Roman"/>
          <w:sz w:val="18"/>
          <w:szCs w:val="18"/>
        </w:rPr>
        <w:t xml:space="preserve"> </w:t>
      </w:r>
      <w:r>
        <w:rPr>
          <w:rFonts w:ascii="Verdana" w:hAnsi="Verdana" w:cs="Times New Roman"/>
          <w:i/>
          <w:sz w:val="18"/>
          <w:szCs w:val="18"/>
        </w:rPr>
        <w:t xml:space="preserve"> Data i podpis                                                                                                  Data i podpis</w:t>
      </w:r>
    </w:p>
    <w:p w14:paraId="3FB3DFAE" w14:textId="77777777" w:rsidR="00176EBD" w:rsidRDefault="00176EBD" w:rsidP="00176EBD">
      <w:pPr>
        <w:jc w:val="center"/>
        <w:rPr>
          <w:rFonts w:ascii="Verdana" w:hAnsi="Verdana"/>
          <w:b/>
          <w:sz w:val="18"/>
          <w:szCs w:val="18"/>
        </w:rPr>
      </w:pPr>
    </w:p>
    <w:p w14:paraId="7298EE06" w14:textId="77777777" w:rsidR="00176EBD" w:rsidRDefault="00176EBD" w:rsidP="00176EBD">
      <w:pPr>
        <w:jc w:val="center"/>
        <w:rPr>
          <w:rFonts w:ascii="Verdana" w:hAnsi="Verdana"/>
          <w:b/>
          <w:sz w:val="18"/>
          <w:szCs w:val="18"/>
        </w:rPr>
      </w:pPr>
    </w:p>
    <w:p w14:paraId="6FF057E2" w14:textId="77777777" w:rsidR="00176EBD" w:rsidRDefault="00176EBD" w:rsidP="00176EBD">
      <w:pPr>
        <w:jc w:val="center"/>
        <w:rPr>
          <w:rFonts w:ascii="Verdana" w:hAnsi="Verdana"/>
          <w:b/>
          <w:sz w:val="18"/>
          <w:szCs w:val="18"/>
        </w:rPr>
      </w:pPr>
    </w:p>
    <w:p w14:paraId="7268751B" w14:textId="77777777" w:rsidR="00176EBD" w:rsidRDefault="00176EBD" w:rsidP="00176EBD">
      <w:pPr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Kontrasygnata finansowa</w:t>
      </w:r>
    </w:p>
    <w:p w14:paraId="2C617E54" w14:textId="77777777" w:rsidR="00176EBD" w:rsidRDefault="00176EBD" w:rsidP="00176EBD">
      <w:pPr>
        <w:jc w:val="center"/>
        <w:rPr>
          <w:rFonts w:ascii="Verdana" w:hAnsi="Verdana"/>
          <w:sz w:val="18"/>
          <w:szCs w:val="18"/>
        </w:rPr>
      </w:pPr>
    </w:p>
    <w:p w14:paraId="33381730" w14:textId="77777777" w:rsidR="00176EBD" w:rsidRDefault="00176EBD" w:rsidP="00176EBD">
      <w:pPr>
        <w:jc w:val="center"/>
        <w:rPr>
          <w:rFonts w:ascii="Verdana" w:hAnsi="Verdana"/>
          <w:sz w:val="18"/>
          <w:szCs w:val="18"/>
        </w:rPr>
      </w:pPr>
    </w:p>
    <w:p w14:paraId="09DE4889" w14:textId="77777777" w:rsidR="00176EBD" w:rsidRDefault="00176EBD" w:rsidP="00176EBD">
      <w:pPr>
        <w:jc w:val="center"/>
        <w:rPr>
          <w:rFonts w:ascii="Verdana" w:hAnsi="Verdana"/>
          <w:sz w:val="18"/>
          <w:szCs w:val="18"/>
        </w:rPr>
      </w:pPr>
    </w:p>
    <w:p w14:paraId="70B4519C" w14:textId="77777777" w:rsidR="00176EBD" w:rsidRDefault="00176EBD" w:rsidP="00176EBD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_________________</w:t>
      </w:r>
    </w:p>
    <w:p w14:paraId="2F9156CF" w14:textId="6DB91700" w:rsidR="00176EBD" w:rsidRDefault="00176EBD" w:rsidP="00176EBD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podpis</w:t>
      </w:r>
    </w:p>
    <w:p w14:paraId="5527D67B" w14:textId="77777777" w:rsidR="00FC4F25" w:rsidRPr="00C57E74" w:rsidRDefault="00FC4F25" w:rsidP="00176EBD">
      <w:pPr>
        <w:rPr>
          <w:color w:val="000000"/>
          <w:sz w:val="24"/>
          <w:szCs w:val="24"/>
        </w:rPr>
      </w:pPr>
    </w:p>
    <w:p w14:paraId="099592CE" w14:textId="351C464A" w:rsidR="00FC4F25" w:rsidRDefault="00FC4F25" w:rsidP="00B00044">
      <w:pPr>
        <w:rPr>
          <w:rFonts w:ascii="Verdana" w:hAnsi="Verdana"/>
          <w:color w:val="000000"/>
        </w:rPr>
      </w:pPr>
    </w:p>
    <w:p w14:paraId="4E3536D4" w14:textId="77777777" w:rsidR="00176EBD" w:rsidRPr="00B00044" w:rsidRDefault="00176EBD" w:rsidP="00B00044">
      <w:pPr>
        <w:rPr>
          <w:rFonts w:ascii="Verdana" w:hAnsi="Verdana" w:cs="Courier New"/>
          <w:color w:val="000000"/>
        </w:rPr>
      </w:pPr>
    </w:p>
    <w:p w14:paraId="4A2D90EC" w14:textId="648E3CF6" w:rsidR="00A714F0" w:rsidRPr="00C57E74" w:rsidRDefault="00A714F0" w:rsidP="00A714F0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C57E74">
        <w:rPr>
          <w:rFonts w:ascii="Verdana" w:hAnsi="Verdana" w:cs="Arial"/>
        </w:rPr>
        <w:t xml:space="preserve">Załącznik nr </w:t>
      </w:r>
      <w:r w:rsidR="00C1709E" w:rsidRPr="00C1709E">
        <w:rPr>
          <w:rFonts w:ascii="Verdana" w:hAnsi="Verdana" w:cs="Arial"/>
          <w:highlight w:val="yellow"/>
        </w:rPr>
        <w:t>…</w:t>
      </w:r>
      <w:r w:rsidRPr="00C57E74">
        <w:rPr>
          <w:rFonts w:ascii="Verdana" w:hAnsi="Verdana" w:cs="Arial"/>
        </w:rPr>
        <w:t xml:space="preserve"> do umowy</w:t>
      </w:r>
    </w:p>
    <w:p w14:paraId="511D8E64" w14:textId="77777777" w:rsidR="00A714F0" w:rsidRPr="00C57E74" w:rsidRDefault="00A714F0" w:rsidP="00A714F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75EC784D" w14:textId="77777777" w:rsidR="00A714F0" w:rsidRPr="00C57E74" w:rsidRDefault="00A714F0" w:rsidP="00A714F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0BD02A58" w14:textId="77777777" w:rsidR="00A714F0" w:rsidRPr="00C57E74" w:rsidRDefault="00A714F0" w:rsidP="00A714F0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C57E74">
        <w:rPr>
          <w:rFonts w:ascii="Verdana" w:hAnsi="Verdana" w:cs="Arial"/>
        </w:rPr>
        <w:t>.....................................… </w:t>
      </w:r>
    </w:p>
    <w:p w14:paraId="4BF53BEC" w14:textId="77777777" w:rsidR="00A714F0" w:rsidRPr="00C57E74" w:rsidRDefault="00A714F0" w:rsidP="00A714F0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C57E74">
        <w:rPr>
          <w:rFonts w:ascii="Verdana" w:hAnsi="Verdana" w:cs="Arial"/>
        </w:rPr>
        <w:t>Nazwa Wykonawcy</w:t>
      </w:r>
    </w:p>
    <w:p w14:paraId="1A08B14A" w14:textId="77777777" w:rsidR="00A714F0" w:rsidRPr="00C57E74" w:rsidRDefault="00A714F0" w:rsidP="00A714F0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5A863494" w14:textId="77777777" w:rsidR="00A714F0" w:rsidRPr="00C57E74" w:rsidRDefault="00A714F0" w:rsidP="00A714F0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C57E74">
        <w:rPr>
          <w:rFonts w:ascii="Verdana" w:hAnsi="Verdana" w:cs="Arial"/>
        </w:rPr>
        <w:t>.....................................…</w:t>
      </w:r>
    </w:p>
    <w:p w14:paraId="699C03A8" w14:textId="77777777" w:rsidR="00A714F0" w:rsidRPr="00C57E74" w:rsidRDefault="00A714F0" w:rsidP="00A714F0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C57E74">
        <w:rPr>
          <w:rFonts w:ascii="Verdana" w:hAnsi="Verdana" w:cs="Arial"/>
        </w:rPr>
        <w:t>NIP</w:t>
      </w:r>
      <w:r w:rsidRPr="00C57E74">
        <w:rPr>
          <w:rFonts w:ascii="Verdana" w:hAnsi="Verdana" w:cs="Calibri"/>
        </w:rPr>
        <w:tab/>
      </w:r>
      <w:r w:rsidRPr="00C57E74">
        <w:rPr>
          <w:rFonts w:ascii="Verdana" w:hAnsi="Verdana" w:cs="Arial"/>
        </w:rPr>
        <w:t> </w:t>
      </w:r>
    </w:p>
    <w:p w14:paraId="21452178" w14:textId="77777777" w:rsidR="00A714F0" w:rsidRPr="00C57E74" w:rsidRDefault="00A714F0" w:rsidP="00A714F0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CF912C4" w14:textId="77777777" w:rsidR="00A714F0" w:rsidRPr="00C57E74" w:rsidRDefault="00A714F0" w:rsidP="00B00044">
      <w:pPr>
        <w:widowControl w:val="0"/>
        <w:autoSpaceDE w:val="0"/>
        <w:autoSpaceDN w:val="0"/>
        <w:textAlignment w:val="baseline"/>
        <w:rPr>
          <w:rFonts w:ascii="Verdana" w:hAnsi="Verdana" w:cs="Arial"/>
          <w:b/>
          <w:bCs/>
        </w:rPr>
      </w:pPr>
    </w:p>
    <w:p w14:paraId="6A51AC56" w14:textId="77777777" w:rsidR="00A714F0" w:rsidRPr="00C57E74" w:rsidRDefault="00A714F0" w:rsidP="00A714F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C57E74">
        <w:rPr>
          <w:rFonts w:ascii="Verdana" w:hAnsi="Verdana" w:cs="Arial"/>
          <w:b/>
          <w:bCs/>
        </w:rPr>
        <w:t>OŚWIADCZENIE DLA CELÓW PODATKOWYCH</w:t>
      </w:r>
    </w:p>
    <w:p w14:paraId="5A4D55DA" w14:textId="77777777" w:rsidR="00A714F0" w:rsidRPr="00C57E74" w:rsidRDefault="00A714F0" w:rsidP="00A714F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C57E74">
        <w:rPr>
          <w:rFonts w:ascii="Verdana" w:hAnsi="Verdana" w:cs="Arial"/>
          <w:b/>
          <w:bCs/>
        </w:rPr>
        <w:t xml:space="preserve">DOTYCZĄCE PODMIOTÓW POWIĄZANYCH </w:t>
      </w:r>
    </w:p>
    <w:p w14:paraId="63E37AA3" w14:textId="77777777" w:rsidR="00A714F0" w:rsidRPr="00C57E74" w:rsidRDefault="00A714F0" w:rsidP="00A714F0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28E4B561" w14:textId="77777777" w:rsidR="00A714F0" w:rsidRPr="00C57E74" w:rsidRDefault="00A714F0" w:rsidP="00A714F0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C57E74">
        <w:rPr>
          <w:rFonts w:ascii="Verdana" w:hAnsi="Verdana" w:cs="Arial"/>
        </w:rPr>
        <w:t>Działając w imieniu ………………………………, (dalej jako: „</w:t>
      </w:r>
      <w:r w:rsidRPr="00C57E74">
        <w:rPr>
          <w:rFonts w:ascii="Verdana" w:hAnsi="Verdana" w:cs="Arial"/>
          <w:b/>
          <w:bCs/>
        </w:rPr>
        <w:t>Podmiot</w:t>
      </w:r>
      <w:r w:rsidRPr="00C57E74">
        <w:rPr>
          <w:rFonts w:ascii="Verdana" w:hAnsi="Verdana" w:cs="Arial"/>
        </w:rPr>
        <w:t>”) niniejszym oświadcza, że Podmiot:</w:t>
      </w:r>
    </w:p>
    <w:p w14:paraId="690F0EDF" w14:textId="77777777" w:rsidR="00A714F0" w:rsidRPr="00C57E74" w:rsidRDefault="00A714F0" w:rsidP="00A714F0">
      <w:pPr>
        <w:widowControl w:val="0"/>
        <w:numPr>
          <w:ilvl w:val="0"/>
          <w:numId w:val="3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C57E74">
        <w:rPr>
          <w:rFonts w:ascii="Verdana" w:hAnsi="Verdana" w:cs="Arial"/>
          <w:b/>
          <w:bCs/>
        </w:rPr>
        <w:t>jest / nie jest</w:t>
      </w:r>
      <w:r w:rsidRPr="00C57E74">
        <w:rPr>
          <w:rFonts w:ascii="Verdana" w:hAnsi="Verdana" w:cs="Arial"/>
          <w:vertAlign w:val="superscript"/>
        </w:rPr>
        <w:footnoteReference w:id="1"/>
      </w:r>
      <w:r w:rsidRPr="00C57E74">
        <w:rPr>
          <w:rFonts w:ascii="Verdana" w:hAnsi="Verdana" w:cs="Arial"/>
        </w:rPr>
        <w:t xml:space="preserve"> podmiotem powiązanym z Akademią Górniczo-Hutniczą </w:t>
      </w:r>
      <w:r w:rsidRPr="00C57E74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C57E74">
        <w:rPr>
          <w:rFonts w:ascii="Verdana" w:hAnsi="Verdana" w:cs="Arial"/>
          <w:vertAlign w:val="superscript"/>
        </w:rPr>
        <w:footnoteReference w:id="2"/>
      </w:r>
      <w:r w:rsidRPr="00C57E74">
        <w:rPr>
          <w:rFonts w:ascii="Verdana" w:hAnsi="Verdana" w:cs="Arial"/>
        </w:rPr>
        <w:t>;</w:t>
      </w:r>
    </w:p>
    <w:p w14:paraId="01BA698A" w14:textId="77777777" w:rsidR="00A714F0" w:rsidRPr="00C57E74" w:rsidRDefault="00A714F0" w:rsidP="00A714F0">
      <w:pPr>
        <w:widowControl w:val="0"/>
        <w:numPr>
          <w:ilvl w:val="0"/>
          <w:numId w:val="3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C57E74">
        <w:rPr>
          <w:rFonts w:ascii="Verdana" w:eastAsia="Calibri" w:hAnsi="Verdana" w:cs="Arial"/>
          <w:b/>
          <w:bCs/>
          <w:lang w:eastAsia="en-US"/>
        </w:rPr>
        <w:t>jest / nie</w:t>
      </w:r>
      <w:r w:rsidRPr="00C57E74">
        <w:rPr>
          <w:rFonts w:ascii="Verdana" w:eastAsia="Calibri" w:hAnsi="Verdana" w:cs="Arial"/>
          <w:lang w:eastAsia="en-US"/>
        </w:rPr>
        <w:t xml:space="preserve"> </w:t>
      </w:r>
      <w:r w:rsidRPr="00C57E74">
        <w:rPr>
          <w:rFonts w:ascii="Verdana" w:eastAsia="Calibri" w:hAnsi="Verdana" w:cs="Arial"/>
          <w:b/>
          <w:bCs/>
          <w:lang w:eastAsia="en-US"/>
        </w:rPr>
        <w:t>jest</w:t>
      </w:r>
      <w:r w:rsidRPr="00C57E74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C57E74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C57E74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C57E74">
        <w:rPr>
          <w:rFonts w:ascii="Verdana" w:eastAsia="Calibri" w:hAnsi="Verdana" w:cs="Arial"/>
          <w:lang w:eastAsia="en-US"/>
        </w:rPr>
        <w:t xml:space="preserve"> </w:t>
      </w:r>
    </w:p>
    <w:p w14:paraId="676F9584" w14:textId="77777777" w:rsidR="00A714F0" w:rsidRPr="00C57E74" w:rsidRDefault="00A714F0" w:rsidP="00A714F0">
      <w:pPr>
        <w:widowControl w:val="0"/>
        <w:numPr>
          <w:ilvl w:val="0"/>
          <w:numId w:val="31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C57E74">
        <w:rPr>
          <w:rFonts w:ascii="Verdana" w:eastAsia="Calibri" w:hAnsi="Verdana" w:cs="Arial"/>
          <w:lang w:eastAsia="en-US"/>
        </w:rPr>
        <w:lastRenderedPageBreak/>
        <w:t>rzeczywisty właściciel</w:t>
      </w:r>
      <w:r w:rsidRPr="00C57E74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C57E74">
        <w:rPr>
          <w:rFonts w:ascii="Verdana" w:eastAsia="Calibri" w:hAnsi="Verdana" w:cs="Arial"/>
          <w:lang w:eastAsia="en-US"/>
        </w:rPr>
        <w:t xml:space="preserve"> Podmiotu </w:t>
      </w:r>
      <w:r w:rsidRPr="00C57E74">
        <w:rPr>
          <w:rFonts w:ascii="Verdana" w:eastAsia="Calibri" w:hAnsi="Verdana" w:cs="Arial"/>
          <w:b/>
          <w:bCs/>
          <w:lang w:eastAsia="en-US"/>
        </w:rPr>
        <w:t>jest / nie jest</w:t>
      </w:r>
      <w:r w:rsidRPr="00C57E74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C57E74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C57E74">
        <w:rPr>
          <w:rFonts w:ascii="Verdana" w:eastAsia="Calibri" w:hAnsi="Verdana" w:cs="Arial"/>
          <w:vertAlign w:val="superscript"/>
          <w:lang w:eastAsia="en-US"/>
        </w:rPr>
        <w:t>4</w:t>
      </w:r>
      <w:r w:rsidRPr="00C57E74">
        <w:rPr>
          <w:rFonts w:ascii="Verdana" w:eastAsia="Calibri" w:hAnsi="Verdana" w:cs="Arial"/>
          <w:lang w:eastAsia="en-US"/>
        </w:rPr>
        <w:t xml:space="preserve"> </w:t>
      </w:r>
    </w:p>
    <w:p w14:paraId="3EC7E69C" w14:textId="77777777" w:rsidR="00A714F0" w:rsidRPr="00C57E74" w:rsidRDefault="00A714F0" w:rsidP="00A714F0">
      <w:pPr>
        <w:widowControl w:val="0"/>
        <w:numPr>
          <w:ilvl w:val="0"/>
          <w:numId w:val="31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C57E74">
        <w:rPr>
          <w:rFonts w:ascii="Verdana" w:eastAsia="Calibri" w:hAnsi="Verdana" w:cs="Arial"/>
          <w:lang w:eastAsia="en-US"/>
        </w:rPr>
        <w:t xml:space="preserve">Podmiot </w:t>
      </w:r>
      <w:r w:rsidRPr="00C57E74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C57E74">
        <w:rPr>
          <w:rFonts w:ascii="Verdana" w:hAnsi="Verdana" w:cs="Arial"/>
          <w:vertAlign w:val="superscript"/>
        </w:rPr>
        <w:footnoteReference w:id="7"/>
      </w:r>
      <w:r w:rsidRPr="00C57E74">
        <w:rPr>
          <w:rFonts w:ascii="Verdana" w:hAnsi="Verdana" w:cs="Arial"/>
        </w:rPr>
        <w:t xml:space="preserve"> </w:t>
      </w:r>
      <w:r w:rsidRPr="00C57E74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C57E74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C57E74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C57E74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15E6D09B" w14:textId="77777777" w:rsidR="00A714F0" w:rsidRPr="00C57E74" w:rsidRDefault="00A714F0" w:rsidP="00A714F0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42259280" w14:textId="61E50CC9" w:rsidR="00A714F0" w:rsidRPr="00B00044" w:rsidRDefault="00A714F0" w:rsidP="00B00044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 w:rsidRPr="00C57E74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C57E74">
        <w:rPr>
          <w:rFonts w:ascii="Verdana" w:eastAsia="Calibri" w:hAnsi="Verdana" w:cs="Arial"/>
          <w:lang w:eastAsia="en-US"/>
        </w:rPr>
        <w:br/>
        <w:t>o zaistniałej zmianie.</w:t>
      </w:r>
    </w:p>
    <w:p w14:paraId="3672042E" w14:textId="77777777" w:rsidR="00A714F0" w:rsidRPr="00C57E74" w:rsidRDefault="00A714F0" w:rsidP="00A714F0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A714F0" w14:paraId="471958FA" w14:textId="77777777" w:rsidTr="00A714F0">
        <w:tc>
          <w:tcPr>
            <w:tcW w:w="4105" w:type="dxa"/>
            <w:hideMark/>
          </w:tcPr>
          <w:p w14:paraId="4F171DB8" w14:textId="77777777" w:rsidR="00A714F0" w:rsidRPr="00C57E74" w:rsidRDefault="00A714F0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C57E74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44DC00D9" w14:textId="77777777" w:rsidR="00A714F0" w:rsidRDefault="00A714F0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C57E74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C57E74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C57E74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090DC172" w14:textId="48642B86" w:rsidR="007007FD" w:rsidRDefault="007007FD" w:rsidP="00892E0C">
      <w:pPr>
        <w:pStyle w:val="Zwykytekst"/>
        <w:rPr>
          <w:rFonts w:ascii="Verdana" w:hAnsi="Verdana"/>
        </w:rPr>
      </w:pPr>
    </w:p>
    <w:p w14:paraId="45E68F2B" w14:textId="390F3625" w:rsidR="00F14A8A" w:rsidRDefault="00F14A8A" w:rsidP="00892E0C">
      <w:pPr>
        <w:pStyle w:val="Zwykytekst"/>
        <w:rPr>
          <w:rFonts w:ascii="Verdana" w:hAnsi="Verdana"/>
        </w:rPr>
      </w:pPr>
    </w:p>
    <w:p w14:paraId="179CF4E6" w14:textId="7B6BCBA8" w:rsidR="00F14A8A" w:rsidRDefault="00F14A8A" w:rsidP="00892E0C">
      <w:pPr>
        <w:pStyle w:val="Zwykytekst"/>
        <w:rPr>
          <w:rFonts w:ascii="Verdana" w:hAnsi="Verdana"/>
        </w:rPr>
      </w:pPr>
    </w:p>
    <w:p w14:paraId="7170DD65" w14:textId="11EA6527" w:rsidR="00F14A8A" w:rsidRDefault="00F14A8A" w:rsidP="00892E0C">
      <w:pPr>
        <w:pStyle w:val="Zwykytekst"/>
        <w:rPr>
          <w:rFonts w:ascii="Verdana" w:hAnsi="Verdana"/>
        </w:rPr>
      </w:pPr>
    </w:p>
    <w:p w14:paraId="68374D93" w14:textId="2CA7FA63" w:rsidR="00F14A8A" w:rsidRDefault="00F14A8A" w:rsidP="00892E0C">
      <w:pPr>
        <w:pStyle w:val="Zwykytekst"/>
        <w:rPr>
          <w:rFonts w:ascii="Verdana" w:hAnsi="Verdana"/>
        </w:rPr>
      </w:pPr>
    </w:p>
    <w:p w14:paraId="433D76B7" w14:textId="280020A6" w:rsidR="00F14A8A" w:rsidRDefault="00F14A8A" w:rsidP="00892E0C">
      <w:pPr>
        <w:pStyle w:val="Zwykytekst"/>
        <w:rPr>
          <w:rFonts w:ascii="Verdana" w:hAnsi="Verdana"/>
        </w:rPr>
      </w:pPr>
    </w:p>
    <w:p w14:paraId="27F155CD" w14:textId="7075569D" w:rsidR="00F14A8A" w:rsidRDefault="00F14A8A" w:rsidP="00892E0C">
      <w:pPr>
        <w:pStyle w:val="Zwykytekst"/>
        <w:rPr>
          <w:rFonts w:ascii="Verdana" w:hAnsi="Verdana"/>
        </w:rPr>
      </w:pPr>
    </w:p>
    <w:p w14:paraId="6088A744" w14:textId="7585BAA2" w:rsidR="00F14A8A" w:rsidRDefault="00F14A8A" w:rsidP="00892E0C">
      <w:pPr>
        <w:pStyle w:val="Zwykytekst"/>
        <w:rPr>
          <w:rFonts w:ascii="Verdana" w:hAnsi="Verdana"/>
        </w:rPr>
      </w:pPr>
    </w:p>
    <w:p w14:paraId="2655DE60" w14:textId="6BB2EE34" w:rsidR="00F14A8A" w:rsidRDefault="00F14A8A" w:rsidP="00892E0C">
      <w:pPr>
        <w:pStyle w:val="Zwykytekst"/>
        <w:rPr>
          <w:rFonts w:ascii="Verdana" w:hAnsi="Verdana"/>
        </w:rPr>
      </w:pPr>
    </w:p>
    <w:p w14:paraId="4A693302" w14:textId="40D69FC7" w:rsidR="002A0FD7" w:rsidRDefault="002A0FD7" w:rsidP="00892E0C">
      <w:pPr>
        <w:pStyle w:val="Zwykytekst"/>
        <w:rPr>
          <w:rFonts w:ascii="Verdana" w:hAnsi="Verdana"/>
        </w:rPr>
      </w:pPr>
    </w:p>
    <w:p w14:paraId="04BC7D26" w14:textId="77777777" w:rsidR="002A0FD7" w:rsidRDefault="002A0FD7" w:rsidP="00892E0C">
      <w:pPr>
        <w:pStyle w:val="Zwykytekst"/>
        <w:rPr>
          <w:rFonts w:ascii="Verdana" w:hAnsi="Verdana"/>
        </w:rPr>
      </w:pPr>
      <w:bookmarkStart w:id="5" w:name="_GoBack"/>
      <w:bookmarkEnd w:id="5"/>
    </w:p>
    <w:p w14:paraId="1D7A6CD9" w14:textId="7CAE7B0C" w:rsidR="00F14A8A" w:rsidRDefault="00F14A8A" w:rsidP="00892E0C">
      <w:pPr>
        <w:pStyle w:val="Zwykytekst"/>
        <w:rPr>
          <w:rFonts w:ascii="Verdana" w:hAnsi="Verdana"/>
        </w:rPr>
      </w:pPr>
    </w:p>
    <w:p w14:paraId="4CB380BB" w14:textId="1D5E6C10" w:rsidR="00F14A8A" w:rsidRDefault="00F14A8A" w:rsidP="00892E0C">
      <w:pPr>
        <w:pStyle w:val="Zwykytekst"/>
        <w:rPr>
          <w:rFonts w:ascii="Verdana" w:hAnsi="Verdana"/>
        </w:rPr>
      </w:pPr>
    </w:p>
    <w:p w14:paraId="4A646B64" w14:textId="0978C368" w:rsidR="00F14A8A" w:rsidRDefault="00F14A8A" w:rsidP="00892E0C">
      <w:pPr>
        <w:pStyle w:val="Zwykytekst"/>
        <w:rPr>
          <w:rFonts w:ascii="Verdana" w:hAnsi="Verdana"/>
        </w:rPr>
      </w:pPr>
    </w:p>
    <w:p w14:paraId="78ED2BB8" w14:textId="3DB321DD" w:rsidR="00F14A8A" w:rsidRDefault="00F14A8A" w:rsidP="00892E0C">
      <w:pPr>
        <w:pStyle w:val="Zwykytekst"/>
        <w:rPr>
          <w:rFonts w:ascii="Verdana" w:hAnsi="Verdana"/>
        </w:rPr>
      </w:pPr>
    </w:p>
    <w:p w14:paraId="1C26E40B" w14:textId="1B073BC9" w:rsidR="00F14A8A" w:rsidRDefault="00F14A8A" w:rsidP="00892E0C">
      <w:pPr>
        <w:pStyle w:val="Zwykytekst"/>
        <w:rPr>
          <w:rFonts w:ascii="Verdana" w:hAnsi="Verdana"/>
        </w:rPr>
      </w:pPr>
    </w:p>
    <w:p w14:paraId="4A1CCD09" w14:textId="49F5F010" w:rsidR="00F14A8A" w:rsidRPr="00F14A8A" w:rsidRDefault="00F14A8A" w:rsidP="00F14A8A">
      <w:pPr>
        <w:spacing w:after="160" w:line="278" w:lineRule="auto"/>
        <w:jc w:val="right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  <w:r w:rsidRPr="00F14A8A">
        <w:rPr>
          <w:rFonts w:eastAsiaTheme="minorHAnsi"/>
          <w:kern w:val="2"/>
          <w:sz w:val="24"/>
          <w:szCs w:val="24"/>
          <w:lang w:eastAsia="en-US"/>
          <w14:ligatures w14:val="standardContextual"/>
        </w:rPr>
        <w:lastRenderedPageBreak/>
        <w:t xml:space="preserve">Załącznik nr </w:t>
      </w:r>
      <w:r w:rsidRPr="00F14A8A">
        <w:rPr>
          <w:rFonts w:eastAsiaTheme="minorHAnsi"/>
          <w:kern w:val="2"/>
          <w:sz w:val="24"/>
          <w:szCs w:val="24"/>
          <w:highlight w:val="yellow"/>
          <w:lang w:eastAsia="en-US"/>
          <w14:ligatures w14:val="standardContextual"/>
        </w:rPr>
        <w:t>….</w:t>
      </w:r>
    </w:p>
    <w:p w14:paraId="4DF2B506" w14:textId="77777777" w:rsidR="00F14A8A" w:rsidRPr="00F14A8A" w:rsidRDefault="00F14A8A" w:rsidP="00F14A8A">
      <w:pPr>
        <w:spacing w:after="240" w:line="276" w:lineRule="auto"/>
        <w:jc w:val="center"/>
        <w:textAlignment w:val="baseline"/>
        <w:rPr>
          <w:sz w:val="24"/>
          <w:szCs w:val="24"/>
        </w:rPr>
      </w:pPr>
      <w:r w:rsidRPr="00F14A8A">
        <w:rPr>
          <w:rFonts w:eastAsiaTheme="majorEastAsia"/>
          <w:b/>
          <w:bCs/>
          <w:sz w:val="24"/>
          <w:szCs w:val="24"/>
        </w:rPr>
        <w:t>Informacja o przetwarzaniu danych osobowych przez Akademię Górniczo–Hutniczą im. Stanisława Staszica w Krakowie (AGH) dla reprezentantów Stron umowy/porozumienia oraz osób wyznaczonych do kontaktów z AGH w związku z realizacją zawartej umowy/porozumienia</w:t>
      </w:r>
    </w:p>
    <w:p w14:paraId="73179073" w14:textId="77777777" w:rsidR="00F14A8A" w:rsidRPr="00F14A8A" w:rsidRDefault="00F14A8A" w:rsidP="00F14A8A">
      <w:pPr>
        <w:spacing w:line="276" w:lineRule="auto"/>
        <w:jc w:val="both"/>
        <w:textAlignment w:val="baseline"/>
        <w:rPr>
          <w:rFonts w:eastAsiaTheme="majorEastAsia"/>
          <w:sz w:val="24"/>
          <w:szCs w:val="24"/>
        </w:rPr>
      </w:pPr>
      <w:r w:rsidRPr="00F14A8A">
        <w:rPr>
          <w:rFonts w:eastAsiaTheme="majorEastAsia"/>
          <w:sz w:val="24"/>
          <w:szCs w:val="24"/>
        </w:rPr>
        <w:t>Realizując obowiązek informacyjny na podstawie art. 14 ust. 1 i 2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 [Dz. U. UE. L. 2016.119.1 z dnia 4 maja 2016 r.], zwanego dalej: RODO oraz w związku z tym, że:</w:t>
      </w:r>
    </w:p>
    <w:p w14:paraId="6A0D93D8" w14:textId="77777777" w:rsidR="00F14A8A" w:rsidRPr="00F14A8A" w:rsidRDefault="00F14A8A" w:rsidP="00F14A8A">
      <w:pPr>
        <w:spacing w:line="276" w:lineRule="auto"/>
        <w:jc w:val="both"/>
        <w:textAlignment w:val="baseline"/>
        <w:rPr>
          <w:rFonts w:eastAsiaTheme="majorEastAsia"/>
          <w:sz w:val="24"/>
          <w:szCs w:val="24"/>
        </w:rPr>
      </w:pPr>
    </w:p>
    <w:p w14:paraId="25EDC047" w14:textId="77777777" w:rsidR="00F14A8A" w:rsidRPr="00F14A8A" w:rsidRDefault="00F14A8A" w:rsidP="00F14A8A">
      <w:pPr>
        <w:spacing w:line="276" w:lineRule="auto"/>
        <w:jc w:val="both"/>
        <w:textAlignment w:val="baseline"/>
        <w:rPr>
          <w:rFonts w:eastAsiaTheme="majorEastAsia"/>
          <w:sz w:val="24"/>
          <w:szCs w:val="24"/>
        </w:rPr>
      </w:pPr>
      <w:r w:rsidRPr="00F14A8A">
        <w:rPr>
          <w:rFonts w:eastAsiaTheme="majorEastAsia"/>
          <w:sz w:val="24"/>
          <w:szCs w:val="24"/>
        </w:rPr>
        <w:t xml:space="preserve">- jest Pani/Pan osobą reprezentującą podmiot z którym AGH zawarła umowę/porozumienie; </w:t>
      </w:r>
    </w:p>
    <w:p w14:paraId="2CF63278" w14:textId="77777777" w:rsidR="00F14A8A" w:rsidRPr="00F14A8A" w:rsidRDefault="00F14A8A" w:rsidP="00F14A8A">
      <w:pPr>
        <w:spacing w:line="276" w:lineRule="auto"/>
        <w:jc w:val="both"/>
        <w:textAlignment w:val="baseline"/>
        <w:rPr>
          <w:rFonts w:eastAsiaTheme="majorEastAsia"/>
          <w:sz w:val="24"/>
          <w:szCs w:val="24"/>
        </w:rPr>
      </w:pPr>
    </w:p>
    <w:p w14:paraId="7BFAF4CA" w14:textId="77777777" w:rsidR="00F14A8A" w:rsidRPr="00F14A8A" w:rsidRDefault="00F14A8A" w:rsidP="00F14A8A">
      <w:pPr>
        <w:spacing w:line="276" w:lineRule="auto"/>
        <w:jc w:val="both"/>
        <w:textAlignment w:val="baseline"/>
        <w:rPr>
          <w:rFonts w:eastAsiaTheme="majorEastAsia"/>
          <w:sz w:val="24"/>
          <w:szCs w:val="24"/>
        </w:rPr>
      </w:pPr>
      <w:r w:rsidRPr="00F14A8A">
        <w:rPr>
          <w:rFonts w:eastAsiaTheme="majorEastAsia"/>
          <w:sz w:val="24"/>
          <w:szCs w:val="24"/>
        </w:rPr>
        <w:t>- łączy nas z Pani/Pana pracodawcą/zleceniodawcą umowa/porozumienie, w której wskazano Panią/Pana jako osobę do kontaktu;</w:t>
      </w:r>
    </w:p>
    <w:p w14:paraId="658DE95C" w14:textId="77777777" w:rsidR="00F14A8A" w:rsidRPr="00F14A8A" w:rsidRDefault="00F14A8A" w:rsidP="00F14A8A">
      <w:pPr>
        <w:spacing w:line="276" w:lineRule="auto"/>
        <w:jc w:val="both"/>
        <w:textAlignment w:val="baseline"/>
        <w:rPr>
          <w:rFonts w:eastAsiaTheme="majorEastAsia"/>
          <w:sz w:val="24"/>
          <w:szCs w:val="24"/>
        </w:rPr>
      </w:pPr>
    </w:p>
    <w:p w14:paraId="103E518E" w14:textId="77777777" w:rsidR="00F14A8A" w:rsidRPr="00F14A8A" w:rsidRDefault="00F14A8A" w:rsidP="00F14A8A">
      <w:pPr>
        <w:spacing w:line="276" w:lineRule="auto"/>
        <w:jc w:val="both"/>
        <w:textAlignment w:val="baseline"/>
        <w:rPr>
          <w:sz w:val="24"/>
          <w:szCs w:val="24"/>
        </w:rPr>
      </w:pPr>
      <w:r w:rsidRPr="00F14A8A">
        <w:rPr>
          <w:rFonts w:eastAsiaTheme="majorEastAsia"/>
          <w:sz w:val="24"/>
          <w:szCs w:val="24"/>
        </w:rPr>
        <w:t>informujemy, że: </w:t>
      </w:r>
    </w:p>
    <w:p w14:paraId="41CB73FA" w14:textId="77777777" w:rsidR="00F14A8A" w:rsidRPr="00F14A8A" w:rsidRDefault="00F14A8A" w:rsidP="00F14A8A">
      <w:pPr>
        <w:numPr>
          <w:ilvl w:val="0"/>
          <w:numId w:val="40"/>
        </w:numPr>
        <w:spacing w:after="160" w:line="276" w:lineRule="auto"/>
        <w:jc w:val="both"/>
        <w:textAlignment w:val="baseline"/>
        <w:rPr>
          <w:sz w:val="24"/>
          <w:szCs w:val="24"/>
        </w:rPr>
      </w:pPr>
      <w:r w:rsidRPr="00F14A8A">
        <w:rPr>
          <w:rFonts w:eastAsiaTheme="majorEastAsia"/>
          <w:sz w:val="24"/>
          <w:szCs w:val="24"/>
        </w:rPr>
        <w:t>Administratorem Pani/Pana danych osobowych jest </w:t>
      </w:r>
      <w:r w:rsidRPr="00F14A8A">
        <w:rPr>
          <w:rFonts w:eastAsiaTheme="majorEastAsia"/>
          <w:sz w:val="24"/>
          <w:szCs w:val="24"/>
          <w:shd w:val="clear" w:color="auto" w:fill="FFFFFF"/>
        </w:rPr>
        <w:t>Akademia Górniczo-Hutnicza im. Stanisława Staszica w Krakowie, al. A. Mickiewicza 30, 30-059 Kraków (dalej AGH)</w:t>
      </w:r>
      <w:r w:rsidRPr="00F14A8A">
        <w:rPr>
          <w:rFonts w:eastAsiaTheme="majorEastAsia"/>
          <w:sz w:val="24"/>
          <w:szCs w:val="24"/>
        </w:rPr>
        <w:t>. </w:t>
      </w:r>
    </w:p>
    <w:p w14:paraId="352D0AEC" w14:textId="77777777" w:rsidR="00F14A8A" w:rsidRPr="00F14A8A" w:rsidRDefault="00F14A8A" w:rsidP="00F14A8A">
      <w:pPr>
        <w:numPr>
          <w:ilvl w:val="0"/>
          <w:numId w:val="40"/>
        </w:numPr>
        <w:spacing w:after="160" w:line="276" w:lineRule="auto"/>
        <w:jc w:val="both"/>
        <w:textAlignment w:val="baseline"/>
        <w:rPr>
          <w:sz w:val="24"/>
          <w:szCs w:val="24"/>
        </w:rPr>
      </w:pPr>
      <w:r w:rsidRPr="00F14A8A">
        <w:rPr>
          <w:rFonts w:eastAsiaTheme="majorEastAsia"/>
          <w:sz w:val="24"/>
          <w:szCs w:val="24"/>
        </w:rPr>
        <w:t>Dane kontaktowe Inspektora Ochrony Danych Osobowych w AGH: e-mail: iodo@agh.edu.pl, tel.: 12 617 53 25</w:t>
      </w:r>
      <w:r w:rsidRPr="00F14A8A">
        <w:rPr>
          <w:rFonts w:eastAsiaTheme="majorEastAsia"/>
          <w:sz w:val="24"/>
          <w:szCs w:val="24"/>
          <w:shd w:val="clear" w:color="auto" w:fill="FFFFFF"/>
        </w:rPr>
        <w:t>.</w:t>
      </w:r>
      <w:r w:rsidRPr="00F14A8A">
        <w:rPr>
          <w:rFonts w:eastAsiaTheme="majorEastAsia"/>
          <w:sz w:val="24"/>
          <w:szCs w:val="24"/>
        </w:rPr>
        <w:t> </w:t>
      </w:r>
    </w:p>
    <w:p w14:paraId="1C08D60E" w14:textId="77777777" w:rsidR="00F14A8A" w:rsidRPr="00F14A8A" w:rsidRDefault="00F14A8A" w:rsidP="00F14A8A">
      <w:pPr>
        <w:numPr>
          <w:ilvl w:val="0"/>
          <w:numId w:val="40"/>
        </w:numPr>
        <w:spacing w:after="160" w:line="276" w:lineRule="auto"/>
        <w:jc w:val="both"/>
        <w:textAlignment w:val="baseline"/>
        <w:rPr>
          <w:sz w:val="24"/>
          <w:szCs w:val="24"/>
        </w:rPr>
      </w:pPr>
      <w:r w:rsidRPr="00F14A8A">
        <w:rPr>
          <w:sz w:val="24"/>
          <w:szCs w:val="24"/>
        </w:rPr>
        <w:t xml:space="preserve">Pani/Pana dane osobowe będą przetwarzane: </w:t>
      </w:r>
    </w:p>
    <w:p w14:paraId="1A089428" w14:textId="77777777" w:rsidR="00F14A8A" w:rsidRPr="00F14A8A" w:rsidRDefault="00F14A8A" w:rsidP="00F14A8A">
      <w:pPr>
        <w:numPr>
          <w:ilvl w:val="0"/>
          <w:numId w:val="41"/>
        </w:numPr>
        <w:spacing w:after="160" w:line="276" w:lineRule="auto"/>
        <w:jc w:val="both"/>
        <w:textAlignment w:val="baseline"/>
        <w:rPr>
          <w:sz w:val="24"/>
          <w:szCs w:val="24"/>
        </w:rPr>
      </w:pPr>
      <w:r w:rsidRPr="00F14A8A">
        <w:rPr>
          <w:sz w:val="24"/>
          <w:szCs w:val="24"/>
        </w:rPr>
        <w:t>w przypadku osób wskazanych do reprezentacji w celu nawiązania stosunku prawnego z podmiotem, który Pani/Pan reprezentuje</w:t>
      </w:r>
    </w:p>
    <w:p w14:paraId="5628776E" w14:textId="77777777" w:rsidR="00F14A8A" w:rsidRPr="00F14A8A" w:rsidRDefault="00F14A8A" w:rsidP="00F14A8A">
      <w:pPr>
        <w:numPr>
          <w:ilvl w:val="0"/>
          <w:numId w:val="41"/>
        </w:numPr>
        <w:spacing w:after="160" w:line="276" w:lineRule="auto"/>
        <w:jc w:val="both"/>
        <w:textAlignment w:val="baseline"/>
        <w:rPr>
          <w:sz w:val="24"/>
          <w:szCs w:val="24"/>
        </w:rPr>
      </w:pPr>
      <w:r w:rsidRPr="00F14A8A">
        <w:rPr>
          <w:sz w:val="24"/>
          <w:szCs w:val="24"/>
        </w:rPr>
        <w:t>w przypadku osób kontaktowych w celu kontaktu w ramach realizacji umowy/porozumienia,</w:t>
      </w:r>
    </w:p>
    <w:p w14:paraId="697A99F0" w14:textId="77777777" w:rsidR="00F14A8A" w:rsidRPr="00F14A8A" w:rsidRDefault="00F14A8A" w:rsidP="00F14A8A">
      <w:pPr>
        <w:numPr>
          <w:ilvl w:val="0"/>
          <w:numId w:val="41"/>
        </w:numPr>
        <w:spacing w:after="160" w:line="276" w:lineRule="auto"/>
        <w:jc w:val="both"/>
        <w:textAlignment w:val="baseline"/>
        <w:rPr>
          <w:sz w:val="24"/>
          <w:szCs w:val="24"/>
        </w:rPr>
      </w:pPr>
      <w:r w:rsidRPr="00F14A8A">
        <w:rPr>
          <w:sz w:val="24"/>
          <w:szCs w:val="24"/>
        </w:rPr>
        <w:t xml:space="preserve">w celu dochodzenia lub obrony przed ewentualnymi roszczeniami; </w:t>
      </w:r>
    </w:p>
    <w:p w14:paraId="1F708A5E" w14:textId="77777777" w:rsidR="00F14A8A" w:rsidRPr="00F14A8A" w:rsidRDefault="00F14A8A" w:rsidP="00F14A8A">
      <w:pPr>
        <w:numPr>
          <w:ilvl w:val="0"/>
          <w:numId w:val="41"/>
        </w:numPr>
        <w:spacing w:after="160" w:line="276" w:lineRule="auto"/>
        <w:jc w:val="both"/>
        <w:textAlignment w:val="baseline"/>
        <w:rPr>
          <w:rFonts w:eastAsiaTheme="majorEastAsia"/>
          <w:sz w:val="24"/>
          <w:szCs w:val="24"/>
        </w:rPr>
      </w:pPr>
      <w:r w:rsidRPr="00F14A8A">
        <w:rPr>
          <w:rFonts w:eastAsiaTheme="majorEastAsia"/>
          <w:sz w:val="24"/>
          <w:szCs w:val="24"/>
        </w:rPr>
        <w:t>w celu wypełnienia przez AGH obowiązków wynikających z przepisów prawa, w szczególności przepisów o rachunkowości oraz o archiwizacji.</w:t>
      </w:r>
    </w:p>
    <w:p w14:paraId="3B790D7E" w14:textId="77777777" w:rsidR="00F14A8A" w:rsidRPr="00F14A8A" w:rsidRDefault="00F14A8A" w:rsidP="00F14A8A">
      <w:pPr>
        <w:numPr>
          <w:ilvl w:val="0"/>
          <w:numId w:val="40"/>
        </w:numPr>
        <w:spacing w:after="160" w:line="276" w:lineRule="auto"/>
        <w:jc w:val="both"/>
        <w:textAlignment w:val="baseline"/>
        <w:rPr>
          <w:rFonts w:eastAsiaTheme="majorEastAsia"/>
          <w:sz w:val="24"/>
          <w:szCs w:val="24"/>
        </w:rPr>
      </w:pPr>
      <w:r w:rsidRPr="00F14A8A">
        <w:rPr>
          <w:rFonts w:eastAsiaTheme="majorEastAsia"/>
          <w:sz w:val="24"/>
          <w:szCs w:val="24"/>
        </w:rPr>
        <w:t>Tym samym Pani/Pana dane osobowe będą przetwarzane:</w:t>
      </w:r>
    </w:p>
    <w:p w14:paraId="2E077058" w14:textId="77777777" w:rsidR="00F14A8A" w:rsidRPr="00F14A8A" w:rsidRDefault="00F14A8A" w:rsidP="00F14A8A">
      <w:pPr>
        <w:numPr>
          <w:ilvl w:val="0"/>
          <w:numId w:val="42"/>
        </w:numPr>
        <w:spacing w:after="160" w:line="276" w:lineRule="auto"/>
        <w:jc w:val="both"/>
        <w:textAlignment w:val="baseline"/>
        <w:rPr>
          <w:rFonts w:eastAsiaTheme="majorEastAsia"/>
          <w:sz w:val="24"/>
          <w:szCs w:val="24"/>
        </w:rPr>
      </w:pPr>
      <w:r w:rsidRPr="00F14A8A">
        <w:rPr>
          <w:rFonts w:eastAsiaTheme="majorEastAsia"/>
          <w:sz w:val="24"/>
          <w:szCs w:val="24"/>
        </w:rPr>
        <w:t>w trybie art. 6 ust. 1 lit. c) RODO tj. w celu wypełnienia przez AGH obowiązków wynikających z przepisów prawa; </w:t>
      </w:r>
    </w:p>
    <w:p w14:paraId="6E6DA413" w14:textId="77777777" w:rsidR="00F14A8A" w:rsidRPr="00F14A8A" w:rsidRDefault="00F14A8A" w:rsidP="00F14A8A">
      <w:pPr>
        <w:numPr>
          <w:ilvl w:val="0"/>
          <w:numId w:val="42"/>
        </w:numPr>
        <w:spacing w:after="160" w:line="276" w:lineRule="auto"/>
        <w:jc w:val="both"/>
        <w:textAlignment w:val="baseline"/>
        <w:rPr>
          <w:sz w:val="24"/>
          <w:szCs w:val="24"/>
        </w:rPr>
      </w:pPr>
      <w:r w:rsidRPr="00F14A8A">
        <w:rPr>
          <w:sz w:val="24"/>
          <w:szCs w:val="24"/>
        </w:rPr>
        <w:t>w trybie art. 6 ust. 1 lit. e) RODO, tj. przetwarzanie jest niezbędne do wykonania zadań realizowanych w interesie publicznym, wynikających m.in. z Ustawy z dnia 20 lipca 2018 r. Prawo o szkolnictwie wyższym i nauce (</w:t>
      </w:r>
      <w:r w:rsidRPr="00F14A8A">
        <w:rPr>
          <w:bCs/>
          <w:color w:val="333333"/>
          <w:sz w:val="24"/>
          <w:szCs w:val="24"/>
          <w:shd w:val="clear" w:color="auto" w:fill="FFFFFF"/>
        </w:rPr>
        <w:t>Dz.U. z 2024 r. poz. 1571</w:t>
      </w:r>
      <w:r w:rsidRPr="00F14A8A">
        <w:rPr>
          <w:sz w:val="24"/>
          <w:szCs w:val="24"/>
        </w:rPr>
        <w:t xml:space="preserve"> z </w:t>
      </w:r>
      <w:proofErr w:type="spellStart"/>
      <w:r w:rsidRPr="00F14A8A">
        <w:rPr>
          <w:sz w:val="24"/>
          <w:szCs w:val="24"/>
        </w:rPr>
        <w:t>późn</w:t>
      </w:r>
      <w:proofErr w:type="spellEnd"/>
      <w:r w:rsidRPr="00F14A8A">
        <w:rPr>
          <w:sz w:val="24"/>
          <w:szCs w:val="24"/>
        </w:rPr>
        <w:t>. zm.)</w:t>
      </w:r>
    </w:p>
    <w:p w14:paraId="7F3C715F" w14:textId="77777777" w:rsidR="00F14A8A" w:rsidRPr="00F14A8A" w:rsidRDefault="00F14A8A" w:rsidP="00F14A8A">
      <w:pPr>
        <w:numPr>
          <w:ilvl w:val="0"/>
          <w:numId w:val="40"/>
        </w:numPr>
        <w:spacing w:after="160" w:line="276" w:lineRule="auto"/>
        <w:jc w:val="both"/>
        <w:textAlignment w:val="baseline"/>
        <w:rPr>
          <w:sz w:val="24"/>
          <w:szCs w:val="24"/>
        </w:rPr>
      </w:pPr>
      <w:r w:rsidRPr="00F14A8A">
        <w:rPr>
          <w:rFonts w:eastAsiaTheme="majorEastAsia"/>
          <w:sz w:val="24"/>
          <w:szCs w:val="24"/>
        </w:rPr>
        <w:t>AGH może przetwarzać m. in.  następujące kategorie Pani/Pana danych osobowych: imię, nazwisko, stanowisko służbowe, adres e-mail i numer telefonu. </w:t>
      </w:r>
    </w:p>
    <w:p w14:paraId="4CD64F1C" w14:textId="77777777" w:rsidR="00F14A8A" w:rsidRPr="00F14A8A" w:rsidRDefault="00F14A8A" w:rsidP="00F14A8A">
      <w:pPr>
        <w:numPr>
          <w:ilvl w:val="0"/>
          <w:numId w:val="40"/>
        </w:numPr>
        <w:spacing w:after="160" w:line="276" w:lineRule="auto"/>
        <w:jc w:val="both"/>
        <w:textAlignment w:val="baseline"/>
        <w:rPr>
          <w:sz w:val="24"/>
          <w:szCs w:val="24"/>
        </w:rPr>
      </w:pPr>
      <w:r w:rsidRPr="00F14A8A">
        <w:rPr>
          <w:rFonts w:eastAsiaTheme="majorEastAsia"/>
          <w:sz w:val="24"/>
          <w:szCs w:val="24"/>
        </w:rPr>
        <w:lastRenderedPageBreak/>
        <w:t>Odbiorcami Pani/Pana danych</w:t>
      </w:r>
      <w:r w:rsidRPr="00F14A8A">
        <w:rPr>
          <w:rFonts w:eastAsiaTheme="majorEastAsia"/>
          <w:color w:val="000000"/>
          <w:sz w:val="24"/>
          <w:szCs w:val="24"/>
        </w:rPr>
        <w:t> osobowych będą uprawnieni pracownicy AGH. Odbiorcami Pani/Pana danych osobowych mogą być również podmioty uprawnione do ich uzyskania na podstawie przepisów prawa lub podmioty prowadzące wsparcie technologiczne dla systemów informatycznych, w których przetwarzane są Pani/Pana dane osobowe. </w:t>
      </w:r>
    </w:p>
    <w:p w14:paraId="54A5B9EA" w14:textId="77777777" w:rsidR="00F14A8A" w:rsidRPr="00F14A8A" w:rsidRDefault="00F14A8A" w:rsidP="00F14A8A">
      <w:pPr>
        <w:numPr>
          <w:ilvl w:val="0"/>
          <w:numId w:val="40"/>
        </w:numPr>
        <w:spacing w:after="160" w:line="276" w:lineRule="auto"/>
        <w:jc w:val="both"/>
        <w:textAlignment w:val="baseline"/>
        <w:rPr>
          <w:sz w:val="24"/>
          <w:szCs w:val="24"/>
        </w:rPr>
      </w:pPr>
      <w:r w:rsidRPr="00F14A8A">
        <w:rPr>
          <w:rFonts w:eastAsiaTheme="majorEastAsia"/>
          <w:sz w:val="24"/>
          <w:szCs w:val="24"/>
        </w:rPr>
        <w:t>Pana/Pani dane osobowe będą przetwarzane wyłącznie przez okres niezbędny do realizacji celów przetwarzania a następnie będą archiwizowane przez okres wynikający z przepisów o archiwizacji oraz przepisów prawa wewnętrznego AGH – Jednolitego Rzeczowego Wykazu Akt (JRWA).   </w:t>
      </w:r>
    </w:p>
    <w:p w14:paraId="74DA308E" w14:textId="77777777" w:rsidR="00F14A8A" w:rsidRPr="00F14A8A" w:rsidRDefault="00F14A8A" w:rsidP="00F14A8A">
      <w:pPr>
        <w:numPr>
          <w:ilvl w:val="0"/>
          <w:numId w:val="40"/>
        </w:numPr>
        <w:spacing w:after="160" w:line="276" w:lineRule="auto"/>
        <w:jc w:val="both"/>
        <w:textAlignment w:val="baseline"/>
        <w:rPr>
          <w:rFonts w:eastAsiaTheme="majorEastAsia"/>
          <w:sz w:val="24"/>
          <w:szCs w:val="24"/>
        </w:rPr>
      </w:pPr>
      <w:r w:rsidRPr="00F14A8A">
        <w:rPr>
          <w:rFonts w:eastAsiaTheme="majorEastAsia"/>
          <w:sz w:val="24"/>
          <w:szCs w:val="24"/>
        </w:rPr>
        <w:t>Posiada Pani/Pan prawo do żądania od AGH dostępu do swoich danych oraz prawo ich sprostowania, prawo do usunięcia danych, prawo ograniczenia przetwarzania danych, prawo wniesienia sprzeciwu wobec przetwarzania w przypadkach i na warunkach określonych w RODO. </w:t>
      </w:r>
    </w:p>
    <w:p w14:paraId="71859CA9" w14:textId="77777777" w:rsidR="00F14A8A" w:rsidRPr="00F14A8A" w:rsidRDefault="00F14A8A" w:rsidP="00F14A8A">
      <w:pPr>
        <w:numPr>
          <w:ilvl w:val="0"/>
          <w:numId w:val="40"/>
        </w:numPr>
        <w:spacing w:after="160" w:line="276" w:lineRule="auto"/>
        <w:jc w:val="both"/>
        <w:textAlignment w:val="baseline"/>
        <w:rPr>
          <w:sz w:val="24"/>
          <w:szCs w:val="24"/>
        </w:rPr>
      </w:pPr>
      <w:r w:rsidRPr="00F14A8A">
        <w:rPr>
          <w:color w:val="000000"/>
          <w:sz w:val="24"/>
          <w:szCs w:val="24"/>
        </w:rPr>
        <w:t>Ma Pani/Pan prawo wniesienia skargi do Prezesa Urzędu Ochrony Danych Osobowych, gdy uzna Pani/Pan, iż przetwarzanie danych osobowych Pani/Pana dotyczących narusza przepisy RODO;</w:t>
      </w:r>
    </w:p>
    <w:p w14:paraId="2DD800F2" w14:textId="77777777" w:rsidR="00F14A8A" w:rsidRPr="00F14A8A" w:rsidRDefault="00F14A8A" w:rsidP="00F14A8A">
      <w:pPr>
        <w:numPr>
          <w:ilvl w:val="0"/>
          <w:numId w:val="40"/>
        </w:numPr>
        <w:spacing w:after="160" w:line="276" w:lineRule="auto"/>
        <w:jc w:val="both"/>
        <w:textAlignment w:val="baseline"/>
        <w:rPr>
          <w:sz w:val="24"/>
          <w:szCs w:val="24"/>
        </w:rPr>
      </w:pPr>
      <w:r w:rsidRPr="00F14A8A">
        <w:rPr>
          <w:rFonts w:eastAsiaTheme="majorEastAsia"/>
          <w:sz w:val="24"/>
          <w:szCs w:val="24"/>
        </w:rPr>
        <w:t xml:space="preserve">Pani/Pana dane osobowe zostały nam przekazane od podmiotu, który Pani/Pan reprezentuje lub który wskazał Panią/Pana jako osobę wyznaczoną do kontaktu w związku z realizacją </w:t>
      </w:r>
      <w:r w:rsidRPr="00F14A8A">
        <w:rPr>
          <w:color w:val="000000"/>
          <w:sz w:val="24"/>
          <w:szCs w:val="24"/>
        </w:rPr>
        <w:t>umowy/porozumienia.</w:t>
      </w:r>
    </w:p>
    <w:p w14:paraId="52A92000" w14:textId="77777777" w:rsidR="00F14A8A" w:rsidRPr="00F14A8A" w:rsidRDefault="00F14A8A" w:rsidP="00F14A8A">
      <w:pPr>
        <w:spacing w:after="160" w:line="278" w:lineRule="auto"/>
        <w:jc w:val="both"/>
        <w:rPr>
          <w:rFonts w:eastAsiaTheme="minorHAnsi"/>
          <w:kern w:val="2"/>
          <w:sz w:val="24"/>
          <w:szCs w:val="24"/>
          <w:lang w:eastAsia="en-US"/>
          <w14:ligatures w14:val="standardContextual"/>
        </w:rPr>
      </w:pPr>
    </w:p>
    <w:p w14:paraId="7F8D53ED" w14:textId="77777777" w:rsidR="00F14A8A" w:rsidRPr="00F14A8A" w:rsidRDefault="00F14A8A" w:rsidP="00892E0C">
      <w:pPr>
        <w:pStyle w:val="Zwykytekst"/>
        <w:rPr>
          <w:rFonts w:ascii="Times New Roman" w:hAnsi="Times New Roman" w:cs="Times New Roman"/>
          <w:sz w:val="24"/>
          <w:szCs w:val="24"/>
        </w:rPr>
      </w:pPr>
    </w:p>
    <w:sectPr w:rsidR="00F14A8A" w:rsidRPr="00F14A8A" w:rsidSect="00D679EB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84D9F0" w14:textId="77777777" w:rsidR="00C55CC4" w:rsidRDefault="00C55CC4">
      <w:r>
        <w:separator/>
      </w:r>
    </w:p>
  </w:endnote>
  <w:endnote w:type="continuationSeparator" w:id="0">
    <w:p w14:paraId="01CC6951" w14:textId="77777777" w:rsidR="00C55CC4" w:rsidRDefault="00C55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FBB156" w14:textId="77777777" w:rsidR="00C55CC4" w:rsidRDefault="00C55CC4">
      <w:r>
        <w:separator/>
      </w:r>
    </w:p>
  </w:footnote>
  <w:footnote w:type="continuationSeparator" w:id="0">
    <w:p w14:paraId="52C67E3B" w14:textId="77777777" w:rsidR="00C55CC4" w:rsidRDefault="00C55CC4">
      <w:r>
        <w:continuationSeparator/>
      </w:r>
    </w:p>
  </w:footnote>
  <w:footnote w:id="1">
    <w:p w14:paraId="376443B3" w14:textId="77777777" w:rsidR="00A714F0" w:rsidRDefault="00A714F0" w:rsidP="00A714F0">
      <w:pPr>
        <w:pStyle w:val="Tekstprzypisudolnego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1C85FB67" w14:textId="77777777" w:rsidR="00A714F0" w:rsidRDefault="00A714F0" w:rsidP="00A714F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B0A5BEF" w14:textId="77777777" w:rsidR="00A714F0" w:rsidRDefault="00A714F0" w:rsidP="00A714F0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775BE89" w14:textId="77777777" w:rsidR="00A714F0" w:rsidRDefault="00A714F0" w:rsidP="00A714F0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B1B5806" w14:textId="77777777" w:rsidR="00A714F0" w:rsidRDefault="00A714F0" w:rsidP="00A714F0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30CB83F" w14:textId="77777777" w:rsidR="00A714F0" w:rsidRDefault="00A714F0" w:rsidP="00A714F0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A05091A" w14:textId="77777777" w:rsidR="00A714F0" w:rsidRDefault="00A714F0" w:rsidP="00A714F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3AF778" w14:textId="77777777" w:rsidR="00A714F0" w:rsidRDefault="00A714F0" w:rsidP="00A714F0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6734AC4E" w14:textId="77777777" w:rsidR="00A714F0" w:rsidRDefault="00A714F0" w:rsidP="00A714F0">
      <w:pPr>
        <w:pStyle w:val="paragraph"/>
        <w:numPr>
          <w:ilvl w:val="1"/>
          <w:numId w:val="33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AC313F6" w14:textId="77777777" w:rsidR="00A714F0" w:rsidRDefault="00A714F0" w:rsidP="00A714F0">
      <w:pPr>
        <w:pStyle w:val="paragraph"/>
        <w:numPr>
          <w:ilvl w:val="1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8E1A639" w14:textId="77777777" w:rsidR="00A714F0" w:rsidRDefault="00A714F0" w:rsidP="00A714F0">
      <w:pPr>
        <w:pStyle w:val="paragraph"/>
        <w:numPr>
          <w:ilvl w:val="1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3B2BB16" w14:textId="77777777" w:rsidR="00A714F0" w:rsidRDefault="00A714F0" w:rsidP="00A714F0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AC027C9" w14:textId="77777777" w:rsidR="00A714F0" w:rsidRDefault="00A714F0" w:rsidP="00A714F0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18C34056" w14:textId="77777777" w:rsidR="00A714F0" w:rsidRDefault="00A714F0" w:rsidP="00A714F0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Niewłaściwe skreślić</w:t>
      </w:r>
      <w:r>
        <w:rPr>
          <w:rFonts w:ascii="Verdana" w:hAnsi="Verdana"/>
          <w:sz w:val="16"/>
          <w:szCs w:val="16"/>
        </w:rPr>
        <w:t>;</w:t>
      </w:r>
    </w:p>
  </w:footnote>
  <w:footnote w:id="4">
    <w:p w14:paraId="1587CF74" w14:textId="77777777" w:rsidR="00A714F0" w:rsidRDefault="00A714F0" w:rsidP="00A714F0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162E4F10" w14:textId="77777777" w:rsidR="00A714F0" w:rsidRDefault="00A714F0" w:rsidP="00A714F0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099BDBF4" w14:textId="77777777" w:rsidR="00A714F0" w:rsidRDefault="00A714F0" w:rsidP="00A714F0">
      <w:pPr>
        <w:pStyle w:val="Tekstprzypisudolnego"/>
        <w:numPr>
          <w:ilvl w:val="0"/>
          <w:numId w:val="34"/>
        </w:numPr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3B51C987" w14:textId="77777777" w:rsidR="00A714F0" w:rsidRDefault="00A714F0" w:rsidP="00A714F0">
      <w:pPr>
        <w:pStyle w:val="Tekstprzypisudolnego"/>
        <w:numPr>
          <w:ilvl w:val="0"/>
          <w:numId w:val="34"/>
        </w:numPr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4BAD0820" w14:textId="77777777" w:rsidR="00A714F0" w:rsidRDefault="00A714F0" w:rsidP="00A714F0">
      <w:pPr>
        <w:pStyle w:val="Tekstprzypisudolnego"/>
        <w:numPr>
          <w:ilvl w:val="0"/>
          <w:numId w:val="34"/>
        </w:numPr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481D836C" w14:textId="77777777" w:rsidR="00A714F0" w:rsidRDefault="00A714F0" w:rsidP="00A714F0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Niewłaściwe skreślić</w:t>
      </w:r>
      <w:r>
        <w:rPr>
          <w:rFonts w:ascii="Verdana" w:hAnsi="Verdana"/>
          <w:sz w:val="16"/>
          <w:szCs w:val="16"/>
        </w:rPr>
        <w:t>;</w:t>
      </w:r>
    </w:p>
  </w:footnote>
  <w:footnote w:id="7">
    <w:p w14:paraId="2F47B13C" w14:textId="77777777" w:rsidR="00A714F0" w:rsidRDefault="00A714F0" w:rsidP="00A714F0">
      <w:pPr>
        <w:pStyle w:val="Tekstprzypisudolnego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6C670CF5" w14:textId="77777777" w:rsidR="00A714F0" w:rsidRDefault="00A714F0" w:rsidP="00A714F0">
      <w:pPr>
        <w:pStyle w:val="Tekstprzypisudolnego"/>
        <w:jc w:val="both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zagraniczna jednostka - oznacza:</w:t>
      </w:r>
    </w:p>
    <w:p w14:paraId="4868FBC1" w14:textId="77777777" w:rsidR="00A714F0" w:rsidRDefault="00A714F0" w:rsidP="00A714F0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a) osobę prawną,</w:t>
      </w:r>
    </w:p>
    <w:p w14:paraId="7E8EF28D" w14:textId="77777777" w:rsidR="00A714F0" w:rsidRDefault="00A714F0" w:rsidP="00A714F0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b) spółkę kapitałową w organizacji,</w:t>
      </w:r>
    </w:p>
    <w:p w14:paraId="4CFC0A73" w14:textId="77777777" w:rsidR="00A714F0" w:rsidRDefault="00A714F0" w:rsidP="00A714F0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7C29C819" w14:textId="77777777" w:rsidR="00A714F0" w:rsidRDefault="00A714F0" w:rsidP="00A714F0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69EE5D9E" w14:textId="77777777" w:rsidR="00A714F0" w:rsidRDefault="00A714F0" w:rsidP="00A714F0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788A5E05" w14:textId="77777777" w:rsidR="00A714F0" w:rsidRDefault="00A714F0" w:rsidP="00A714F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F45EE09" w14:textId="77777777" w:rsidR="00A714F0" w:rsidRDefault="00A714F0" w:rsidP="00A714F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68C9B1CC" w14:textId="77777777" w:rsidR="00A714F0" w:rsidRDefault="00A714F0" w:rsidP="00A714F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DE1824" w14:textId="5C8D2318" w:rsidR="00A47C82" w:rsidRDefault="00A47C82">
    <w:pPr>
      <w:pStyle w:val="Nagwek"/>
    </w:pPr>
    <w:r>
      <w:t>Zał. nr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8"/>
    <w:multiLevelType w:val="multi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708"/>
        </w:tabs>
        <w:ind w:left="720" w:hanging="360"/>
      </w:pPr>
      <w:rPr>
        <w:rFonts w:ascii="Verdana" w:hAnsi="Verdana" w:cs="Times New Roman"/>
        <w:b w:val="0"/>
        <w:iCs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6A51BF5"/>
    <w:multiLevelType w:val="hybridMultilevel"/>
    <w:tmpl w:val="A49A413C"/>
    <w:lvl w:ilvl="0" w:tplc="4A3406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45077"/>
    <w:multiLevelType w:val="hybridMultilevel"/>
    <w:tmpl w:val="54E08E78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8" w15:restartNumberingAfterBreak="0">
    <w:nsid w:val="0C7C19C6"/>
    <w:multiLevelType w:val="hybridMultilevel"/>
    <w:tmpl w:val="6ABE8894"/>
    <w:lvl w:ilvl="0" w:tplc="37C62EA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A171BB"/>
    <w:multiLevelType w:val="hybridMultilevel"/>
    <w:tmpl w:val="E6F299B0"/>
    <w:lvl w:ilvl="0" w:tplc="04150019">
      <w:start w:val="1"/>
      <w:numFmt w:val="lowerLetter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10E26468"/>
    <w:multiLevelType w:val="hybridMultilevel"/>
    <w:tmpl w:val="8B662DC8"/>
    <w:lvl w:ilvl="0" w:tplc="DE40DCCE">
      <w:start w:val="1"/>
      <w:numFmt w:val="lowerLetter"/>
      <w:lvlText w:val="%1)"/>
      <w:lvlJc w:val="left"/>
      <w:pPr>
        <w:ind w:left="1425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2145" w:hanging="360"/>
      </w:pPr>
    </w:lvl>
    <w:lvl w:ilvl="2" w:tplc="0415001B">
      <w:start w:val="1"/>
      <w:numFmt w:val="lowerRoman"/>
      <w:lvlText w:val="%3."/>
      <w:lvlJc w:val="right"/>
      <w:pPr>
        <w:ind w:left="2865" w:hanging="180"/>
      </w:pPr>
    </w:lvl>
    <w:lvl w:ilvl="3" w:tplc="0415000F">
      <w:start w:val="1"/>
      <w:numFmt w:val="decimal"/>
      <w:lvlText w:val="%4."/>
      <w:lvlJc w:val="left"/>
      <w:pPr>
        <w:ind w:left="3585" w:hanging="360"/>
      </w:pPr>
    </w:lvl>
    <w:lvl w:ilvl="4" w:tplc="04150019">
      <w:start w:val="1"/>
      <w:numFmt w:val="lowerLetter"/>
      <w:lvlText w:val="%5."/>
      <w:lvlJc w:val="left"/>
      <w:pPr>
        <w:ind w:left="4305" w:hanging="360"/>
      </w:pPr>
    </w:lvl>
    <w:lvl w:ilvl="5" w:tplc="0415001B">
      <w:start w:val="1"/>
      <w:numFmt w:val="lowerRoman"/>
      <w:lvlText w:val="%6."/>
      <w:lvlJc w:val="right"/>
      <w:pPr>
        <w:ind w:left="5025" w:hanging="180"/>
      </w:pPr>
    </w:lvl>
    <w:lvl w:ilvl="6" w:tplc="0415000F">
      <w:start w:val="1"/>
      <w:numFmt w:val="decimal"/>
      <w:lvlText w:val="%7."/>
      <w:lvlJc w:val="left"/>
      <w:pPr>
        <w:ind w:left="5745" w:hanging="360"/>
      </w:pPr>
    </w:lvl>
    <w:lvl w:ilvl="7" w:tplc="04150019">
      <w:start w:val="1"/>
      <w:numFmt w:val="lowerLetter"/>
      <w:lvlText w:val="%8."/>
      <w:lvlJc w:val="left"/>
      <w:pPr>
        <w:ind w:left="6465" w:hanging="360"/>
      </w:pPr>
    </w:lvl>
    <w:lvl w:ilvl="8" w:tplc="0415001B">
      <w:start w:val="1"/>
      <w:numFmt w:val="lowerRoman"/>
      <w:lvlText w:val="%9."/>
      <w:lvlJc w:val="right"/>
      <w:pPr>
        <w:ind w:left="7185" w:hanging="180"/>
      </w:p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6955585"/>
    <w:multiLevelType w:val="hybridMultilevel"/>
    <w:tmpl w:val="2564E64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28CD67F9"/>
    <w:multiLevelType w:val="hybridMultilevel"/>
    <w:tmpl w:val="28103E98"/>
    <w:lvl w:ilvl="0" w:tplc="04150019">
      <w:start w:val="1"/>
      <w:numFmt w:val="lowerLetter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0844CB1"/>
    <w:multiLevelType w:val="hybridMultilevel"/>
    <w:tmpl w:val="6F00C5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7" w15:restartNumberingAfterBreak="0">
    <w:nsid w:val="559E528B"/>
    <w:multiLevelType w:val="hybridMultilevel"/>
    <w:tmpl w:val="A622D584"/>
    <w:lvl w:ilvl="0" w:tplc="04150017">
      <w:start w:val="1"/>
      <w:numFmt w:val="lowerLetter"/>
      <w:lvlText w:val="%1)"/>
      <w:lvlJc w:val="left"/>
      <w:pPr>
        <w:ind w:left="1501" w:hanging="360"/>
      </w:pPr>
    </w:lvl>
    <w:lvl w:ilvl="1" w:tplc="04150019" w:tentative="1">
      <w:start w:val="1"/>
      <w:numFmt w:val="lowerLetter"/>
      <w:lvlText w:val="%2."/>
      <w:lvlJc w:val="left"/>
      <w:pPr>
        <w:ind w:left="2221" w:hanging="360"/>
      </w:pPr>
    </w:lvl>
    <w:lvl w:ilvl="2" w:tplc="0415001B" w:tentative="1">
      <w:start w:val="1"/>
      <w:numFmt w:val="lowerRoman"/>
      <w:lvlText w:val="%3."/>
      <w:lvlJc w:val="right"/>
      <w:pPr>
        <w:ind w:left="2941" w:hanging="180"/>
      </w:pPr>
    </w:lvl>
    <w:lvl w:ilvl="3" w:tplc="0415000F" w:tentative="1">
      <w:start w:val="1"/>
      <w:numFmt w:val="decimal"/>
      <w:lvlText w:val="%4."/>
      <w:lvlJc w:val="left"/>
      <w:pPr>
        <w:ind w:left="3661" w:hanging="360"/>
      </w:pPr>
    </w:lvl>
    <w:lvl w:ilvl="4" w:tplc="04150019" w:tentative="1">
      <w:start w:val="1"/>
      <w:numFmt w:val="lowerLetter"/>
      <w:lvlText w:val="%5."/>
      <w:lvlJc w:val="left"/>
      <w:pPr>
        <w:ind w:left="4381" w:hanging="360"/>
      </w:pPr>
    </w:lvl>
    <w:lvl w:ilvl="5" w:tplc="0415001B" w:tentative="1">
      <w:start w:val="1"/>
      <w:numFmt w:val="lowerRoman"/>
      <w:lvlText w:val="%6."/>
      <w:lvlJc w:val="right"/>
      <w:pPr>
        <w:ind w:left="5101" w:hanging="180"/>
      </w:pPr>
    </w:lvl>
    <w:lvl w:ilvl="6" w:tplc="0415000F" w:tentative="1">
      <w:start w:val="1"/>
      <w:numFmt w:val="decimal"/>
      <w:lvlText w:val="%7."/>
      <w:lvlJc w:val="left"/>
      <w:pPr>
        <w:ind w:left="5821" w:hanging="360"/>
      </w:pPr>
    </w:lvl>
    <w:lvl w:ilvl="7" w:tplc="04150019" w:tentative="1">
      <w:start w:val="1"/>
      <w:numFmt w:val="lowerLetter"/>
      <w:lvlText w:val="%8."/>
      <w:lvlJc w:val="left"/>
      <w:pPr>
        <w:ind w:left="6541" w:hanging="360"/>
      </w:pPr>
    </w:lvl>
    <w:lvl w:ilvl="8" w:tplc="0415001B" w:tentative="1">
      <w:start w:val="1"/>
      <w:numFmt w:val="lowerRoman"/>
      <w:lvlText w:val="%9."/>
      <w:lvlJc w:val="right"/>
      <w:pPr>
        <w:ind w:left="7261" w:hanging="180"/>
      </w:pPr>
    </w:lvl>
  </w:abstractNum>
  <w:abstractNum w:abstractNumId="28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F6155B1"/>
    <w:multiLevelType w:val="hybridMultilevel"/>
    <w:tmpl w:val="179ADA08"/>
    <w:lvl w:ilvl="0" w:tplc="FDB6C7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6520435A"/>
    <w:multiLevelType w:val="hybridMultilevel"/>
    <w:tmpl w:val="3D067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04E2008"/>
    <w:multiLevelType w:val="hybridMultilevel"/>
    <w:tmpl w:val="0F626772"/>
    <w:lvl w:ilvl="0" w:tplc="4EC6947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90A41D7"/>
    <w:multiLevelType w:val="hybridMultilevel"/>
    <w:tmpl w:val="F8A8F66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223400"/>
    <w:multiLevelType w:val="hybridMultilevel"/>
    <w:tmpl w:val="D4F435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FEA0312"/>
    <w:multiLevelType w:val="hybridMultilevel"/>
    <w:tmpl w:val="0B703AAE"/>
    <w:lvl w:ilvl="0" w:tplc="7376DEC2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0"/>
  </w:num>
  <w:num w:numId="2">
    <w:abstractNumId w:val="38"/>
  </w:num>
  <w:num w:numId="3">
    <w:abstractNumId w:val="5"/>
  </w:num>
  <w:num w:numId="4">
    <w:abstractNumId w:val="23"/>
  </w:num>
  <w:num w:numId="5">
    <w:abstractNumId w:val="28"/>
  </w:num>
  <w:num w:numId="6">
    <w:abstractNumId w:val="22"/>
  </w:num>
  <w:num w:numId="7">
    <w:abstractNumId w:val="33"/>
  </w:num>
  <w:num w:numId="8">
    <w:abstractNumId w:val="24"/>
  </w:num>
  <w:num w:numId="9">
    <w:abstractNumId w:val="4"/>
  </w:num>
  <w:num w:numId="10">
    <w:abstractNumId w:val="18"/>
  </w:num>
  <w:num w:numId="11">
    <w:abstractNumId w:val="12"/>
  </w:num>
  <w:num w:numId="12">
    <w:abstractNumId w:val="1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21"/>
  </w:num>
  <w:num w:numId="16">
    <w:abstractNumId w:val="31"/>
  </w:num>
  <w:num w:numId="17">
    <w:abstractNumId w:val="0"/>
  </w:num>
  <w:num w:numId="18">
    <w:abstractNumId w:val="14"/>
  </w:num>
  <w:num w:numId="19">
    <w:abstractNumId w:val="20"/>
  </w:num>
  <w:num w:numId="20">
    <w:abstractNumId w:val="35"/>
  </w:num>
  <w:num w:numId="2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6"/>
  </w:num>
  <w:num w:numId="26">
    <w:abstractNumId w:val="15"/>
  </w:num>
  <w:num w:numId="27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9"/>
  </w:num>
  <w:num w:numId="29">
    <w:abstractNumId w:val="6"/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  <w:num w:numId="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5"/>
  </w:num>
  <w:num w:numId="39">
    <w:abstractNumId w:val="32"/>
  </w:num>
  <w:num w:numId="40">
    <w:abstractNumId w:val="34"/>
  </w:num>
  <w:num w:numId="41">
    <w:abstractNumId w:val="9"/>
  </w:num>
  <w:num w:numId="4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21A9"/>
    <w:rsid w:val="00034561"/>
    <w:rsid w:val="000367AA"/>
    <w:rsid w:val="000B21A9"/>
    <w:rsid w:val="000B345D"/>
    <w:rsid w:val="000B6493"/>
    <w:rsid w:val="000C2BC2"/>
    <w:rsid w:val="000D2E78"/>
    <w:rsid w:val="000D420E"/>
    <w:rsid w:val="000D653F"/>
    <w:rsid w:val="000E6EAF"/>
    <w:rsid w:val="001105A1"/>
    <w:rsid w:val="001120EC"/>
    <w:rsid w:val="0013510D"/>
    <w:rsid w:val="00176EBD"/>
    <w:rsid w:val="001836C1"/>
    <w:rsid w:val="001A4744"/>
    <w:rsid w:val="001B4455"/>
    <w:rsid w:val="001B682A"/>
    <w:rsid w:val="001C2D10"/>
    <w:rsid w:val="001C4673"/>
    <w:rsid w:val="001D16A4"/>
    <w:rsid w:val="001D1DB5"/>
    <w:rsid w:val="001D64A2"/>
    <w:rsid w:val="001F53C8"/>
    <w:rsid w:val="002436C1"/>
    <w:rsid w:val="00250112"/>
    <w:rsid w:val="00257871"/>
    <w:rsid w:val="002717A4"/>
    <w:rsid w:val="002750DE"/>
    <w:rsid w:val="0029433F"/>
    <w:rsid w:val="002A0FD7"/>
    <w:rsid w:val="002C518F"/>
    <w:rsid w:val="002D0271"/>
    <w:rsid w:val="002D3454"/>
    <w:rsid w:val="002D5E0A"/>
    <w:rsid w:val="002E03DE"/>
    <w:rsid w:val="002E355B"/>
    <w:rsid w:val="002F0EDB"/>
    <w:rsid w:val="002F2245"/>
    <w:rsid w:val="002F7F07"/>
    <w:rsid w:val="00310667"/>
    <w:rsid w:val="003127DC"/>
    <w:rsid w:val="003313ED"/>
    <w:rsid w:val="003560F3"/>
    <w:rsid w:val="00361BB1"/>
    <w:rsid w:val="00361BCF"/>
    <w:rsid w:val="003728D7"/>
    <w:rsid w:val="0037787C"/>
    <w:rsid w:val="0038361E"/>
    <w:rsid w:val="003875E9"/>
    <w:rsid w:val="0039417D"/>
    <w:rsid w:val="003A583A"/>
    <w:rsid w:val="003D11AE"/>
    <w:rsid w:val="003F6BE5"/>
    <w:rsid w:val="00406DFD"/>
    <w:rsid w:val="0044196D"/>
    <w:rsid w:val="0044535B"/>
    <w:rsid w:val="00446B8D"/>
    <w:rsid w:val="00451B18"/>
    <w:rsid w:val="0045725F"/>
    <w:rsid w:val="00466C73"/>
    <w:rsid w:val="004973AF"/>
    <w:rsid w:val="004A043A"/>
    <w:rsid w:val="004A0F0D"/>
    <w:rsid w:val="004A64BB"/>
    <w:rsid w:val="004C1054"/>
    <w:rsid w:val="0050385D"/>
    <w:rsid w:val="00563BBA"/>
    <w:rsid w:val="005908F4"/>
    <w:rsid w:val="005A05F3"/>
    <w:rsid w:val="005C5AE5"/>
    <w:rsid w:val="005D69AA"/>
    <w:rsid w:val="00603719"/>
    <w:rsid w:val="006055E2"/>
    <w:rsid w:val="00607327"/>
    <w:rsid w:val="00657B52"/>
    <w:rsid w:val="00691104"/>
    <w:rsid w:val="006976FA"/>
    <w:rsid w:val="006A0C43"/>
    <w:rsid w:val="006B4077"/>
    <w:rsid w:val="006D0F7E"/>
    <w:rsid w:val="007007FD"/>
    <w:rsid w:val="00727134"/>
    <w:rsid w:val="00745D5D"/>
    <w:rsid w:val="007613A2"/>
    <w:rsid w:val="00774622"/>
    <w:rsid w:val="007771A0"/>
    <w:rsid w:val="00781E42"/>
    <w:rsid w:val="007858A8"/>
    <w:rsid w:val="00790B21"/>
    <w:rsid w:val="007A05CB"/>
    <w:rsid w:val="007C35BA"/>
    <w:rsid w:val="007C7B7C"/>
    <w:rsid w:val="007F411A"/>
    <w:rsid w:val="00813529"/>
    <w:rsid w:val="008277BF"/>
    <w:rsid w:val="008339DA"/>
    <w:rsid w:val="00840E18"/>
    <w:rsid w:val="008437EB"/>
    <w:rsid w:val="00856ABF"/>
    <w:rsid w:val="00872506"/>
    <w:rsid w:val="0088195C"/>
    <w:rsid w:val="00892E0C"/>
    <w:rsid w:val="008A164D"/>
    <w:rsid w:val="008A1C10"/>
    <w:rsid w:val="008A5AAA"/>
    <w:rsid w:val="008B279B"/>
    <w:rsid w:val="008C2582"/>
    <w:rsid w:val="008C2E99"/>
    <w:rsid w:val="008C634A"/>
    <w:rsid w:val="008F45E0"/>
    <w:rsid w:val="009271EC"/>
    <w:rsid w:val="00956007"/>
    <w:rsid w:val="00970FD3"/>
    <w:rsid w:val="00976B68"/>
    <w:rsid w:val="00995B89"/>
    <w:rsid w:val="009B2878"/>
    <w:rsid w:val="009B424A"/>
    <w:rsid w:val="009D27F6"/>
    <w:rsid w:val="009D554D"/>
    <w:rsid w:val="00A006C9"/>
    <w:rsid w:val="00A13F77"/>
    <w:rsid w:val="00A30D9A"/>
    <w:rsid w:val="00A326F9"/>
    <w:rsid w:val="00A47C82"/>
    <w:rsid w:val="00A64B5A"/>
    <w:rsid w:val="00A714F0"/>
    <w:rsid w:val="00A82F98"/>
    <w:rsid w:val="00AE506E"/>
    <w:rsid w:val="00AF42D3"/>
    <w:rsid w:val="00B00044"/>
    <w:rsid w:val="00B01BAB"/>
    <w:rsid w:val="00B12916"/>
    <w:rsid w:val="00B27F2E"/>
    <w:rsid w:val="00B46AF2"/>
    <w:rsid w:val="00B71F34"/>
    <w:rsid w:val="00B75500"/>
    <w:rsid w:val="00B76BC4"/>
    <w:rsid w:val="00B81674"/>
    <w:rsid w:val="00B8264E"/>
    <w:rsid w:val="00B82713"/>
    <w:rsid w:val="00B93047"/>
    <w:rsid w:val="00BA6C17"/>
    <w:rsid w:val="00BB1767"/>
    <w:rsid w:val="00BB17E8"/>
    <w:rsid w:val="00BC5ADD"/>
    <w:rsid w:val="00C1709E"/>
    <w:rsid w:val="00C30ABB"/>
    <w:rsid w:val="00C50DE9"/>
    <w:rsid w:val="00C51937"/>
    <w:rsid w:val="00C55CC4"/>
    <w:rsid w:val="00C57E74"/>
    <w:rsid w:val="00C6007C"/>
    <w:rsid w:val="00C604CB"/>
    <w:rsid w:val="00C605D7"/>
    <w:rsid w:val="00CC306F"/>
    <w:rsid w:val="00CC68EC"/>
    <w:rsid w:val="00CD50BF"/>
    <w:rsid w:val="00CE1BE2"/>
    <w:rsid w:val="00D006C0"/>
    <w:rsid w:val="00D13AC7"/>
    <w:rsid w:val="00D15551"/>
    <w:rsid w:val="00D4715C"/>
    <w:rsid w:val="00D640A5"/>
    <w:rsid w:val="00D679EB"/>
    <w:rsid w:val="00D67DB9"/>
    <w:rsid w:val="00D86700"/>
    <w:rsid w:val="00DA1BE1"/>
    <w:rsid w:val="00DA3BA7"/>
    <w:rsid w:val="00DB0864"/>
    <w:rsid w:val="00DB133F"/>
    <w:rsid w:val="00DE1AD9"/>
    <w:rsid w:val="00DE5681"/>
    <w:rsid w:val="00E04F1A"/>
    <w:rsid w:val="00E11827"/>
    <w:rsid w:val="00E24DC3"/>
    <w:rsid w:val="00E32983"/>
    <w:rsid w:val="00E36AA0"/>
    <w:rsid w:val="00E36C8E"/>
    <w:rsid w:val="00E37999"/>
    <w:rsid w:val="00E51555"/>
    <w:rsid w:val="00E55DDD"/>
    <w:rsid w:val="00E651E9"/>
    <w:rsid w:val="00E73A2C"/>
    <w:rsid w:val="00EC7511"/>
    <w:rsid w:val="00ED2BA1"/>
    <w:rsid w:val="00ED3ED9"/>
    <w:rsid w:val="00ED5E91"/>
    <w:rsid w:val="00EF2D64"/>
    <w:rsid w:val="00EF53E4"/>
    <w:rsid w:val="00F14A8A"/>
    <w:rsid w:val="00F16EC6"/>
    <w:rsid w:val="00F20D4C"/>
    <w:rsid w:val="00F31EAC"/>
    <w:rsid w:val="00F334B8"/>
    <w:rsid w:val="00F47313"/>
    <w:rsid w:val="00F540B3"/>
    <w:rsid w:val="00F54208"/>
    <w:rsid w:val="00F964D8"/>
    <w:rsid w:val="00FB5304"/>
    <w:rsid w:val="00FC4F25"/>
    <w:rsid w:val="00FD0F9E"/>
    <w:rsid w:val="00FD1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2A2A90"/>
  <w15:chartTrackingRefBased/>
  <w15:docId w15:val="{5DD64796-320D-4A33-8B3D-A10D714DD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C4F25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uiPriority w:val="99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FC4F25"/>
    <w:rPr>
      <w:b/>
      <w:sz w:val="28"/>
    </w:rPr>
  </w:style>
  <w:style w:type="character" w:customStyle="1" w:styleId="TekstpodstawowyZnak">
    <w:name w:val="Tekst podstawowy Znak"/>
    <w:link w:val="Tekstpodstawowy"/>
    <w:uiPriority w:val="99"/>
    <w:rsid w:val="00FC4F25"/>
    <w:rPr>
      <w:sz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4F2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4F25"/>
  </w:style>
  <w:style w:type="character" w:styleId="Odwoanieprzypisudolnego">
    <w:name w:val="footnote reference"/>
    <w:uiPriority w:val="99"/>
    <w:semiHidden/>
    <w:unhideWhenUsed/>
    <w:rsid w:val="00FC4F25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FC4F25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FC4F25"/>
  </w:style>
  <w:style w:type="paragraph" w:customStyle="1" w:styleId="Default">
    <w:name w:val="Default"/>
    <w:rsid w:val="00FC4F2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wykytekstZnak">
    <w:name w:val="Zwykły tekst Znak"/>
    <w:link w:val="Zwykytekst"/>
    <w:uiPriority w:val="99"/>
    <w:rsid w:val="00FC4F25"/>
    <w:rPr>
      <w:rFonts w:ascii="Courier New" w:hAnsi="Courier New" w:cs="Courier New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Akapit z listą5 Znak,T_SZ_List Paragraph Znak"/>
    <w:link w:val="Akapitzlist"/>
    <w:uiPriority w:val="34"/>
    <w:qFormat/>
    <w:locked/>
    <w:rsid w:val="009D27F6"/>
    <w:rPr>
      <w:rFonts w:ascii="Calibri" w:eastAsia="Calibri" w:hAnsi="Calibri" w:cs="Calibri"/>
    </w:rPr>
  </w:style>
  <w:style w:type="paragraph" w:styleId="Akapitzlist">
    <w:name w:val="List Paragraph"/>
    <w:aliases w:val="CW_Lista,lp1,List Paragraph2,wypunktowanie,Preambuła,Bullet Number,Body MS Bullet,List Paragraph1,ISCG Numerowanie,L1,Numerowanie,Akapit z listą5,T_SZ_List Paragraph,normalny tekst,Akapit z listą BS,Kolorowa lista — akcent 11"/>
    <w:basedOn w:val="Normalny"/>
    <w:link w:val="AkapitzlistZnak"/>
    <w:uiPriority w:val="34"/>
    <w:qFormat/>
    <w:rsid w:val="009D27F6"/>
    <w:pPr>
      <w:spacing w:after="160" w:line="254" w:lineRule="auto"/>
      <w:ind w:left="720"/>
      <w:contextualSpacing/>
    </w:pPr>
    <w:rPr>
      <w:rFonts w:ascii="Calibri" w:eastAsia="Calibri" w:hAnsi="Calibri" w:cs="Calibri"/>
    </w:rPr>
  </w:style>
  <w:style w:type="paragraph" w:customStyle="1" w:styleId="paragraph">
    <w:name w:val="paragraph"/>
    <w:basedOn w:val="Normalny"/>
    <w:rsid w:val="00A714F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A714F0"/>
  </w:style>
  <w:style w:type="character" w:customStyle="1" w:styleId="eop">
    <w:name w:val="eop"/>
    <w:rsid w:val="00A714F0"/>
  </w:style>
  <w:style w:type="character" w:styleId="Odwoaniedokomentarza">
    <w:name w:val="annotation reference"/>
    <w:basedOn w:val="Domylnaczcionkaakapitu"/>
    <w:uiPriority w:val="99"/>
    <w:semiHidden/>
    <w:unhideWhenUsed/>
    <w:rsid w:val="000D2E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D2E78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0D2E7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2E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E7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2E7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E78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657B52"/>
    <w:rPr>
      <w:i/>
      <w:iCs/>
    </w:rPr>
  </w:style>
  <w:style w:type="paragraph" w:styleId="Poprawka">
    <w:name w:val="Revision"/>
    <w:hidden/>
    <w:uiPriority w:val="99"/>
    <w:semiHidden/>
    <w:rsid w:val="002F22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11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684FB-A421-4CC7-8222-6D87D5FA3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14</Pages>
  <Words>5039</Words>
  <Characters>32418</Characters>
  <Application>Microsoft Office Word</Application>
  <DocSecurity>0</DocSecurity>
  <Lines>270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37383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2026-05-18T11:37:00Z</cp:lastPrinted>
  <dcterms:created xsi:type="dcterms:W3CDTF">2026-05-18T12:27:00Z</dcterms:created>
  <dcterms:modified xsi:type="dcterms:W3CDTF">2026-05-18T12:27:00Z</dcterms:modified>
</cp:coreProperties>
</file>