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45C" w:rsidRDefault="00CA745C" w:rsidP="00CA745C">
      <w:pPr>
        <w:pStyle w:val="Nagwek"/>
        <w:spacing w:line="360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CA745C">
        <w:rPr>
          <w:rFonts w:ascii="Arial" w:hAnsi="Arial" w:cs="Arial"/>
          <w:b/>
          <w:i/>
          <w:sz w:val="24"/>
          <w:szCs w:val="24"/>
          <w:u w:val="single"/>
        </w:rPr>
        <w:t>Wynajem sprzętu nagłośnieniowego i o</w:t>
      </w:r>
      <w:r>
        <w:rPr>
          <w:rFonts w:ascii="Arial" w:hAnsi="Arial" w:cs="Arial"/>
          <w:b/>
          <w:i/>
          <w:sz w:val="24"/>
          <w:szCs w:val="24"/>
          <w:u w:val="single"/>
        </w:rPr>
        <w:t>świetleniowego oraz konstrukcji</w:t>
      </w:r>
    </w:p>
    <w:p w:rsidR="00E44191" w:rsidRPr="00CA745C" w:rsidRDefault="00CA745C" w:rsidP="00CA745C">
      <w:pPr>
        <w:pStyle w:val="Nagwek"/>
        <w:spacing w:line="360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CA745C">
        <w:rPr>
          <w:rFonts w:ascii="Arial" w:hAnsi="Arial" w:cs="Arial"/>
          <w:b/>
          <w:i/>
          <w:sz w:val="24"/>
          <w:szCs w:val="24"/>
          <w:u w:val="single"/>
        </w:rPr>
        <w:t>na potrzeby realizacji wydarzeń w ramach imprezy Wianki 2026</w:t>
      </w:r>
    </w:p>
    <w:p w:rsidR="00E44191" w:rsidRPr="00CA745C" w:rsidRDefault="00E44191" w:rsidP="00CA745C">
      <w:pPr>
        <w:pStyle w:val="Nagwek"/>
        <w:spacing w:line="360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:rsidR="00165EBC" w:rsidRPr="00CA745C" w:rsidRDefault="00165EBC" w:rsidP="00CA745C">
      <w:pPr>
        <w:pStyle w:val="Nagwek"/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A745C">
        <w:rPr>
          <w:rFonts w:ascii="Arial" w:hAnsi="Arial" w:cs="Arial"/>
          <w:b/>
          <w:i/>
          <w:sz w:val="24"/>
          <w:szCs w:val="24"/>
        </w:rPr>
        <w:t>Część postępowania nr 1: Wynajem sprzętu nagłośnieniowego na potrzeby wydarzenia Wianki 2026</w:t>
      </w:r>
    </w:p>
    <w:p w:rsidR="00E44191" w:rsidRPr="00CA745C" w:rsidRDefault="00E44191" w:rsidP="00CA745C">
      <w:pPr>
        <w:pStyle w:val="Nagwek"/>
        <w:spacing w:line="360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</w:p>
    <w:p w:rsidR="000C5465" w:rsidRPr="00CA745C" w:rsidRDefault="00695D7C" w:rsidP="00CA745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A745C">
        <w:rPr>
          <w:rFonts w:ascii="Arial" w:hAnsi="Arial" w:cs="Arial"/>
          <w:b/>
          <w:sz w:val="24"/>
          <w:szCs w:val="24"/>
          <w:u w:val="single"/>
        </w:rPr>
        <w:t>Wykaz oferowanego sprzętu</w:t>
      </w:r>
    </w:p>
    <w:p w:rsidR="005F7E9C" w:rsidRPr="00CA745C" w:rsidRDefault="005F7E9C" w:rsidP="00CA745C">
      <w:pPr>
        <w:spacing w:after="0" w:line="360" w:lineRule="auto"/>
        <w:jc w:val="center"/>
        <w:rPr>
          <w:rFonts w:ascii="Arial" w:hAnsi="Arial" w:cs="Arial"/>
          <w:i/>
          <w:sz w:val="24"/>
          <w:szCs w:val="24"/>
        </w:rPr>
      </w:pPr>
    </w:p>
    <w:p w:rsidR="000A4BA3" w:rsidRPr="00CA745C" w:rsidRDefault="000A4BA3" w:rsidP="00CA745C">
      <w:pPr>
        <w:spacing w:after="0" w:line="360" w:lineRule="auto"/>
        <w:ind w:left="284"/>
        <w:jc w:val="center"/>
        <w:rPr>
          <w:rFonts w:ascii="Arial" w:hAnsi="Arial" w:cs="Arial"/>
          <w:b/>
          <w:i/>
          <w:sz w:val="24"/>
          <w:szCs w:val="24"/>
        </w:rPr>
      </w:pPr>
      <w:r w:rsidRPr="00CA745C">
        <w:rPr>
          <w:rFonts w:ascii="Arial" w:hAnsi="Arial" w:cs="Arial"/>
          <w:b/>
          <w:i/>
          <w:sz w:val="24"/>
          <w:szCs w:val="24"/>
        </w:rPr>
        <w:t>Wykonawca jest zobligow</w:t>
      </w:r>
      <w:r w:rsidR="000E311E">
        <w:rPr>
          <w:rFonts w:ascii="Arial" w:hAnsi="Arial" w:cs="Arial"/>
          <w:b/>
          <w:i/>
          <w:sz w:val="24"/>
          <w:szCs w:val="24"/>
        </w:rPr>
        <w:t>any do uzupełnienia kolumn</w:t>
      </w:r>
      <w:r w:rsidR="00C61A1E" w:rsidRPr="00CA745C">
        <w:rPr>
          <w:rFonts w:ascii="Arial" w:hAnsi="Arial" w:cs="Arial"/>
          <w:b/>
          <w:i/>
          <w:sz w:val="24"/>
          <w:szCs w:val="24"/>
        </w:rPr>
        <w:t xml:space="preserve"> nr </w:t>
      </w:r>
      <w:r w:rsidR="00F24E53" w:rsidRPr="00CA745C">
        <w:rPr>
          <w:rFonts w:ascii="Arial" w:hAnsi="Arial" w:cs="Arial"/>
          <w:b/>
          <w:i/>
          <w:sz w:val="24"/>
          <w:szCs w:val="24"/>
        </w:rPr>
        <w:t>IV</w:t>
      </w:r>
      <w:r w:rsidRPr="00CA745C">
        <w:rPr>
          <w:rFonts w:ascii="Arial" w:hAnsi="Arial" w:cs="Arial"/>
          <w:b/>
          <w:i/>
          <w:sz w:val="24"/>
          <w:szCs w:val="24"/>
        </w:rPr>
        <w:t xml:space="preserve"> o </w:t>
      </w:r>
      <w:r w:rsidRPr="00CA745C">
        <w:rPr>
          <w:rFonts w:ascii="Arial" w:hAnsi="Arial" w:cs="Arial"/>
          <w:b/>
          <w:i/>
          <w:sz w:val="24"/>
          <w:szCs w:val="24"/>
          <w:u w:val="single"/>
        </w:rPr>
        <w:t>nazwę oferowanego sprzętu</w:t>
      </w:r>
      <w:r w:rsidRPr="00CA745C">
        <w:rPr>
          <w:rFonts w:ascii="Arial" w:hAnsi="Arial" w:cs="Arial"/>
          <w:b/>
          <w:i/>
          <w:sz w:val="24"/>
          <w:szCs w:val="24"/>
        </w:rPr>
        <w:t xml:space="preserve">, a w przypadku, </w:t>
      </w:r>
      <w:r w:rsidRPr="00CA745C">
        <w:rPr>
          <w:rFonts w:ascii="Arial" w:hAnsi="Arial" w:cs="Arial"/>
          <w:b/>
          <w:i/>
          <w:sz w:val="24"/>
          <w:szCs w:val="24"/>
          <w:u w:val="single"/>
        </w:rPr>
        <w:t>gdy w trakcie realizacji zamówienia zamierza korzystać z urządzeń innych niż wskazane przez Zamawiającego jako sprzęt wzorcowy</w:t>
      </w:r>
      <w:r w:rsidR="00CA7EAB" w:rsidRPr="00CA745C">
        <w:rPr>
          <w:rFonts w:ascii="Arial" w:hAnsi="Arial" w:cs="Arial"/>
          <w:b/>
          <w:i/>
          <w:sz w:val="24"/>
          <w:szCs w:val="24"/>
        </w:rPr>
        <w:t xml:space="preserve"> i wskazany</w:t>
      </w:r>
      <w:r w:rsidRPr="00CA745C">
        <w:rPr>
          <w:rFonts w:ascii="Arial" w:hAnsi="Arial" w:cs="Arial"/>
          <w:b/>
          <w:i/>
          <w:sz w:val="24"/>
          <w:szCs w:val="24"/>
        </w:rPr>
        <w:t xml:space="preserve"> w </w:t>
      </w:r>
      <w:r w:rsidR="00CA745C">
        <w:rPr>
          <w:rFonts w:ascii="Arial" w:hAnsi="Arial" w:cs="Arial"/>
          <w:b/>
          <w:i/>
          <w:sz w:val="24"/>
          <w:szCs w:val="24"/>
        </w:rPr>
        <w:t>punktach III i IV</w:t>
      </w:r>
      <w:r w:rsidR="00066EE6" w:rsidRPr="00CA745C">
        <w:rPr>
          <w:rFonts w:ascii="Arial" w:hAnsi="Arial" w:cs="Arial"/>
          <w:b/>
          <w:i/>
          <w:sz w:val="24"/>
          <w:szCs w:val="24"/>
        </w:rPr>
        <w:t xml:space="preserve"> </w:t>
      </w:r>
      <w:r w:rsidRPr="00CA745C">
        <w:rPr>
          <w:rFonts w:ascii="Arial" w:hAnsi="Arial" w:cs="Arial"/>
          <w:b/>
          <w:i/>
          <w:sz w:val="24"/>
          <w:szCs w:val="24"/>
        </w:rPr>
        <w:t>załącznika nr 1</w:t>
      </w:r>
      <w:r w:rsidR="000E311E">
        <w:rPr>
          <w:rFonts w:ascii="Arial" w:hAnsi="Arial" w:cs="Arial"/>
          <w:b/>
          <w:i/>
          <w:sz w:val="24"/>
          <w:szCs w:val="24"/>
        </w:rPr>
        <w:t>A</w:t>
      </w:r>
      <w:r w:rsidRPr="00CA745C">
        <w:rPr>
          <w:rFonts w:ascii="Arial" w:hAnsi="Arial" w:cs="Arial"/>
          <w:b/>
          <w:i/>
          <w:sz w:val="24"/>
          <w:szCs w:val="24"/>
        </w:rPr>
        <w:t xml:space="preserve"> do SWZ (Opis przedmiotu zamówienia) oraz w kolumnie </w:t>
      </w:r>
      <w:r w:rsidR="004C2C1E">
        <w:rPr>
          <w:rFonts w:ascii="Arial" w:hAnsi="Arial" w:cs="Arial"/>
          <w:b/>
          <w:i/>
          <w:sz w:val="24"/>
          <w:szCs w:val="24"/>
        </w:rPr>
        <w:t>nr III poniższych</w:t>
      </w:r>
      <w:r w:rsidRPr="00CA745C">
        <w:rPr>
          <w:rFonts w:ascii="Arial" w:hAnsi="Arial" w:cs="Arial"/>
          <w:b/>
          <w:i/>
          <w:sz w:val="24"/>
          <w:szCs w:val="24"/>
        </w:rPr>
        <w:t xml:space="preserve"> tabel, </w:t>
      </w:r>
      <w:r w:rsidR="00F32EF4" w:rsidRPr="00CA745C">
        <w:rPr>
          <w:rFonts w:ascii="Arial" w:hAnsi="Arial" w:cs="Arial"/>
          <w:b/>
          <w:i/>
          <w:sz w:val="24"/>
          <w:szCs w:val="24"/>
        </w:rPr>
        <w:t xml:space="preserve">także </w:t>
      </w:r>
      <w:r w:rsidRPr="00CA745C">
        <w:rPr>
          <w:rFonts w:ascii="Arial" w:hAnsi="Arial" w:cs="Arial"/>
          <w:b/>
          <w:i/>
          <w:sz w:val="24"/>
          <w:szCs w:val="24"/>
        </w:rPr>
        <w:t xml:space="preserve">o </w:t>
      </w:r>
      <w:r w:rsidR="009A7DF8" w:rsidRPr="00CA745C">
        <w:rPr>
          <w:rFonts w:ascii="Arial" w:hAnsi="Arial" w:cs="Arial"/>
          <w:b/>
          <w:i/>
          <w:sz w:val="24"/>
          <w:szCs w:val="24"/>
          <w:u w:val="single"/>
        </w:rPr>
        <w:t xml:space="preserve">nazwę </w:t>
      </w:r>
      <w:r w:rsidR="004C2C1E">
        <w:rPr>
          <w:rFonts w:ascii="Arial" w:hAnsi="Arial" w:cs="Arial"/>
          <w:b/>
          <w:i/>
          <w:sz w:val="24"/>
          <w:szCs w:val="24"/>
          <w:u w:val="single"/>
        </w:rPr>
        <w:t>producenta, model</w:t>
      </w:r>
      <w:r w:rsidR="004C2C1E" w:rsidRPr="004C2C1E">
        <w:rPr>
          <w:rFonts w:ascii="Arial" w:hAnsi="Arial" w:cs="Arial"/>
          <w:b/>
          <w:i/>
          <w:sz w:val="24"/>
          <w:szCs w:val="24"/>
          <w:u w:val="single"/>
        </w:rPr>
        <w:t xml:space="preserve"> i numeru katalogowy oraz opisu oferowanego</w:t>
      </w:r>
      <w:r w:rsidR="004C2C1E">
        <w:rPr>
          <w:rFonts w:ascii="Arial" w:hAnsi="Arial" w:cs="Arial"/>
          <w:b/>
          <w:i/>
          <w:sz w:val="24"/>
          <w:szCs w:val="24"/>
          <w:u w:val="single"/>
        </w:rPr>
        <w:t xml:space="preserve"> urządzenia równoważnego</w:t>
      </w:r>
      <w:r w:rsidRPr="00CA745C">
        <w:rPr>
          <w:rFonts w:ascii="Arial" w:hAnsi="Arial" w:cs="Arial"/>
          <w:b/>
          <w:i/>
          <w:sz w:val="24"/>
          <w:szCs w:val="24"/>
        </w:rPr>
        <w:t>.</w:t>
      </w:r>
    </w:p>
    <w:p w:rsidR="00E44191" w:rsidRPr="00CA745C" w:rsidRDefault="00E44191" w:rsidP="00CA745C">
      <w:pPr>
        <w:spacing w:after="0" w:line="360" w:lineRule="auto"/>
        <w:ind w:left="284"/>
        <w:jc w:val="center"/>
        <w:rPr>
          <w:rFonts w:ascii="Arial" w:hAnsi="Arial" w:cs="Arial"/>
          <w:bCs/>
          <w:color w:val="000000"/>
          <w:sz w:val="24"/>
          <w:szCs w:val="24"/>
        </w:rPr>
      </w:pPr>
    </w:p>
    <w:p w:rsidR="00E44191" w:rsidRPr="00CA745C" w:rsidRDefault="00E44191" w:rsidP="00CA745C">
      <w:pPr>
        <w:pStyle w:val="Akapitzlist"/>
        <w:numPr>
          <w:ilvl w:val="0"/>
          <w:numId w:val="32"/>
        </w:numPr>
        <w:spacing w:after="0" w:line="36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CA745C">
        <w:rPr>
          <w:rFonts w:ascii="Arial" w:hAnsi="Arial" w:cs="Arial"/>
          <w:b/>
          <w:sz w:val="24"/>
          <w:szCs w:val="24"/>
        </w:rPr>
        <w:t xml:space="preserve">Sprzęt </w:t>
      </w:r>
      <w:r w:rsidR="00806124" w:rsidRPr="00CA745C">
        <w:rPr>
          <w:rFonts w:ascii="Arial" w:hAnsi="Arial" w:cs="Arial"/>
          <w:b/>
          <w:sz w:val="24"/>
          <w:szCs w:val="24"/>
        </w:rPr>
        <w:t>nagłośnieniowy</w:t>
      </w:r>
      <w:r w:rsidRPr="00CA745C">
        <w:rPr>
          <w:rFonts w:ascii="Arial" w:hAnsi="Arial" w:cs="Arial"/>
          <w:b/>
          <w:sz w:val="24"/>
          <w:szCs w:val="24"/>
        </w:rPr>
        <w:t xml:space="preserve"> na koncert przy ul. Powiśle 11 w ramach wydarzenia Wianki 2026</w:t>
      </w:r>
    </w:p>
    <w:p w:rsidR="00210BEA" w:rsidRPr="00CA745C" w:rsidRDefault="00210BEA" w:rsidP="00CA745C">
      <w:pPr>
        <w:suppressAutoHyphens/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8"/>
        <w:gridCol w:w="2996"/>
        <w:gridCol w:w="5204"/>
        <w:gridCol w:w="4776"/>
      </w:tblGrid>
      <w:tr w:rsidR="00D4285F" w:rsidRPr="00CA745C" w:rsidTr="00CA745C">
        <w:trPr>
          <w:jc w:val="center"/>
        </w:trPr>
        <w:tc>
          <w:tcPr>
            <w:tcW w:w="3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4285F" w:rsidRPr="00CA745C" w:rsidRDefault="00D4285F" w:rsidP="00CA745C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A745C">
              <w:rPr>
                <w:rFonts w:ascii="Arial" w:eastAsia="Times New Roman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10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4285F" w:rsidRPr="00CA745C" w:rsidRDefault="00D4285F" w:rsidP="00CA745C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A745C">
              <w:rPr>
                <w:rFonts w:ascii="Arial" w:hAnsi="Arial" w:cs="Arial"/>
                <w:b/>
                <w:bCs/>
                <w:sz w:val="24"/>
                <w:szCs w:val="24"/>
              </w:rPr>
              <w:t>Opis urządzenia</w:t>
            </w:r>
          </w:p>
        </w:tc>
        <w:tc>
          <w:tcPr>
            <w:tcW w:w="18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4285F" w:rsidRPr="00CA745C" w:rsidRDefault="00D4285F" w:rsidP="00CA745C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A745C">
              <w:rPr>
                <w:rFonts w:ascii="Arial" w:hAnsi="Arial" w:cs="Arial"/>
                <w:b/>
                <w:sz w:val="24"/>
                <w:szCs w:val="24"/>
              </w:rPr>
              <w:t xml:space="preserve">Produkt wzorcowy, gwarantujący poprawną współpracę wszystkich elementów systemu sprzętu </w:t>
            </w:r>
            <w:r w:rsidR="00CA745C">
              <w:rPr>
                <w:rFonts w:ascii="Arial" w:hAnsi="Arial" w:cs="Arial"/>
                <w:b/>
                <w:sz w:val="24"/>
                <w:szCs w:val="24"/>
              </w:rPr>
              <w:t>nagłośnieniowego</w:t>
            </w:r>
          </w:p>
        </w:tc>
        <w:tc>
          <w:tcPr>
            <w:tcW w:w="1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4285F" w:rsidRPr="00CA745C" w:rsidRDefault="00D4285F" w:rsidP="00CA745C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A745C">
              <w:rPr>
                <w:rFonts w:ascii="Arial" w:hAnsi="Arial" w:cs="Arial"/>
                <w:b/>
                <w:iCs/>
                <w:sz w:val="24"/>
                <w:szCs w:val="24"/>
              </w:rPr>
              <w:t>Nazwa oferowanego sprzętu</w:t>
            </w:r>
          </w:p>
        </w:tc>
      </w:tr>
      <w:tr w:rsidR="00D4285F" w:rsidRPr="00CA745C" w:rsidTr="00CA745C">
        <w:trPr>
          <w:jc w:val="center"/>
        </w:trPr>
        <w:tc>
          <w:tcPr>
            <w:tcW w:w="3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4285F" w:rsidRPr="00CA745C" w:rsidRDefault="00D4285F" w:rsidP="00CA745C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A745C">
              <w:rPr>
                <w:rFonts w:ascii="Arial" w:eastAsia="Times New Roman" w:hAnsi="Arial" w:cs="Arial"/>
                <w:b/>
                <w:sz w:val="24"/>
                <w:szCs w:val="24"/>
              </w:rPr>
              <w:t>I</w:t>
            </w:r>
          </w:p>
        </w:tc>
        <w:tc>
          <w:tcPr>
            <w:tcW w:w="10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4285F" w:rsidRPr="00CA745C" w:rsidRDefault="00D4285F" w:rsidP="00CA745C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745C">
              <w:rPr>
                <w:rFonts w:ascii="Arial" w:hAnsi="Arial" w:cs="Arial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18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4285F" w:rsidRPr="00CA745C" w:rsidRDefault="00D4285F" w:rsidP="00CA745C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A745C">
              <w:rPr>
                <w:rFonts w:ascii="Arial" w:hAnsi="Arial" w:cs="Arial"/>
                <w:b/>
                <w:sz w:val="24"/>
                <w:szCs w:val="24"/>
              </w:rPr>
              <w:t>III</w:t>
            </w:r>
          </w:p>
        </w:tc>
        <w:tc>
          <w:tcPr>
            <w:tcW w:w="1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D4285F" w:rsidRPr="00CA745C" w:rsidRDefault="00D4285F" w:rsidP="00CA745C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CA745C">
              <w:rPr>
                <w:rFonts w:ascii="Arial" w:hAnsi="Arial" w:cs="Arial"/>
                <w:b/>
                <w:iCs/>
                <w:sz w:val="24"/>
                <w:szCs w:val="24"/>
              </w:rPr>
              <w:t>IV</w:t>
            </w:r>
          </w:p>
        </w:tc>
      </w:tr>
      <w:tr w:rsidR="00806124" w:rsidRPr="00CA745C" w:rsidTr="00CA745C">
        <w:trPr>
          <w:jc w:val="center"/>
        </w:trPr>
        <w:tc>
          <w:tcPr>
            <w:tcW w:w="357" w:type="pct"/>
            <w:tcBorders>
              <w:top w:val="single" w:sz="12" w:space="0" w:color="auto"/>
            </w:tcBorders>
            <w:vAlign w:val="center"/>
          </w:tcPr>
          <w:p w:rsidR="00806124" w:rsidRPr="00CA745C" w:rsidRDefault="00806124" w:rsidP="00CA745C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2" w:type="pct"/>
            <w:tcBorders>
              <w:top w:val="single" w:sz="12" w:space="0" w:color="auto"/>
            </w:tcBorders>
            <w:vAlign w:val="center"/>
          </w:tcPr>
          <w:p w:rsidR="00806124" w:rsidRPr="00CA745C" w:rsidRDefault="00806124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hAnsi="Arial" w:cs="Arial"/>
                <w:sz w:val="24"/>
                <w:szCs w:val="24"/>
              </w:rPr>
              <w:t xml:space="preserve">Zestaw głośnikowy typu </w:t>
            </w:r>
            <w:proofErr w:type="spellStart"/>
            <w:r w:rsidRPr="00CA745C">
              <w:rPr>
                <w:rFonts w:ascii="Arial" w:hAnsi="Arial" w:cs="Arial"/>
                <w:sz w:val="24"/>
                <w:szCs w:val="24"/>
              </w:rPr>
              <w:t>line-array</w:t>
            </w:r>
            <w:proofErr w:type="spellEnd"/>
          </w:p>
        </w:tc>
        <w:tc>
          <w:tcPr>
            <w:tcW w:w="1862" w:type="pct"/>
            <w:tcBorders>
              <w:top w:val="single" w:sz="12" w:space="0" w:color="auto"/>
            </w:tcBorders>
            <w:vAlign w:val="center"/>
          </w:tcPr>
          <w:p w:rsidR="00806124" w:rsidRPr="00CA745C" w:rsidRDefault="00806124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eastAsia="Times New Roman" w:hAnsi="Arial" w:cs="Arial"/>
                <w:b/>
                <w:sz w:val="24"/>
                <w:szCs w:val="24"/>
              </w:rPr>
              <w:t>D&amp;B Y</w:t>
            </w:r>
            <w:r w:rsidRPr="00CA745C">
              <w:rPr>
                <w:rFonts w:ascii="Arial" w:eastAsia="Times New Roman" w:hAnsi="Arial" w:cs="Arial"/>
                <w:sz w:val="24"/>
                <w:szCs w:val="24"/>
              </w:rPr>
              <w:t>* lub równoważne</w:t>
            </w:r>
          </w:p>
        </w:tc>
        <w:tc>
          <w:tcPr>
            <w:tcW w:w="1709" w:type="pct"/>
            <w:tcBorders>
              <w:top w:val="single" w:sz="12" w:space="0" w:color="auto"/>
            </w:tcBorders>
            <w:vAlign w:val="center"/>
          </w:tcPr>
          <w:p w:rsidR="00806124" w:rsidRPr="00CA745C" w:rsidRDefault="00806124" w:rsidP="00CA745C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806124" w:rsidRPr="00CA745C" w:rsidTr="00CA745C">
        <w:trPr>
          <w:jc w:val="center"/>
        </w:trPr>
        <w:tc>
          <w:tcPr>
            <w:tcW w:w="357" w:type="pct"/>
            <w:vAlign w:val="center"/>
          </w:tcPr>
          <w:p w:rsidR="00806124" w:rsidRPr="00CA745C" w:rsidRDefault="00806124" w:rsidP="00CA745C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806124" w:rsidRPr="00CA745C" w:rsidRDefault="00806124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hAnsi="Arial" w:cs="Arial"/>
                <w:sz w:val="24"/>
                <w:szCs w:val="24"/>
              </w:rPr>
              <w:t xml:space="preserve">Zestaw głośnikowy typu </w:t>
            </w:r>
            <w:proofErr w:type="spellStart"/>
            <w:r w:rsidRPr="00CA745C">
              <w:rPr>
                <w:rFonts w:ascii="Arial" w:hAnsi="Arial" w:cs="Arial"/>
                <w:sz w:val="24"/>
                <w:szCs w:val="24"/>
              </w:rPr>
              <w:t>line-array</w:t>
            </w:r>
            <w:proofErr w:type="spellEnd"/>
          </w:p>
        </w:tc>
        <w:tc>
          <w:tcPr>
            <w:tcW w:w="1862" w:type="pct"/>
            <w:vAlign w:val="center"/>
          </w:tcPr>
          <w:p w:rsidR="00806124" w:rsidRPr="00CA745C" w:rsidRDefault="00806124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D&amp;B T10 </w:t>
            </w:r>
            <w:r w:rsidRPr="00CA745C">
              <w:rPr>
                <w:rFonts w:ascii="Arial" w:hAnsi="Arial" w:cs="Arial"/>
                <w:sz w:val="24"/>
                <w:szCs w:val="24"/>
              </w:rPr>
              <w:t xml:space="preserve">na scenie </w:t>
            </w:r>
            <w:r w:rsidRPr="00CA745C">
              <w:rPr>
                <w:rFonts w:ascii="Arial" w:eastAsia="Times New Roman" w:hAnsi="Arial" w:cs="Arial"/>
                <w:sz w:val="24"/>
                <w:szCs w:val="24"/>
              </w:rPr>
              <w:t>* lub równoważne</w:t>
            </w:r>
          </w:p>
        </w:tc>
        <w:tc>
          <w:tcPr>
            <w:tcW w:w="1709" w:type="pct"/>
            <w:vAlign w:val="center"/>
          </w:tcPr>
          <w:p w:rsidR="00806124" w:rsidRPr="00CA745C" w:rsidRDefault="00806124" w:rsidP="00CA745C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806124" w:rsidRPr="00CA745C" w:rsidTr="00CA745C">
        <w:trPr>
          <w:jc w:val="center"/>
        </w:trPr>
        <w:tc>
          <w:tcPr>
            <w:tcW w:w="357" w:type="pct"/>
            <w:vAlign w:val="center"/>
          </w:tcPr>
          <w:p w:rsidR="00806124" w:rsidRPr="00CA745C" w:rsidRDefault="00806124" w:rsidP="00CA745C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806124" w:rsidRPr="00CA745C" w:rsidRDefault="00806124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hAnsi="Arial" w:cs="Arial"/>
                <w:sz w:val="24"/>
                <w:szCs w:val="24"/>
              </w:rPr>
              <w:t xml:space="preserve">Głośnik </w:t>
            </w:r>
            <w:proofErr w:type="spellStart"/>
            <w:r w:rsidRPr="00CA745C">
              <w:rPr>
                <w:rFonts w:ascii="Arial" w:hAnsi="Arial" w:cs="Arial"/>
                <w:sz w:val="24"/>
                <w:szCs w:val="24"/>
              </w:rPr>
              <w:t>niskotonowy</w:t>
            </w:r>
            <w:proofErr w:type="spellEnd"/>
          </w:p>
        </w:tc>
        <w:tc>
          <w:tcPr>
            <w:tcW w:w="1862" w:type="pct"/>
            <w:vAlign w:val="center"/>
          </w:tcPr>
          <w:p w:rsidR="00806124" w:rsidRPr="00CA745C" w:rsidRDefault="00806124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hAnsi="Arial" w:cs="Arial"/>
                <w:b/>
                <w:sz w:val="24"/>
                <w:szCs w:val="24"/>
              </w:rPr>
              <w:t xml:space="preserve">D&amp;B B22 </w:t>
            </w:r>
            <w:r w:rsidRPr="00CA745C">
              <w:rPr>
                <w:rFonts w:ascii="Arial" w:hAnsi="Arial" w:cs="Arial"/>
                <w:sz w:val="24"/>
                <w:szCs w:val="24"/>
              </w:rPr>
              <w:t xml:space="preserve"> * lub równoważne</w:t>
            </w:r>
          </w:p>
        </w:tc>
        <w:tc>
          <w:tcPr>
            <w:tcW w:w="1709" w:type="pct"/>
            <w:vAlign w:val="center"/>
          </w:tcPr>
          <w:p w:rsidR="00806124" w:rsidRPr="00CA745C" w:rsidRDefault="00806124" w:rsidP="00CA745C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806124" w:rsidRPr="00CA745C" w:rsidTr="00CA745C">
        <w:trPr>
          <w:jc w:val="center"/>
        </w:trPr>
        <w:tc>
          <w:tcPr>
            <w:tcW w:w="357" w:type="pct"/>
            <w:vAlign w:val="center"/>
          </w:tcPr>
          <w:p w:rsidR="00806124" w:rsidRPr="00CA745C" w:rsidRDefault="00806124" w:rsidP="00CA745C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806124" w:rsidRPr="00CA745C" w:rsidRDefault="00806124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hAnsi="Arial" w:cs="Arial"/>
                <w:sz w:val="24"/>
                <w:szCs w:val="24"/>
              </w:rPr>
              <w:t>Wzmacniacze</w:t>
            </w:r>
          </w:p>
        </w:tc>
        <w:tc>
          <w:tcPr>
            <w:tcW w:w="1862" w:type="pct"/>
            <w:vAlign w:val="center"/>
          </w:tcPr>
          <w:p w:rsidR="00806124" w:rsidRPr="00CA745C" w:rsidRDefault="00806124" w:rsidP="00CA745C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A745C">
              <w:rPr>
                <w:rFonts w:ascii="Arial" w:hAnsi="Arial" w:cs="Arial"/>
                <w:b/>
                <w:sz w:val="24"/>
                <w:szCs w:val="24"/>
              </w:rPr>
              <w:t xml:space="preserve">D80* </w:t>
            </w:r>
            <w:r w:rsidRPr="00CA745C">
              <w:rPr>
                <w:rFonts w:ascii="Arial" w:hAnsi="Arial" w:cs="Arial"/>
                <w:sz w:val="24"/>
                <w:szCs w:val="24"/>
              </w:rPr>
              <w:t>lub równoważne</w:t>
            </w:r>
          </w:p>
        </w:tc>
        <w:tc>
          <w:tcPr>
            <w:tcW w:w="1709" w:type="pct"/>
            <w:vAlign w:val="center"/>
          </w:tcPr>
          <w:p w:rsidR="00806124" w:rsidRPr="00CA745C" w:rsidRDefault="00806124" w:rsidP="00CA745C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DB69ED" w:rsidRPr="00CA745C" w:rsidTr="00CA745C">
        <w:trPr>
          <w:jc w:val="center"/>
        </w:trPr>
        <w:tc>
          <w:tcPr>
            <w:tcW w:w="357" w:type="pct"/>
            <w:vAlign w:val="center"/>
          </w:tcPr>
          <w:p w:rsidR="00DB69ED" w:rsidRPr="00CA745C" w:rsidRDefault="00DB69ED" w:rsidP="00CA745C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DB69ED" w:rsidRPr="00CA745C" w:rsidRDefault="00DB69ED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hAnsi="Arial" w:cs="Arial"/>
                <w:sz w:val="24"/>
                <w:szCs w:val="24"/>
              </w:rPr>
              <w:t xml:space="preserve">Cyfrowy zestaw do miksowania frontowego (konsoleta + </w:t>
            </w:r>
            <w:proofErr w:type="spellStart"/>
            <w:r w:rsidRPr="00CA745C">
              <w:rPr>
                <w:rFonts w:ascii="Arial" w:hAnsi="Arial" w:cs="Arial"/>
                <w:sz w:val="24"/>
                <w:szCs w:val="24"/>
              </w:rPr>
              <w:t>racki</w:t>
            </w:r>
            <w:proofErr w:type="spellEnd"/>
            <w:r w:rsidRPr="00CA745C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862" w:type="pct"/>
            <w:vAlign w:val="center"/>
          </w:tcPr>
          <w:p w:rsidR="00DB69ED" w:rsidRPr="00CA745C" w:rsidRDefault="00DB69ED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A745C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Digico</w:t>
            </w:r>
            <w:proofErr w:type="spellEnd"/>
            <w:r w:rsidRPr="00CA745C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 xml:space="preserve"> SD10</w:t>
            </w:r>
            <w:r w:rsidRPr="00CA745C">
              <w:rPr>
                <w:rFonts w:ascii="Arial" w:eastAsia="Times New Roman" w:hAnsi="Arial" w:cs="Arial"/>
                <w:sz w:val="24"/>
                <w:szCs w:val="24"/>
              </w:rPr>
              <w:t>* lub równoważne</w:t>
            </w:r>
          </w:p>
        </w:tc>
        <w:tc>
          <w:tcPr>
            <w:tcW w:w="1709" w:type="pct"/>
            <w:vAlign w:val="center"/>
          </w:tcPr>
          <w:p w:rsidR="00DB69ED" w:rsidRPr="00CA745C" w:rsidRDefault="00DB69ED" w:rsidP="00CA745C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DB69ED" w:rsidRPr="00CA745C" w:rsidTr="00CA745C">
        <w:trPr>
          <w:jc w:val="center"/>
        </w:trPr>
        <w:tc>
          <w:tcPr>
            <w:tcW w:w="357" w:type="pct"/>
            <w:vAlign w:val="center"/>
          </w:tcPr>
          <w:p w:rsidR="00DB69ED" w:rsidRPr="00CA745C" w:rsidRDefault="00DB69ED" w:rsidP="00CA745C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DB69ED" w:rsidRPr="00CA745C" w:rsidRDefault="00DB69ED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hAnsi="Arial" w:cs="Arial"/>
                <w:sz w:val="24"/>
                <w:szCs w:val="24"/>
              </w:rPr>
              <w:t xml:space="preserve">Cyfrowy zestaw do miksowania frontowego (konsoleta + </w:t>
            </w:r>
            <w:proofErr w:type="spellStart"/>
            <w:r w:rsidRPr="00CA745C">
              <w:rPr>
                <w:rFonts w:ascii="Arial" w:hAnsi="Arial" w:cs="Arial"/>
                <w:sz w:val="24"/>
                <w:szCs w:val="24"/>
              </w:rPr>
              <w:t>racki</w:t>
            </w:r>
            <w:proofErr w:type="spellEnd"/>
            <w:r w:rsidRPr="00CA745C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862" w:type="pct"/>
            <w:vAlign w:val="center"/>
          </w:tcPr>
          <w:p w:rsidR="00DB69ED" w:rsidRPr="00CA745C" w:rsidRDefault="00DB69ED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eastAsia="Times New Roman" w:hAnsi="Arial" w:cs="Arial"/>
                <w:sz w:val="24"/>
                <w:szCs w:val="24"/>
              </w:rPr>
              <w:t>Allen Heath S5000* lub równoważne</w:t>
            </w:r>
          </w:p>
        </w:tc>
        <w:tc>
          <w:tcPr>
            <w:tcW w:w="1709" w:type="pct"/>
            <w:vAlign w:val="center"/>
          </w:tcPr>
          <w:p w:rsidR="00DB69ED" w:rsidRPr="00CA745C" w:rsidRDefault="00DB69ED" w:rsidP="00CA745C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DB69ED" w:rsidRPr="00CA745C" w:rsidTr="00CA745C">
        <w:trPr>
          <w:jc w:val="center"/>
        </w:trPr>
        <w:tc>
          <w:tcPr>
            <w:tcW w:w="357" w:type="pct"/>
            <w:vAlign w:val="center"/>
          </w:tcPr>
          <w:p w:rsidR="00DB69ED" w:rsidRPr="00CA745C" w:rsidRDefault="00DB69ED" w:rsidP="00CA745C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DB69ED" w:rsidRPr="00CA745C" w:rsidRDefault="00DB69ED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A745C">
              <w:rPr>
                <w:rFonts w:ascii="Arial" w:hAnsi="Arial" w:cs="Arial"/>
                <w:sz w:val="24"/>
                <w:szCs w:val="24"/>
              </w:rPr>
              <w:t>Stage</w:t>
            </w:r>
            <w:proofErr w:type="spellEnd"/>
            <w:r w:rsidRPr="00CA74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A745C">
              <w:rPr>
                <w:rFonts w:ascii="Arial" w:hAnsi="Arial" w:cs="Arial"/>
                <w:sz w:val="24"/>
                <w:szCs w:val="24"/>
              </w:rPr>
              <w:t>rack</w:t>
            </w:r>
            <w:proofErr w:type="spellEnd"/>
            <w:r w:rsidRPr="00CA745C">
              <w:rPr>
                <w:rFonts w:ascii="Arial" w:hAnsi="Arial" w:cs="Arial"/>
                <w:sz w:val="24"/>
                <w:szCs w:val="24"/>
              </w:rPr>
              <w:t xml:space="preserve"> dedykowany do konsolety</w:t>
            </w:r>
          </w:p>
        </w:tc>
        <w:tc>
          <w:tcPr>
            <w:tcW w:w="1862" w:type="pct"/>
            <w:vAlign w:val="center"/>
          </w:tcPr>
          <w:p w:rsidR="00DB69ED" w:rsidRPr="00CA745C" w:rsidRDefault="00DB69ED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eastAsia="Times New Roman" w:hAnsi="Arial" w:cs="Arial"/>
                <w:sz w:val="24"/>
                <w:szCs w:val="24"/>
              </w:rPr>
              <w:t xml:space="preserve">FOH RACK  </w:t>
            </w:r>
            <w:proofErr w:type="spellStart"/>
            <w:r w:rsidRPr="00CA745C">
              <w:rPr>
                <w:rFonts w:ascii="Arial" w:eastAsia="Times New Roman" w:hAnsi="Arial" w:cs="Arial"/>
                <w:sz w:val="24"/>
                <w:szCs w:val="24"/>
              </w:rPr>
              <w:t>Mic</w:t>
            </w:r>
            <w:proofErr w:type="spellEnd"/>
            <w:r w:rsidRPr="00CA745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CA745C">
              <w:rPr>
                <w:rFonts w:ascii="Arial" w:eastAsia="Times New Roman" w:hAnsi="Arial" w:cs="Arial"/>
                <w:sz w:val="24"/>
                <w:szCs w:val="24"/>
              </w:rPr>
              <w:t>Inputs</w:t>
            </w:r>
            <w:proofErr w:type="spellEnd"/>
            <w:r w:rsidRPr="00CA745C">
              <w:rPr>
                <w:rFonts w:ascii="Arial" w:eastAsia="Times New Roman" w:hAnsi="Arial" w:cs="Arial"/>
                <w:sz w:val="24"/>
                <w:szCs w:val="24"/>
              </w:rPr>
              <w:t xml:space="preserve"> 96 i min. 24 Line </w:t>
            </w:r>
            <w:proofErr w:type="spellStart"/>
            <w:r w:rsidRPr="00CA745C">
              <w:rPr>
                <w:rFonts w:ascii="Arial" w:eastAsia="Times New Roman" w:hAnsi="Arial" w:cs="Arial"/>
                <w:sz w:val="24"/>
                <w:szCs w:val="24"/>
              </w:rPr>
              <w:t>Outputs</w:t>
            </w:r>
            <w:proofErr w:type="spellEnd"/>
            <w:r w:rsidRPr="00CA745C">
              <w:rPr>
                <w:rFonts w:ascii="Arial" w:eastAsia="Times New Roman" w:hAnsi="Arial" w:cs="Arial"/>
                <w:sz w:val="24"/>
                <w:szCs w:val="24"/>
              </w:rPr>
              <w:t>* lub równoważne</w:t>
            </w:r>
          </w:p>
        </w:tc>
        <w:tc>
          <w:tcPr>
            <w:tcW w:w="1709" w:type="pct"/>
            <w:vAlign w:val="center"/>
          </w:tcPr>
          <w:p w:rsidR="00DB69ED" w:rsidRPr="00CA745C" w:rsidRDefault="00DB69ED" w:rsidP="00CA745C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DB69ED" w:rsidRPr="00CA745C" w:rsidTr="00CA745C">
        <w:trPr>
          <w:jc w:val="center"/>
        </w:trPr>
        <w:tc>
          <w:tcPr>
            <w:tcW w:w="357" w:type="pct"/>
            <w:vAlign w:val="center"/>
          </w:tcPr>
          <w:p w:rsidR="00DB69ED" w:rsidRPr="00CA745C" w:rsidRDefault="00DB69ED" w:rsidP="00CA745C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DB69ED" w:rsidRPr="00CA745C" w:rsidRDefault="00DB69ED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A745C">
              <w:rPr>
                <w:rFonts w:ascii="Arial" w:hAnsi="Arial" w:cs="Arial"/>
                <w:sz w:val="24"/>
                <w:szCs w:val="24"/>
              </w:rPr>
              <w:t>Stage</w:t>
            </w:r>
            <w:proofErr w:type="spellEnd"/>
            <w:r w:rsidRPr="00CA74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A745C">
              <w:rPr>
                <w:rFonts w:ascii="Arial" w:hAnsi="Arial" w:cs="Arial"/>
                <w:sz w:val="24"/>
                <w:szCs w:val="24"/>
              </w:rPr>
              <w:t>rack</w:t>
            </w:r>
            <w:proofErr w:type="spellEnd"/>
            <w:r w:rsidRPr="00CA745C">
              <w:rPr>
                <w:rFonts w:ascii="Arial" w:hAnsi="Arial" w:cs="Arial"/>
                <w:sz w:val="24"/>
                <w:szCs w:val="24"/>
              </w:rPr>
              <w:t xml:space="preserve"> dedykowany do konsolety</w:t>
            </w:r>
          </w:p>
        </w:tc>
        <w:tc>
          <w:tcPr>
            <w:tcW w:w="1862" w:type="pct"/>
            <w:vAlign w:val="center"/>
          </w:tcPr>
          <w:p w:rsidR="00DB69ED" w:rsidRPr="00CA745C" w:rsidRDefault="00DB69ED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eastAsia="Times New Roman" w:hAnsi="Arial" w:cs="Arial"/>
                <w:sz w:val="24"/>
                <w:szCs w:val="24"/>
              </w:rPr>
              <w:t>FOH RACK CDM 64* lub równoważne</w:t>
            </w:r>
          </w:p>
        </w:tc>
        <w:tc>
          <w:tcPr>
            <w:tcW w:w="1709" w:type="pct"/>
            <w:vAlign w:val="center"/>
          </w:tcPr>
          <w:p w:rsidR="00DB69ED" w:rsidRPr="00CA745C" w:rsidRDefault="00DB69ED" w:rsidP="00CA745C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DB69ED" w:rsidRPr="00CA745C" w:rsidTr="00CA745C">
        <w:trPr>
          <w:jc w:val="center"/>
        </w:trPr>
        <w:tc>
          <w:tcPr>
            <w:tcW w:w="357" w:type="pct"/>
            <w:vAlign w:val="center"/>
          </w:tcPr>
          <w:p w:rsidR="00DB69ED" w:rsidRPr="00CA745C" w:rsidRDefault="00DB69ED" w:rsidP="00CA745C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DB69ED" w:rsidRPr="00CA745C" w:rsidRDefault="00DB69ED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hAnsi="Arial" w:cs="Arial"/>
                <w:sz w:val="24"/>
                <w:szCs w:val="24"/>
              </w:rPr>
              <w:t>Okablowanie</w:t>
            </w:r>
          </w:p>
        </w:tc>
        <w:tc>
          <w:tcPr>
            <w:tcW w:w="1862" w:type="pct"/>
            <w:vAlign w:val="center"/>
          </w:tcPr>
          <w:p w:rsidR="00DB69ED" w:rsidRPr="00CA745C" w:rsidRDefault="00DB69ED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eastAsia="Times New Roman" w:hAnsi="Arial" w:cs="Arial"/>
                <w:sz w:val="24"/>
                <w:szCs w:val="24"/>
              </w:rPr>
              <w:t>Połączenie światłowodowe do konsolet</w:t>
            </w:r>
          </w:p>
        </w:tc>
        <w:tc>
          <w:tcPr>
            <w:tcW w:w="1709" w:type="pct"/>
            <w:vAlign w:val="center"/>
          </w:tcPr>
          <w:p w:rsidR="00DB69ED" w:rsidRPr="00CA745C" w:rsidRDefault="00DB69ED" w:rsidP="00CA745C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DB69ED" w:rsidRPr="00CA745C" w:rsidTr="00CA745C">
        <w:trPr>
          <w:jc w:val="center"/>
        </w:trPr>
        <w:tc>
          <w:tcPr>
            <w:tcW w:w="357" w:type="pct"/>
            <w:vAlign w:val="center"/>
          </w:tcPr>
          <w:p w:rsidR="00DB69ED" w:rsidRPr="00CA745C" w:rsidRDefault="00DB69ED" w:rsidP="00CA745C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DB69ED" w:rsidRPr="00CA745C" w:rsidRDefault="00DB69ED" w:rsidP="00CA745C">
            <w:pPr>
              <w:tabs>
                <w:tab w:val="left" w:pos="992"/>
              </w:tabs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hAnsi="Arial" w:cs="Arial"/>
                <w:sz w:val="24"/>
                <w:szCs w:val="24"/>
              </w:rPr>
              <w:t>Cyfrowy zestaw do miksowania monitorowego (konsoleta)</w:t>
            </w:r>
          </w:p>
        </w:tc>
        <w:tc>
          <w:tcPr>
            <w:tcW w:w="1862" w:type="pct"/>
            <w:vAlign w:val="center"/>
          </w:tcPr>
          <w:p w:rsidR="00DB69ED" w:rsidRPr="00CA745C" w:rsidRDefault="00DB69ED" w:rsidP="00CA745C">
            <w:pPr>
              <w:tabs>
                <w:tab w:val="left" w:pos="992"/>
              </w:tabs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eastAsia="Times New Roman" w:hAnsi="Arial" w:cs="Arial"/>
                <w:sz w:val="24"/>
                <w:szCs w:val="24"/>
              </w:rPr>
              <w:t>Allen Heath S2500 *lub równoważne</w:t>
            </w:r>
          </w:p>
        </w:tc>
        <w:tc>
          <w:tcPr>
            <w:tcW w:w="1709" w:type="pct"/>
            <w:vAlign w:val="center"/>
          </w:tcPr>
          <w:p w:rsidR="00DB69ED" w:rsidRPr="00CA745C" w:rsidRDefault="00DB69ED" w:rsidP="00CA745C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DB69ED" w:rsidRPr="00CA745C" w:rsidTr="00CA745C">
        <w:trPr>
          <w:jc w:val="center"/>
        </w:trPr>
        <w:tc>
          <w:tcPr>
            <w:tcW w:w="357" w:type="pct"/>
            <w:vAlign w:val="center"/>
          </w:tcPr>
          <w:p w:rsidR="00DB69ED" w:rsidRPr="00CA745C" w:rsidRDefault="00DB69ED" w:rsidP="00CA745C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DB69ED" w:rsidRPr="00CA745C" w:rsidRDefault="00DB69ED" w:rsidP="00CA745C">
            <w:pPr>
              <w:tabs>
                <w:tab w:val="left" w:pos="992"/>
              </w:tabs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A745C">
              <w:rPr>
                <w:rFonts w:ascii="Arial" w:hAnsi="Arial" w:cs="Arial"/>
                <w:sz w:val="24"/>
                <w:szCs w:val="24"/>
              </w:rPr>
              <w:t>Splitter</w:t>
            </w:r>
            <w:proofErr w:type="spellEnd"/>
            <w:r w:rsidRPr="00CA745C">
              <w:rPr>
                <w:rFonts w:ascii="Arial" w:hAnsi="Arial" w:cs="Arial"/>
                <w:sz w:val="24"/>
                <w:szCs w:val="24"/>
              </w:rPr>
              <w:t xml:space="preserve"> analogowy 64-kanałowy</w:t>
            </w:r>
          </w:p>
        </w:tc>
        <w:tc>
          <w:tcPr>
            <w:tcW w:w="1862" w:type="pct"/>
            <w:vAlign w:val="center"/>
          </w:tcPr>
          <w:p w:rsidR="00DB69ED" w:rsidRPr="00CA745C" w:rsidRDefault="00DB69ED" w:rsidP="00CA745C">
            <w:pPr>
              <w:tabs>
                <w:tab w:val="left" w:pos="992"/>
              </w:tabs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CA745C">
              <w:rPr>
                <w:rFonts w:ascii="Arial" w:hAnsi="Arial" w:cs="Arial"/>
                <w:sz w:val="24"/>
                <w:szCs w:val="24"/>
              </w:rPr>
              <w:t>Splitter</w:t>
            </w:r>
            <w:proofErr w:type="spellEnd"/>
            <w:r w:rsidRPr="00CA745C">
              <w:rPr>
                <w:rFonts w:ascii="Arial" w:hAnsi="Arial" w:cs="Arial"/>
                <w:sz w:val="24"/>
                <w:szCs w:val="24"/>
              </w:rPr>
              <w:t xml:space="preserve"> analogowy 64/64/64 *lub równoważne</w:t>
            </w:r>
          </w:p>
        </w:tc>
        <w:tc>
          <w:tcPr>
            <w:tcW w:w="1709" w:type="pct"/>
            <w:vAlign w:val="center"/>
          </w:tcPr>
          <w:p w:rsidR="00DB69ED" w:rsidRPr="00CA745C" w:rsidRDefault="00DB69ED" w:rsidP="00CA745C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69ED" w:rsidRPr="00CA745C" w:rsidTr="00CA745C">
        <w:trPr>
          <w:jc w:val="center"/>
        </w:trPr>
        <w:tc>
          <w:tcPr>
            <w:tcW w:w="357" w:type="pct"/>
            <w:vAlign w:val="center"/>
          </w:tcPr>
          <w:p w:rsidR="00DB69ED" w:rsidRPr="00CA745C" w:rsidRDefault="00DB69ED" w:rsidP="00CA745C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DB69ED" w:rsidRPr="00CA745C" w:rsidRDefault="00DB69ED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A745C">
              <w:rPr>
                <w:rFonts w:ascii="Arial" w:hAnsi="Arial" w:cs="Arial"/>
                <w:sz w:val="24"/>
                <w:szCs w:val="24"/>
              </w:rPr>
              <w:t>Stage</w:t>
            </w:r>
            <w:proofErr w:type="spellEnd"/>
            <w:r w:rsidRPr="00CA745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CA745C">
              <w:rPr>
                <w:rFonts w:ascii="Arial" w:hAnsi="Arial" w:cs="Arial"/>
                <w:sz w:val="24"/>
                <w:szCs w:val="24"/>
              </w:rPr>
              <w:t>rack</w:t>
            </w:r>
            <w:proofErr w:type="spellEnd"/>
            <w:r w:rsidRPr="00CA745C">
              <w:rPr>
                <w:rFonts w:ascii="Arial" w:hAnsi="Arial" w:cs="Arial"/>
                <w:sz w:val="24"/>
                <w:szCs w:val="24"/>
              </w:rPr>
              <w:t xml:space="preserve"> dedykowany do konsolety</w:t>
            </w:r>
          </w:p>
        </w:tc>
        <w:tc>
          <w:tcPr>
            <w:tcW w:w="1862" w:type="pct"/>
            <w:vAlign w:val="center"/>
          </w:tcPr>
          <w:p w:rsidR="00DB69ED" w:rsidRPr="00CA745C" w:rsidRDefault="00DB69ED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CA745C">
              <w:rPr>
                <w:rFonts w:ascii="Arial" w:eastAsia="Times New Roman" w:hAnsi="Arial" w:cs="Arial"/>
                <w:sz w:val="24"/>
                <w:szCs w:val="24"/>
                <w:lang w:val="es-ES"/>
              </w:rPr>
              <w:t>Rack dLive CDM 64 rack + DX32 Expander</w:t>
            </w:r>
          </w:p>
        </w:tc>
        <w:tc>
          <w:tcPr>
            <w:tcW w:w="1709" w:type="pct"/>
            <w:vAlign w:val="center"/>
          </w:tcPr>
          <w:p w:rsidR="00DB69ED" w:rsidRPr="00CA745C" w:rsidRDefault="00DB69ED" w:rsidP="00CA745C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</w:tr>
      <w:tr w:rsidR="00DB69ED" w:rsidRPr="00CA745C" w:rsidTr="00CA745C">
        <w:trPr>
          <w:trHeight w:val="105"/>
          <w:jc w:val="center"/>
        </w:trPr>
        <w:tc>
          <w:tcPr>
            <w:tcW w:w="357" w:type="pct"/>
            <w:vAlign w:val="center"/>
          </w:tcPr>
          <w:p w:rsidR="00DB69ED" w:rsidRPr="00CA745C" w:rsidRDefault="00DB69ED" w:rsidP="00CA745C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DB69ED" w:rsidRPr="00CA745C" w:rsidRDefault="00DB69ED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hAnsi="Arial" w:cs="Arial"/>
                <w:sz w:val="24"/>
                <w:szCs w:val="24"/>
              </w:rPr>
              <w:t>Ekspander</w:t>
            </w:r>
          </w:p>
        </w:tc>
        <w:tc>
          <w:tcPr>
            <w:tcW w:w="1862" w:type="pct"/>
            <w:vAlign w:val="center"/>
          </w:tcPr>
          <w:p w:rsidR="00DB69ED" w:rsidRPr="00CA745C" w:rsidRDefault="00DB69ED" w:rsidP="00CA745C">
            <w:pPr>
              <w:pStyle w:val="Nagwek1"/>
              <w:shd w:val="clear" w:color="auto" w:fill="FFFFFF"/>
              <w:spacing w:before="0" w:after="0" w:line="360" w:lineRule="auto"/>
              <w:jc w:val="center"/>
              <w:rPr>
                <w:rFonts w:ascii="Arial" w:hAnsi="Arial" w:cs="Arial"/>
                <w:b w:val="0"/>
                <w:kern w:val="0"/>
                <w:sz w:val="24"/>
                <w:szCs w:val="24"/>
                <w:lang w:val="es-ES"/>
              </w:rPr>
            </w:pPr>
            <w:r w:rsidRPr="00CA745C">
              <w:rPr>
                <w:rFonts w:ascii="Arial" w:hAnsi="Arial" w:cs="Arial"/>
                <w:b w:val="0"/>
                <w:kern w:val="0"/>
                <w:sz w:val="24"/>
                <w:szCs w:val="24"/>
                <w:lang w:val="es-ES"/>
              </w:rPr>
              <w:t>Allen &amp; Heath DX18 Portable DX Expander</w:t>
            </w:r>
          </w:p>
        </w:tc>
        <w:tc>
          <w:tcPr>
            <w:tcW w:w="1709" w:type="pct"/>
            <w:vAlign w:val="center"/>
          </w:tcPr>
          <w:p w:rsidR="00DB69ED" w:rsidRPr="00CA745C" w:rsidRDefault="00DB69ED" w:rsidP="00CA745C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</w:tc>
      </w:tr>
      <w:tr w:rsidR="00DB69ED" w:rsidRPr="00CA745C" w:rsidTr="00CA745C">
        <w:trPr>
          <w:trHeight w:val="105"/>
          <w:jc w:val="center"/>
        </w:trPr>
        <w:tc>
          <w:tcPr>
            <w:tcW w:w="357" w:type="pct"/>
            <w:vAlign w:val="center"/>
          </w:tcPr>
          <w:p w:rsidR="00DB69ED" w:rsidRPr="00CA745C" w:rsidRDefault="00DB69ED" w:rsidP="00CA745C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DB69ED" w:rsidRPr="00CA745C" w:rsidRDefault="00DB69ED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hAnsi="Arial" w:cs="Arial"/>
                <w:sz w:val="24"/>
                <w:szCs w:val="24"/>
              </w:rPr>
              <w:t>Odsłuchy douszne</w:t>
            </w:r>
          </w:p>
        </w:tc>
        <w:tc>
          <w:tcPr>
            <w:tcW w:w="1862" w:type="pct"/>
            <w:vAlign w:val="center"/>
          </w:tcPr>
          <w:p w:rsidR="00DB69ED" w:rsidRPr="00CA745C" w:rsidRDefault="00DB69ED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hAnsi="Arial" w:cs="Arial"/>
                <w:color w:val="000000"/>
                <w:sz w:val="24"/>
                <w:szCs w:val="24"/>
              </w:rPr>
              <w:t>IEM Monitor stereo bezprzewodowy douszny</w:t>
            </w:r>
            <w:r w:rsidRPr="00CA745C">
              <w:rPr>
                <w:rFonts w:ascii="Arial" w:eastAsia="Times New Roman" w:hAnsi="Arial" w:cs="Arial"/>
                <w:sz w:val="24"/>
                <w:szCs w:val="24"/>
              </w:rPr>
              <w:t xml:space="preserve"> – zestaw zgodny z </w:t>
            </w:r>
            <w:proofErr w:type="spellStart"/>
            <w:r w:rsidRPr="00CA745C">
              <w:rPr>
                <w:rFonts w:ascii="Arial" w:eastAsia="Times New Roman" w:hAnsi="Arial" w:cs="Arial"/>
                <w:sz w:val="24"/>
                <w:szCs w:val="24"/>
              </w:rPr>
              <w:t>riderami</w:t>
            </w:r>
            <w:proofErr w:type="spellEnd"/>
          </w:p>
        </w:tc>
        <w:tc>
          <w:tcPr>
            <w:tcW w:w="1709" w:type="pct"/>
            <w:vAlign w:val="center"/>
          </w:tcPr>
          <w:p w:rsidR="00DB69ED" w:rsidRPr="00CA745C" w:rsidRDefault="00DB69ED" w:rsidP="00CA745C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69ED" w:rsidRPr="00CA745C" w:rsidTr="00CA745C">
        <w:trPr>
          <w:trHeight w:val="105"/>
          <w:jc w:val="center"/>
        </w:trPr>
        <w:tc>
          <w:tcPr>
            <w:tcW w:w="357" w:type="pct"/>
            <w:vAlign w:val="center"/>
          </w:tcPr>
          <w:p w:rsidR="00DB69ED" w:rsidRPr="00CA745C" w:rsidRDefault="00DB69ED" w:rsidP="00CA745C">
            <w:pPr>
              <w:pStyle w:val="Bezodstpw"/>
              <w:numPr>
                <w:ilvl w:val="0"/>
                <w:numId w:val="28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DB69ED" w:rsidRPr="00CA745C" w:rsidRDefault="00DB69ED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hAnsi="Arial" w:cs="Arial"/>
                <w:sz w:val="24"/>
                <w:szCs w:val="24"/>
              </w:rPr>
              <w:t>Monitor sceniczny</w:t>
            </w:r>
          </w:p>
        </w:tc>
        <w:tc>
          <w:tcPr>
            <w:tcW w:w="1862" w:type="pct"/>
            <w:vAlign w:val="center"/>
          </w:tcPr>
          <w:p w:rsidR="00DB69ED" w:rsidRPr="00CA745C" w:rsidRDefault="00DB69ED" w:rsidP="00CA745C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eastAsia="Times New Roman" w:hAnsi="Arial" w:cs="Arial"/>
                <w:sz w:val="24"/>
                <w:szCs w:val="24"/>
              </w:rPr>
              <w:t xml:space="preserve">Zestaw monitorów zgodny z </w:t>
            </w:r>
            <w:proofErr w:type="spellStart"/>
            <w:r w:rsidRPr="00CA745C">
              <w:rPr>
                <w:rFonts w:ascii="Arial" w:eastAsia="Times New Roman" w:hAnsi="Arial" w:cs="Arial"/>
                <w:sz w:val="24"/>
                <w:szCs w:val="24"/>
              </w:rPr>
              <w:t>riderami</w:t>
            </w:r>
            <w:proofErr w:type="spellEnd"/>
            <w:r w:rsidRPr="00CA745C">
              <w:rPr>
                <w:rFonts w:ascii="Arial" w:eastAsia="Times New Roman" w:hAnsi="Arial" w:cs="Arial"/>
                <w:sz w:val="24"/>
                <w:szCs w:val="24"/>
              </w:rPr>
              <w:t xml:space="preserve">  D&amp;B MAX12</w:t>
            </w:r>
          </w:p>
        </w:tc>
        <w:tc>
          <w:tcPr>
            <w:tcW w:w="1709" w:type="pct"/>
            <w:vAlign w:val="center"/>
          </w:tcPr>
          <w:p w:rsidR="00DB69ED" w:rsidRPr="00CA745C" w:rsidRDefault="00DB69ED" w:rsidP="00CA745C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4285F" w:rsidRPr="00CA745C" w:rsidRDefault="00D4285F" w:rsidP="00CA745C">
      <w:pPr>
        <w:suppressAutoHyphens/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E44191" w:rsidRPr="00CA745C" w:rsidRDefault="00E44191" w:rsidP="00CA745C">
      <w:pPr>
        <w:suppressAutoHyphens/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E44191" w:rsidRPr="00CA745C" w:rsidRDefault="00E44191" w:rsidP="00CA745C">
      <w:pPr>
        <w:suppressAutoHyphens/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5900E1" w:rsidRPr="00CA745C" w:rsidRDefault="005900E1" w:rsidP="00CA745C">
      <w:pPr>
        <w:suppressAutoHyphens/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5900E1" w:rsidRPr="00CA745C" w:rsidRDefault="005900E1" w:rsidP="00CA745C">
      <w:pPr>
        <w:suppressAutoHyphens/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5900E1" w:rsidRPr="00CA745C" w:rsidRDefault="005900E1" w:rsidP="00CA745C">
      <w:pPr>
        <w:suppressAutoHyphens/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5900E1" w:rsidRPr="00CA745C" w:rsidRDefault="005900E1" w:rsidP="00CA745C">
      <w:pPr>
        <w:suppressAutoHyphens/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731E54" w:rsidRDefault="00E44191" w:rsidP="004C2C1E">
      <w:pPr>
        <w:pStyle w:val="Tekstpodstawowy2"/>
        <w:numPr>
          <w:ilvl w:val="0"/>
          <w:numId w:val="32"/>
        </w:numPr>
        <w:spacing w:line="360" w:lineRule="auto"/>
        <w:contextualSpacing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CA745C">
        <w:rPr>
          <w:rFonts w:ascii="Arial" w:hAnsi="Arial" w:cs="Arial"/>
          <w:b/>
          <w:sz w:val="24"/>
          <w:szCs w:val="24"/>
        </w:rPr>
        <w:lastRenderedPageBreak/>
        <w:t xml:space="preserve">Sprzęt </w:t>
      </w:r>
      <w:r w:rsidR="00C565EF" w:rsidRPr="00CA745C">
        <w:rPr>
          <w:rFonts w:ascii="Arial" w:hAnsi="Arial" w:cs="Arial"/>
          <w:b/>
          <w:sz w:val="24"/>
          <w:szCs w:val="24"/>
          <w:lang w:val="pl-PL"/>
        </w:rPr>
        <w:t xml:space="preserve">nagłośnieniowy na Koncert w Altanie na </w:t>
      </w:r>
      <w:bookmarkStart w:id="0" w:name="_GoBack"/>
      <w:bookmarkEnd w:id="0"/>
      <w:r w:rsidR="00C565EF" w:rsidRPr="00CA745C">
        <w:rPr>
          <w:rFonts w:ascii="Arial" w:hAnsi="Arial" w:cs="Arial"/>
          <w:b/>
          <w:sz w:val="24"/>
          <w:szCs w:val="24"/>
          <w:lang w:val="pl-PL"/>
        </w:rPr>
        <w:t>Pla</w:t>
      </w:r>
      <w:r w:rsidR="00731E54">
        <w:rPr>
          <w:rFonts w:ascii="Arial" w:hAnsi="Arial" w:cs="Arial"/>
          <w:b/>
          <w:sz w:val="24"/>
          <w:szCs w:val="24"/>
          <w:lang w:val="pl-PL"/>
        </w:rPr>
        <w:t>ntach w dniu 20 czerwca 2026 r.</w:t>
      </w:r>
    </w:p>
    <w:p w:rsidR="00C565EF" w:rsidRPr="00CA745C" w:rsidRDefault="00C565EF" w:rsidP="00731E54">
      <w:pPr>
        <w:pStyle w:val="Tekstpodstawowy2"/>
        <w:spacing w:line="360" w:lineRule="auto"/>
        <w:ind w:left="360"/>
        <w:contextualSpacing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CA745C">
        <w:rPr>
          <w:rFonts w:ascii="Arial" w:hAnsi="Arial" w:cs="Arial"/>
          <w:b/>
          <w:sz w:val="24"/>
          <w:szCs w:val="24"/>
          <w:lang w:val="pl-PL"/>
        </w:rPr>
        <w:t>w ramach wydarzenia SCT HUB Wianki</w:t>
      </w:r>
    </w:p>
    <w:p w:rsidR="00C565EF" w:rsidRPr="00CA745C" w:rsidRDefault="00C565EF" w:rsidP="00CA745C">
      <w:pPr>
        <w:pStyle w:val="Tekstpodstawowy2"/>
        <w:spacing w:line="360" w:lineRule="auto"/>
        <w:ind w:left="1080"/>
        <w:contextualSpacing/>
        <w:rPr>
          <w:rFonts w:ascii="Arial" w:hAnsi="Arial" w:cs="Arial"/>
          <w:b/>
          <w:sz w:val="24"/>
          <w:szCs w:val="24"/>
          <w:lang w:val="pl-P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8"/>
        <w:gridCol w:w="2996"/>
        <w:gridCol w:w="5204"/>
        <w:gridCol w:w="4776"/>
      </w:tblGrid>
      <w:tr w:rsidR="00E44191" w:rsidRPr="00CA745C" w:rsidTr="004C2C1E">
        <w:trPr>
          <w:jc w:val="center"/>
        </w:trPr>
        <w:tc>
          <w:tcPr>
            <w:tcW w:w="3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CA745C" w:rsidRDefault="00E44191" w:rsidP="004C2C1E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A745C">
              <w:rPr>
                <w:rFonts w:ascii="Arial" w:eastAsia="Times New Roman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10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CA745C" w:rsidRDefault="00E44191" w:rsidP="004C2C1E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A745C">
              <w:rPr>
                <w:rFonts w:ascii="Arial" w:hAnsi="Arial" w:cs="Arial"/>
                <w:b/>
                <w:bCs/>
                <w:sz w:val="24"/>
                <w:szCs w:val="24"/>
              </w:rPr>
              <w:t>Opis urządzenia</w:t>
            </w:r>
          </w:p>
        </w:tc>
        <w:tc>
          <w:tcPr>
            <w:tcW w:w="18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CA745C" w:rsidRDefault="00E44191" w:rsidP="004C2C1E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A745C">
              <w:rPr>
                <w:rFonts w:ascii="Arial" w:hAnsi="Arial" w:cs="Arial"/>
                <w:b/>
                <w:sz w:val="24"/>
                <w:szCs w:val="24"/>
              </w:rPr>
              <w:t xml:space="preserve">Produkt wzorcowy, gwarantujący poprawną współpracę wszystkich elementów systemu sprzętu </w:t>
            </w:r>
            <w:r w:rsidR="004C2C1E">
              <w:rPr>
                <w:rFonts w:ascii="Arial" w:hAnsi="Arial" w:cs="Arial"/>
                <w:b/>
                <w:sz w:val="24"/>
                <w:szCs w:val="24"/>
              </w:rPr>
              <w:t>nagłośnieniowego</w:t>
            </w:r>
          </w:p>
        </w:tc>
        <w:tc>
          <w:tcPr>
            <w:tcW w:w="1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CA745C" w:rsidRDefault="00E44191" w:rsidP="004C2C1E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A745C">
              <w:rPr>
                <w:rFonts w:ascii="Arial" w:hAnsi="Arial" w:cs="Arial"/>
                <w:b/>
                <w:iCs/>
                <w:sz w:val="24"/>
                <w:szCs w:val="24"/>
              </w:rPr>
              <w:t>Nazwa oferowanego sprzętu</w:t>
            </w:r>
          </w:p>
        </w:tc>
      </w:tr>
      <w:tr w:rsidR="00E44191" w:rsidRPr="00CA745C" w:rsidTr="004C2C1E">
        <w:trPr>
          <w:jc w:val="center"/>
        </w:trPr>
        <w:tc>
          <w:tcPr>
            <w:tcW w:w="3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CA745C" w:rsidRDefault="00E44191" w:rsidP="004C2C1E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CA745C">
              <w:rPr>
                <w:rFonts w:ascii="Arial" w:eastAsia="Times New Roman" w:hAnsi="Arial" w:cs="Arial"/>
                <w:b/>
                <w:sz w:val="24"/>
                <w:szCs w:val="24"/>
              </w:rPr>
              <w:t>I</w:t>
            </w:r>
          </w:p>
        </w:tc>
        <w:tc>
          <w:tcPr>
            <w:tcW w:w="10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CA745C" w:rsidRDefault="00E44191" w:rsidP="004C2C1E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A745C">
              <w:rPr>
                <w:rFonts w:ascii="Arial" w:hAnsi="Arial" w:cs="Arial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18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CA745C" w:rsidRDefault="00E44191" w:rsidP="004C2C1E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A745C">
              <w:rPr>
                <w:rFonts w:ascii="Arial" w:hAnsi="Arial" w:cs="Arial"/>
                <w:b/>
                <w:sz w:val="24"/>
                <w:szCs w:val="24"/>
              </w:rPr>
              <w:t>III</w:t>
            </w:r>
          </w:p>
        </w:tc>
        <w:tc>
          <w:tcPr>
            <w:tcW w:w="1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E44191" w:rsidRPr="00CA745C" w:rsidRDefault="00E44191" w:rsidP="004C2C1E">
            <w:pPr>
              <w:pStyle w:val="Bezodstpw"/>
              <w:spacing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CA745C">
              <w:rPr>
                <w:rFonts w:ascii="Arial" w:hAnsi="Arial" w:cs="Arial"/>
                <w:b/>
                <w:iCs/>
                <w:sz w:val="24"/>
                <w:szCs w:val="24"/>
              </w:rPr>
              <w:t>IV</w:t>
            </w:r>
          </w:p>
        </w:tc>
      </w:tr>
      <w:tr w:rsidR="00C565EF" w:rsidRPr="00CA745C" w:rsidTr="004C2C1E">
        <w:trPr>
          <w:jc w:val="center"/>
        </w:trPr>
        <w:tc>
          <w:tcPr>
            <w:tcW w:w="357" w:type="pct"/>
            <w:tcBorders>
              <w:top w:val="single" w:sz="12" w:space="0" w:color="auto"/>
            </w:tcBorders>
            <w:vAlign w:val="center"/>
          </w:tcPr>
          <w:p w:rsidR="00C565EF" w:rsidRPr="00CA745C" w:rsidRDefault="00C565EF" w:rsidP="004C2C1E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72" w:type="pct"/>
            <w:tcBorders>
              <w:top w:val="single" w:sz="12" w:space="0" w:color="auto"/>
            </w:tcBorders>
            <w:vAlign w:val="center"/>
          </w:tcPr>
          <w:p w:rsidR="00C565EF" w:rsidRPr="00CA745C" w:rsidRDefault="00C565EF" w:rsidP="004C2C1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hAnsi="Arial" w:cs="Arial"/>
                <w:sz w:val="24"/>
                <w:szCs w:val="24"/>
              </w:rPr>
              <w:t>Zestaw głośnikowy</w:t>
            </w:r>
          </w:p>
        </w:tc>
        <w:tc>
          <w:tcPr>
            <w:tcW w:w="1862" w:type="pct"/>
            <w:tcBorders>
              <w:top w:val="single" w:sz="12" w:space="0" w:color="auto"/>
            </w:tcBorders>
            <w:vAlign w:val="center"/>
          </w:tcPr>
          <w:p w:rsidR="00C565EF" w:rsidRPr="00CA745C" w:rsidRDefault="00C565EF" w:rsidP="004C2C1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hAnsi="Arial" w:cs="Arial"/>
                <w:sz w:val="24"/>
                <w:szCs w:val="24"/>
              </w:rPr>
              <w:t xml:space="preserve">QSC K10 lub </w:t>
            </w:r>
            <w:proofErr w:type="spellStart"/>
            <w:r w:rsidRPr="00CA745C">
              <w:rPr>
                <w:rFonts w:ascii="Arial" w:hAnsi="Arial" w:cs="Arial"/>
                <w:sz w:val="24"/>
                <w:szCs w:val="24"/>
              </w:rPr>
              <w:t>HiQ</w:t>
            </w:r>
            <w:proofErr w:type="spellEnd"/>
            <w:r w:rsidRPr="00CA745C">
              <w:rPr>
                <w:rFonts w:ascii="Arial" w:hAnsi="Arial" w:cs="Arial"/>
                <w:sz w:val="24"/>
                <w:szCs w:val="24"/>
              </w:rPr>
              <w:t xml:space="preserve"> 115XT </w:t>
            </w:r>
            <w:proofErr w:type="spellStart"/>
            <w:r w:rsidRPr="00CA745C">
              <w:rPr>
                <w:rFonts w:ascii="Arial" w:hAnsi="Arial" w:cs="Arial"/>
                <w:sz w:val="24"/>
                <w:szCs w:val="24"/>
              </w:rPr>
              <w:t>Dynacord</w:t>
            </w:r>
            <w:proofErr w:type="spellEnd"/>
            <w:r w:rsidRPr="00CA745C">
              <w:rPr>
                <w:rFonts w:ascii="Arial" w:hAnsi="Arial" w:cs="Arial"/>
                <w:sz w:val="24"/>
                <w:szCs w:val="24"/>
              </w:rPr>
              <w:t xml:space="preserve"> na statywach</w:t>
            </w:r>
            <w:r w:rsidRPr="00CA745C">
              <w:rPr>
                <w:rFonts w:ascii="Arial" w:eastAsia="Times New Roman" w:hAnsi="Arial" w:cs="Arial"/>
                <w:sz w:val="24"/>
                <w:szCs w:val="24"/>
              </w:rPr>
              <w:t>* lub równoważny</w:t>
            </w:r>
          </w:p>
        </w:tc>
        <w:tc>
          <w:tcPr>
            <w:tcW w:w="1709" w:type="pct"/>
            <w:tcBorders>
              <w:top w:val="single" w:sz="12" w:space="0" w:color="auto"/>
            </w:tcBorders>
            <w:vAlign w:val="center"/>
          </w:tcPr>
          <w:p w:rsidR="00C565EF" w:rsidRPr="00CA745C" w:rsidRDefault="00C565EF" w:rsidP="004C2C1E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C565EF" w:rsidRPr="00CA745C" w:rsidTr="004C2C1E">
        <w:trPr>
          <w:jc w:val="center"/>
        </w:trPr>
        <w:tc>
          <w:tcPr>
            <w:tcW w:w="357" w:type="pct"/>
            <w:vAlign w:val="center"/>
          </w:tcPr>
          <w:p w:rsidR="00C565EF" w:rsidRPr="00CA745C" w:rsidRDefault="00C565EF" w:rsidP="004C2C1E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C565EF" w:rsidRPr="00CA745C" w:rsidRDefault="00C565EF" w:rsidP="004C2C1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hAnsi="Arial" w:cs="Arial"/>
                <w:sz w:val="24"/>
                <w:szCs w:val="24"/>
              </w:rPr>
              <w:t xml:space="preserve">Cyfrowy zestaw do miksowania frontowego (konsoleta + </w:t>
            </w:r>
            <w:proofErr w:type="spellStart"/>
            <w:r w:rsidRPr="00CA745C">
              <w:rPr>
                <w:rFonts w:ascii="Arial" w:hAnsi="Arial" w:cs="Arial"/>
                <w:sz w:val="24"/>
                <w:szCs w:val="24"/>
              </w:rPr>
              <w:t>rack</w:t>
            </w:r>
            <w:proofErr w:type="spellEnd"/>
            <w:r w:rsidRPr="00CA745C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862" w:type="pct"/>
            <w:vAlign w:val="center"/>
          </w:tcPr>
          <w:p w:rsidR="00C565EF" w:rsidRPr="00CA745C" w:rsidRDefault="00C565EF" w:rsidP="004C2C1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 xml:space="preserve">Allen Heath </w:t>
            </w:r>
            <w:proofErr w:type="spellStart"/>
            <w:r w:rsidRPr="00CA745C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DLive</w:t>
            </w:r>
            <w:proofErr w:type="spellEnd"/>
            <w:r w:rsidRPr="00CA745C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 xml:space="preserve"> C1500 + Rack CDM 32</w:t>
            </w:r>
            <w:r w:rsidRPr="00CA745C">
              <w:rPr>
                <w:rFonts w:ascii="Arial" w:hAnsi="Arial" w:cs="Arial"/>
                <w:color w:val="000000"/>
                <w:sz w:val="24"/>
                <w:szCs w:val="24"/>
              </w:rPr>
              <w:t>* lub równoważne</w:t>
            </w:r>
          </w:p>
        </w:tc>
        <w:tc>
          <w:tcPr>
            <w:tcW w:w="1709" w:type="pct"/>
            <w:vAlign w:val="center"/>
          </w:tcPr>
          <w:p w:rsidR="00C565EF" w:rsidRPr="00CA745C" w:rsidRDefault="00C565EF" w:rsidP="004C2C1E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C565EF" w:rsidRPr="00CA745C" w:rsidTr="004C2C1E">
        <w:trPr>
          <w:jc w:val="center"/>
        </w:trPr>
        <w:tc>
          <w:tcPr>
            <w:tcW w:w="357" w:type="pct"/>
            <w:vAlign w:val="center"/>
          </w:tcPr>
          <w:p w:rsidR="00C565EF" w:rsidRPr="00CA745C" w:rsidRDefault="00C565EF" w:rsidP="004C2C1E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C565EF" w:rsidRPr="00CA745C" w:rsidRDefault="00C565EF" w:rsidP="004C2C1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hAnsi="Arial" w:cs="Arial"/>
                <w:sz w:val="24"/>
                <w:szCs w:val="24"/>
              </w:rPr>
              <w:t>Monitor sceniczny</w:t>
            </w:r>
          </w:p>
        </w:tc>
        <w:tc>
          <w:tcPr>
            <w:tcW w:w="1862" w:type="pct"/>
            <w:vAlign w:val="center"/>
          </w:tcPr>
          <w:p w:rsidR="00C565EF" w:rsidRPr="00CA745C" w:rsidRDefault="00C565EF" w:rsidP="004C2C1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45C">
              <w:rPr>
                <w:rFonts w:ascii="Arial" w:eastAsia="Times New Roman" w:hAnsi="Arial" w:cs="Arial"/>
                <w:sz w:val="24"/>
                <w:szCs w:val="24"/>
              </w:rPr>
              <w:t>Monitor sceniczny 12’</w:t>
            </w:r>
          </w:p>
        </w:tc>
        <w:tc>
          <w:tcPr>
            <w:tcW w:w="1709" w:type="pct"/>
            <w:vAlign w:val="center"/>
          </w:tcPr>
          <w:p w:rsidR="00C565EF" w:rsidRPr="00CA745C" w:rsidRDefault="00C565EF" w:rsidP="004C2C1E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C565EF" w:rsidRPr="00CA745C" w:rsidTr="004C2C1E">
        <w:trPr>
          <w:jc w:val="center"/>
        </w:trPr>
        <w:tc>
          <w:tcPr>
            <w:tcW w:w="357" w:type="pct"/>
            <w:vAlign w:val="center"/>
          </w:tcPr>
          <w:p w:rsidR="00C565EF" w:rsidRPr="00CA745C" w:rsidRDefault="00C565EF" w:rsidP="004C2C1E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C565EF" w:rsidRPr="00CA745C" w:rsidRDefault="00C565EF" w:rsidP="004C2C1E">
            <w:pPr>
              <w:pStyle w:val="Tekstpodstawowy2"/>
              <w:spacing w:line="360" w:lineRule="auto"/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pl-PL" w:eastAsia="en-US"/>
              </w:rPr>
            </w:pPr>
            <w:r w:rsidRPr="00CA745C">
              <w:rPr>
                <w:rFonts w:ascii="Arial" w:hAnsi="Arial" w:cs="Arial"/>
                <w:sz w:val="24"/>
                <w:szCs w:val="24"/>
                <w:lang w:val="pl-PL"/>
              </w:rPr>
              <w:t xml:space="preserve">Mikrofon pojemnościowy o charakterystyce </w:t>
            </w:r>
            <w:proofErr w:type="spellStart"/>
            <w:r w:rsidRPr="00CA745C">
              <w:rPr>
                <w:rFonts w:ascii="Arial" w:hAnsi="Arial" w:cs="Arial"/>
                <w:sz w:val="24"/>
                <w:szCs w:val="24"/>
                <w:lang w:val="pl-PL"/>
              </w:rPr>
              <w:t>kardioidalnej</w:t>
            </w:r>
            <w:proofErr w:type="spellEnd"/>
          </w:p>
        </w:tc>
        <w:tc>
          <w:tcPr>
            <w:tcW w:w="1862" w:type="pct"/>
            <w:vAlign w:val="center"/>
          </w:tcPr>
          <w:p w:rsidR="00C565EF" w:rsidRPr="00CA745C" w:rsidRDefault="00C565EF" w:rsidP="004C2C1E">
            <w:pPr>
              <w:pStyle w:val="Tekstpodstawowy2"/>
              <w:spacing w:line="360" w:lineRule="auto"/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pl-PL" w:eastAsia="en-US"/>
              </w:rPr>
            </w:pPr>
            <w:r w:rsidRPr="00CA745C">
              <w:rPr>
                <w:rFonts w:ascii="Arial" w:hAnsi="Arial" w:cs="Arial"/>
                <w:color w:val="000000"/>
                <w:sz w:val="24"/>
                <w:szCs w:val="24"/>
              </w:rPr>
              <w:t xml:space="preserve">Neumann KM 184* lub </w:t>
            </w:r>
            <w:r w:rsidRPr="00CA745C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równoważne</w:t>
            </w:r>
          </w:p>
        </w:tc>
        <w:tc>
          <w:tcPr>
            <w:tcW w:w="1709" w:type="pct"/>
            <w:vAlign w:val="center"/>
          </w:tcPr>
          <w:p w:rsidR="00C565EF" w:rsidRPr="00CA745C" w:rsidRDefault="00C565EF" w:rsidP="004C2C1E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C565EF" w:rsidRPr="00CA745C" w:rsidTr="004C2C1E">
        <w:trPr>
          <w:jc w:val="center"/>
        </w:trPr>
        <w:tc>
          <w:tcPr>
            <w:tcW w:w="357" w:type="pct"/>
            <w:vAlign w:val="center"/>
          </w:tcPr>
          <w:p w:rsidR="00C565EF" w:rsidRPr="00CA745C" w:rsidRDefault="00C565EF" w:rsidP="004C2C1E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C565EF" w:rsidRPr="00CA745C" w:rsidRDefault="00C565EF" w:rsidP="004C2C1E">
            <w:pPr>
              <w:pStyle w:val="Tekstpodstawowy2"/>
              <w:spacing w:line="360" w:lineRule="auto"/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pl-PL" w:eastAsia="en-US"/>
              </w:rPr>
            </w:pPr>
            <w:r w:rsidRPr="00CA745C">
              <w:rPr>
                <w:rFonts w:ascii="Arial" w:hAnsi="Arial" w:cs="Arial"/>
                <w:sz w:val="24"/>
                <w:szCs w:val="24"/>
                <w:lang w:val="pl-PL"/>
              </w:rPr>
              <w:t xml:space="preserve">Mikrofon dynamiczny o charakterystyce </w:t>
            </w:r>
            <w:proofErr w:type="spellStart"/>
            <w:r w:rsidRPr="00CA745C">
              <w:rPr>
                <w:rFonts w:ascii="Arial" w:hAnsi="Arial" w:cs="Arial"/>
                <w:sz w:val="24"/>
                <w:szCs w:val="24"/>
                <w:lang w:val="pl-PL"/>
              </w:rPr>
              <w:t>kardioidalnej</w:t>
            </w:r>
            <w:proofErr w:type="spellEnd"/>
          </w:p>
        </w:tc>
        <w:tc>
          <w:tcPr>
            <w:tcW w:w="1862" w:type="pct"/>
            <w:vAlign w:val="center"/>
          </w:tcPr>
          <w:p w:rsidR="00C565EF" w:rsidRPr="00CA745C" w:rsidRDefault="00C565EF" w:rsidP="004C2C1E">
            <w:pPr>
              <w:pStyle w:val="Tekstpodstawowy2"/>
              <w:spacing w:line="360" w:lineRule="auto"/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pl-PL" w:eastAsia="en-US"/>
              </w:rPr>
            </w:pPr>
            <w:proofErr w:type="spellStart"/>
            <w:r w:rsidRPr="00CA745C">
              <w:rPr>
                <w:rFonts w:ascii="Arial" w:hAnsi="Arial" w:cs="Arial"/>
                <w:color w:val="000000"/>
                <w:sz w:val="24"/>
                <w:szCs w:val="24"/>
              </w:rPr>
              <w:t>Shure</w:t>
            </w:r>
            <w:proofErr w:type="spellEnd"/>
            <w:r w:rsidRPr="00CA745C">
              <w:rPr>
                <w:rFonts w:ascii="Arial" w:hAnsi="Arial" w:cs="Arial"/>
                <w:color w:val="000000"/>
                <w:sz w:val="24"/>
                <w:szCs w:val="24"/>
              </w:rPr>
              <w:t xml:space="preserve"> SM 57* lub </w:t>
            </w:r>
            <w:r w:rsidRPr="00CA745C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równoważne</w:t>
            </w:r>
          </w:p>
        </w:tc>
        <w:tc>
          <w:tcPr>
            <w:tcW w:w="1709" w:type="pct"/>
            <w:vAlign w:val="center"/>
          </w:tcPr>
          <w:p w:rsidR="00C565EF" w:rsidRPr="00CA745C" w:rsidRDefault="00C565EF" w:rsidP="004C2C1E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C565EF" w:rsidRPr="00CA745C" w:rsidTr="004C2C1E">
        <w:trPr>
          <w:jc w:val="center"/>
        </w:trPr>
        <w:tc>
          <w:tcPr>
            <w:tcW w:w="357" w:type="pct"/>
            <w:vAlign w:val="center"/>
          </w:tcPr>
          <w:p w:rsidR="00C565EF" w:rsidRPr="00CA745C" w:rsidRDefault="00C565EF" w:rsidP="004C2C1E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C565EF" w:rsidRPr="00CA745C" w:rsidRDefault="00C565EF" w:rsidP="004C2C1E">
            <w:pPr>
              <w:pStyle w:val="Tekstpodstawowy2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A745C">
              <w:rPr>
                <w:rFonts w:ascii="Arial" w:hAnsi="Arial" w:cs="Arial"/>
                <w:sz w:val="24"/>
                <w:szCs w:val="24"/>
                <w:lang w:val="pl-PL"/>
              </w:rPr>
              <w:t xml:space="preserve">Mikrofon pojemnościowy o charakterystyce </w:t>
            </w:r>
            <w:proofErr w:type="spellStart"/>
            <w:r w:rsidRPr="00CA745C">
              <w:rPr>
                <w:rFonts w:ascii="Arial" w:hAnsi="Arial" w:cs="Arial"/>
                <w:sz w:val="24"/>
                <w:szCs w:val="24"/>
                <w:lang w:val="pl-PL"/>
              </w:rPr>
              <w:t>superkardioidy</w:t>
            </w:r>
            <w:proofErr w:type="spellEnd"/>
          </w:p>
        </w:tc>
        <w:tc>
          <w:tcPr>
            <w:tcW w:w="1862" w:type="pct"/>
            <w:vAlign w:val="center"/>
          </w:tcPr>
          <w:p w:rsidR="00C565EF" w:rsidRPr="00CA745C" w:rsidRDefault="00C565EF" w:rsidP="004C2C1E">
            <w:pPr>
              <w:pStyle w:val="Tekstpodstawowy2"/>
              <w:spacing w:line="360" w:lineRule="auto"/>
              <w:contextualSpacing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A745C">
              <w:rPr>
                <w:rFonts w:ascii="Arial" w:hAnsi="Arial" w:cs="Arial"/>
                <w:color w:val="000000"/>
                <w:sz w:val="24"/>
                <w:szCs w:val="24"/>
              </w:rPr>
              <w:t>DPA 4099* lub równoważne</w:t>
            </w:r>
          </w:p>
        </w:tc>
        <w:tc>
          <w:tcPr>
            <w:tcW w:w="1709" w:type="pct"/>
            <w:vAlign w:val="center"/>
          </w:tcPr>
          <w:p w:rsidR="00C565EF" w:rsidRPr="00CA745C" w:rsidRDefault="00C565EF" w:rsidP="004C2C1E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C565EF" w:rsidRPr="00CA745C" w:rsidTr="004C2C1E">
        <w:trPr>
          <w:jc w:val="center"/>
        </w:trPr>
        <w:tc>
          <w:tcPr>
            <w:tcW w:w="357" w:type="pct"/>
            <w:vAlign w:val="center"/>
          </w:tcPr>
          <w:p w:rsidR="00C565EF" w:rsidRPr="00CA745C" w:rsidRDefault="00C565EF" w:rsidP="004C2C1E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C565EF" w:rsidRPr="00CA745C" w:rsidRDefault="00C565EF" w:rsidP="004C2C1E">
            <w:pPr>
              <w:pStyle w:val="Tekstpodstawowy2"/>
              <w:spacing w:line="360" w:lineRule="auto"/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pl-PL" w:eastAsia="en-US"/>
              </w:rPr>
            </w:pPr>
            <w:r w:rsidRPr="00CA745C">
              <w:rPr>
                <w:rFonts w:ascii="Arial" w:hAnsi="Arial" w:cs="Arial"/>
                <w:sz w:val="24"/>
                <w:szCs w:val="24"/>
                <w:lang w:val="pl-PL"/>
              </w:rPr>
              <w:t xml:space="preserve">Bezprzewodowy mikrofon dynamiczny o charakterystyce </w:t>
            </w:r>
            <w:proofErr w:type="spellStart"/>
            <w:r w:rsidRPr="00CA745C">
              <w:rPr>
                <w:rFonts w:ascii="Arial" w:hAnsi="Arial" w:cs="Arial"/>
                <w:sz w:val="24"/>
                <w:szCs w:val="24"/>
                <w:lang w:val="pl-PL"/>
              </w:rPr>
              <w:t>kardioidalnej</w:t>
            </w:r>
            <w:proofErr w:type="spellEnd"/>
          </w:p>
        </w:tc>
        <w:tc>
          <w:tcPr>
            <w:tcW w:w="1862" w:type="pct"/>
            <w:vAlign w:val="center"/>
          </w:tcPr>
          <w:p w:rsidR="00C565EF" w:rsidRPr="00CA745C" w:rsidRDefault="00C565EF" w:rsidP="004C2C1E">
            <w:pPr>
              <w:pStyle w:val="Tekstpodstawowy2"/>
              <w:spacing w:line="360" w:lineRule="auto"/>
              <w:contextualSpacing/>
              <w:jc w:val="center"/>
              <w:rPr>
                <w:rFonts w:ascii="Arial" w:eastAsia="Calibri" w:hAnsi="Arial" w:cs="Arial"/>
                <w:sz w:val="24"/>
                <w:szCs w:val="24"/>
                <w:lang w:val="pl-PL" w:eastAsia="en-US"/>
              </w:rPr>
            </w:pPr>
            <w:r w:rsidRPr="00CA745C">
              <w:rPr>
                <w:rFonts w:ascii="Arial" w:hAnsi="Arial" w:cs="Arial"/>
                <w:sz w:val="24"/>
                <w:szCs w:val="24"/>
                <w:lang w:val="en-GB"/>
              </w:rPr>
              <w:t xml:space="preserve">Shure </w:t>
            </w:r>
            <w:proofErr w:type="spellStart"/>
            <w:r w:rsidRPr="00CA745C">
              <w:rPr>
                <w:rFonts w:ascii="Arial" w:hAnsi="Arial" w:cs="Arial"/>
                <w:sz w:val="24"/>
                <w:szCs w:val="24"/>
                <w:lang w:val="en-GB"/>
              </w:rPr>
              <w:t>Axient</w:t>
            </w:r>
            <w:proofErr w:type="spellEnd"/>
            <w:r w:rsidRPr="00CA745C">
              <w:rPr>
                <w:rFonts w:ascii="Arial" w:hAnsi="Arial" w:cs="Arial"/>
                <w:sz w:val="24"/>
                <w:szCs w:val="24"/>
                <w:lang w:val="en-GB"/>
              </w:rPr>
              <w:t>/</w:t>
            </w:r>
            <w:r w:rsidRPr="00CA745C">
              <w:rPr>
                <w:rFonts w:ascii="Arial" w:eastAsiaTheme="minorHAnsi" w:hAnsi="Arial" w:cs="Arial"/>
                <w:sz w:val="24"/>
                <w:szCs w:val="24"/>
                <w:lang w:val="en-GB" w:eastAsia="en-US"/>
              </w:rPr>
              <w:t>SM58 WIRELESS *</w:t>
            </w:r>
            <w:proofErr w:type="spellStart"/>
            <w:r w:rsidRPr="00CA745C">
              <w:rPr>
                <w:rFonts w:ascii="Arial" w:eastAsiaTheme="minorHAnsi" w:hAnsi="Arial" w:cs="Arial"/>
                <w:sz w:val="24"/>
                <w:szCs w:val="24"/>
                <w:lang w:val="en-GB" w:eastAsia="en-US"/>
              </w:rPr>
              <w:t>lub</w:t>
            </w:r>
            <w:proofErr w:type="spellEnd"/>
            <w:r w:rsidRPr="00CA745C">
              <w:rPr>
                <w:rFonts w:ascii="Arial" w:eastAsiaTheme="minorHAnsi" w:hAnsi="Arial" w:cs="Arial"/>
                <w:sz w:val="24"/>
                <w:szCs w:val="24"/>
                <w:lang w:val="en-GB" w:eastAsia="en-US"/>
              </w:rPr>
              <w:t xml:space="preserve"> </w:t>
            </w:r>
            <w:proofErr w:type="spellStart"/>
            <w:r w:rsidRPr="00CA745C">
              <w:rPr>
                <w:rFonts w:ascii="Arial" w:eastAsiaTheme="minorHAnsi" w:hAnsi="Arial" w:cs="Arial"/>
                <w:sz w:val="24"/>
                <w:szCs w:val="24"/>
                <w:lang w:val="en-GB" w:eastAsia="en-US"/>
              </w:rPr>
              <w:t>równoważny</w:t>
            </w:r>
            <w:proofErr w:type="spellEnd"/>
          </w:p>
        </w:tc>
        <w:tc>
          <w:tcPr>
            <w:tcW w:w="1709" w:type="pct"/>
            <w:vAlign w:val="center"/>
          </w:tcPr>
          <w:p w:rsidR="00C565EF" w:rsidRPr="00CA745C" w:rsidRDefault="00C565EF" w:rsidP="004C2C1E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C565EF" w:rsidRPr="00CA745C" w:rsidTr="004C2C1E">
        <w:trPr>
          <w:jc w:val="center"/>
        </w:trPr>
        <w:tc>
          <w:tcPr>
            <w:tcW w:w="357" w:type="pct"/>
            <w:vAlign w:val="center"/>
          </w:tcPr>
          <w:p w:rsidR="00C565EF" w:rsidRPr="00CA745C" w:rsidRDefault="00C565EF" w:rsidP="004C2C1E">
            <w:pPr>
              <w:pStyle w:val="Bezodstpw"/>
              <w:numPr>
                <w:ilvl w:val="0"/>
                <w:numId w:val="33"/>
              </w:num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1072" w:type="pct"/>
            <w:vAlign w:val="center"/>
          </w:tcPr>
          <w:p w:rsidR="00C565EF" w:rsidRPr="00CA745C" w:rsidRDefault="00C565EF" w:rsidP="004C2C1E">
            <w:pPr>
              <w:pStyle w:val="Tekstpodstawowy2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A745C">
              <w:rPr>
                <w:rFonts w:ascii="Arial" w:hAnsi="Arial" w:cs="Arial"/>
                <w:sz w:val="24"/>
                <w:szCs w:val="24"/>
                <w:lang w:val="pl-PL"/>
              </w:rPr>
              <w:t>Urządzenie do symetryzowania sygnału</w:t>
            </w:r>
          </w:p>
        </w:tc>
        <w:tc>
          <w:tcPr>
            <w:tcW w:w="1862" w:type="pct"/>
            <w:vAlign w:val="center"/>
          </w:tcPr>
          <w:p w:rsidR="00C565EF" w:rsidRPr="00CA745C" w:rsidRDefault="00C565EF" w:rsidP="004C2C1E">
            <w:pPr>
              <w:pStyle w:val="Tekstpodstawowy2"/>
              <w:spacing w:line="360" w:lineRule="auto"/>
              <w:contextualSpacing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CA745C">
              <w:rPr>
                <w:rFonts w:ascii="Arial" w:hAnsi="Arial" w:cs="Arial"/>
                <w:sz w:val="24"/>
                <w:szCs w:val="24"/>
                <w:lang w:val="en-GB"/>
              </w:rPr>
              <w:t>KLARK TEKNIK DI</w:t>
            </w:r>
            <w:r w:rsidRPr="00CA745C">
              <w:rPr>
                <w:rFonts w:ascii="Arial" w:hAnsi="Arial" w:cs="Arial"/>
                <w:color w:val="000000"/>
                <w:sz w:val="24"/>
                <w:szCs w:val="24"/>
              </w:rPr>
              <w:t xml:space="preserve">* lub </w:t>
            </w:r>
            <w:r w:rsidRPr="00CA745C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równoważne</w:t>
            </w:r>
          </w:p>
        </w:tc>
        <w:tc>
          <w:tcPr>
            <w:tcW w:w="1709" w:type="pct"/>
            <w:vAlign w:val="center"/>
          </w:tcPr>
          <w:p w:rsidR="00C565EF" w:rsidRPr="00CA745C" w:rsidRDefault="00C565EF" w:rsidP="004C2C1E">
            <w:pPr>
              <w:pStyle w:val="Bezodstpw"/>
              <w:spacing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E44191" w:rsidRPr="00CA745C" w:rsidRDefault="00E44191" w:rsidP="00CA745C">
      <w:pPr>
        <w:pStyle w:val="Akapitzlist"/>
        <w:suppressAutoHyphens/>
        <w:spacing w:after="0" w:line="360" w:lineRule="auto"/>
        <w:rPr>
          <w:rFonts w:ascii="Arial" w:hAnsi="Arial" w:cs="Arial"/>
          <w:b/>
          <w:i/>
          <w:sz w:val="24"/>
          <w:szCs w:val="24"/>
        </w:rPr>
      </w:pPr>
    </w:p>
    <w:sectPr w:rsidR="00E44191" w:rsidRPr="00CA745C" w:rsidSect="00DC1F5A">
      <w:headerReference w:type="default" r:id="rId7"/>
      <w:footerReference w:type="default" r:id="rId8"/>
      <w:pgSz w:w="16838" w:h="11906" w:orient="landscape"/>
      <w:pgMar w:top="1135" w:right="1417" w:bottom="1276" w:left="1417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010" w:rsidRDefault="00014010" w:rsidP="000C5465">
      <w:pPr>
        <w:spacing w:after="0" w:line="240" w:lineRule="auto"/>
      </w:pPr>
      <w:r>
        <w:separator/>
      </w:r>
    </w:p>
  </w:endnote>
  <w:endnote w:type="continuationSeparator" w:id="0">
    <w:p w:rsidR="00014010" w:rsidRDefault="00014010" w:rsidP="000C5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-1703311948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1122F" w:rsidRPr="00114559" w:rsidRDefault="00210BEA">
            <w:pPr>
              <w:pStyle w:val="Stopk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4559">
              <w:rPr>
                <w:rFonts w:ascii="Arial" w:hAnsi="Arial" w:cs="Arial"/>
              </w:rPr>
              <w:t xml:space="preserve">Strona </w:t>
            </w:r>
            <w:r w:rsidRPr="00114559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114559">
              <w:rPr>
                <w:rFonts w:ascii="Arial" w:hAnsi="Arial" w:cs="Arial"/>
                <w:b/>
                <w:bCs/>
              </w:rPr>
              <w:instrText>PAGE</w:instrText>
            </w:r>
            <w:r w:rsidRPr="00114559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731E54">
              <w:rPr>
                <w:rFonts w:ascii="Arial" w:hAnsi="Arial" w:cs="Arial"/>
                <w:b/>
                <w:bCs/>
                <w:noProof/>
              </w:rPr>
              <w:t>5</w:t>
            </w:r>
            <w:r w:rsidRPr="00114559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114559">
              <w:rPr>
                <w:rFonts w:ascii="Arial" w:hAnsi="Arial" w:cs="Arial"/>
              </w:rPr>
              <w:t xml:space="preserve"> z </w:t>
            </w:r>
            <w:r w:rsidRPr="00114559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114559">
              <w:rPr>
                <w:rFonts w:ascii="Arial" w:hAnsi="Arial" w:cs="Arial"/>
                <w:b/>
                <w:bCs/>
              </w:rPr>
              <w:instrText>NUMPAGES</w:instrText>
            </w:r>
            <w:r w:rsidRPr="00114559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731E54">
              <w:rPr>
                <w:rFonts w:ascii="Arial" w:hAnsi="Arial" w:cs="Arial"/>
                <w:b/>
                <w:bCs/>
                <w:noProof/>
              </w:rPr>
              <w:t>5</w:t>
            </w:r>
            <w:r w:rsidRPr="00114559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  <w:p w:rsidR="00210BEA" w:rsidRPr="00114559" w:rsidRDefault="00014010" w:rsidP="0001122F">
            <w:pPr>
              <w:pStyle w:val="Stopka"/>
              <w:rPr>
                <w:rFonts w:ascii="Arial" w:hAnsi="Arial" w:cs="Arial"/>
              </w:rPr>
            </w:pPr>
          </w:p>
        </w:sdtContent>
      </w:sdt>
    </w:sdtContent>
  </w:sdt>
  <w:p w:rsidR="00386E53" w:rsidRDefault="0001122F" w:rsidP="0001122F">
    <w:pPr>
      <w:pStyle w:val="Stopka"/>
      <w:jc w:val="center"/>
      <w:rPr>
        <w:rFonts w:ascii="Arial" w:hAnsi="Arial" w:cs="Arial"/>
        <w:bCs/>
      </w:rPr>
    </w:pPr>
    <w:r w:rsidRPr="00114559">
      <w:rPr>
        <w:rFonts w:ascii="Arial" w:hAnsi="Arial" w:cs="Arial"/>
        <w:b/>
        <w:bCs/>
      </w:rPr>
      <w:t>Krakowskie Biuro Festiwalowe</w:t>
    </w:r>
    <w:r w:rsidRPr="00114559">
      <w:rPr>
        <w:rFonts w:ascii="Arial" w:hAnsi="Arial" w:cs="Arial"/>
        <w:bCs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010" w:rsidRDefault="00014010" w:rsidP="000C5465">
      <w:pPr>
        <w:spacing w:after="0" w:line="240" w:lineRule="auto"/>
      </w:pPr>
      <w:r>
        <w:separator/>
      </w:r>
    </w:p>
  </w:footnote>
  <w:footnote w:type="continuationSeparator" w:id="0">
    <w:p w:rsidR="00014010" w:rsidRDefault="00014010" w:rsidP="000C5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45C" w:rsidRPr="004C2C1E" w:rsidRDefault="00CA745C" w:rsidP="00CA745C">
    <w:pPr>
      <w:pStyle w:val="Nagwek"/>
      <w:tabs>
        <w:tab w:val="left" w:pos="2500"/>
        <w:tab w:val="center" w:pos="4818"/>
      </w:tabs>
      <w:jc w:val="center"/>
      <w:rPr>
        <w:rFonts w:ascii="Arial" w:hAnsi="Arial" w:cs="Arial"/>
        <w:color w:val="000000"/>
        <w:sz w:val="24"/>
        <w:szCs w:val="24"/>
      </w:rPr>
    </w:pP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b/>
        <w:bCs/>
        <w:color w:val="000000"/>
        <w:sz w:val="24"/>
        <w:szCs w:val="24"/>
      </w:rPr>
      <w:instrText xml:space="preserve"> INCLUDEPICTURE  "cid:image002.png@01DCA7DE.1C33FE20" \* MERGEFORMATINET </w:instrText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b/>
        <w:bCs/>
        <w:color w:val="000000"/>
        <w:sz w:val="24"/>
        <w:szCs w:val="24"/>
      </w:rPr>
      <w:instrText xml:space="preserve"> INCLUDEPICTURE  "cid:image002.png@01DCA7DE.1C33FE20" \* MERGEFORMATINET </w:instrText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b/>
        <w:bCs/>
        <w:color w:val="000000"/>
        <w:sz w:val="24"/>
        <w:szCs w:val="24"/>
      </w:rPr>
      <w:instrText xml:space="preserve"> INCLUDEPICTURE  "cid:image002.png@01DCA7DE.1C33FE20" \* MERGEFORMATINET </w:instrText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b/>
        <w:bCs/>
        <w:color w:val="000000"/>
        <w:sz w:val="24"/>
        <w:szCs w:val="24"/>
      </w:rPr>
      <w:instrText xml:space="preserve"> INCLUDEPICTURE  "cid:image002.png@01DCA7DE.1C33FE20" \* MERGEFORMATINET </w:instrText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b/>
        <w:bCs/>
        <w:color w:val="000000"/>
        <w:sz w:val="24"/>
        <w:szCs w:val="24"/>
      </w:rPr>
      <w:instrText xml:space="preserve"> INCLUDEPICTURE  "cid:image002.png@01DCA7DE.1C33FE20" \* MERGEFORMATINET </w:instrText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separate"/>
    </w:r>
    <w:r w:rsidR="00014010">
      <w:rPr>
        <w:rFonts w:ascii="Arial" w:hAnsi="Arial" w:cs="Arial"/>
        <w:b/>
        <w:bCs/>
        <w:color w:val="000000"/>
        <w:sz w:val="24"/>
        <w:szCs w:val="24"/>
      </w:rPr>
      <w:fldChar w:fldCharType="begin"/>
    </w:r>
    <w:r w:rsidR="00014010">
      <w:rPr>
        <w:rFonts w:ascii="Arial" w:hAnsi="Arial" w:cs="Arial"/>
        <w:b/>
        <w:bCs/>
        <w:color w:val="000000"/>
        <w:sz w:val="24"/>
        <w:szCs w:val="24"/>
      </w:rPr>
      <w:instrText xml:space="preserve"> </w:instrText>
    </w:r>
    <w:r w:rsidR="00014010">
      <w:rPr>
        <w:rFonts w:ascii="Arial" w:hAnsi="Arial" w:cs="Arial"/>
        <w:b/>
        <w:bCs/>
        <w:color w:val="000000"/>
        <w:sz w:val="24"/>
        <w:szCs w:val="24"/>
      </w:rPr>
      <w:instrText>INCLUDEPICTURE  "cid:image002.png@01DCA7DE.1C33FE20" \* MERGEFORMATINET</w:instrText>
    </w:r>
    <w:r w:rsidR="00014010">
      <w:rPr>
        <w:rFonts w:ascii="Arial" w:hAnsi="Arial" w:cs="Arial"/>
        <w:b/>
        <w:bCs/>
        <w:color w:val="000000"/>
        <w:sz w:val="24"/>
        <w:szCs w:val="24"/>
      </w:rPr>
      <w:instrText xml:space="preserve"> </w:instrText>
    </w:r>
    <w:r w:rsidR="00014010">
      <w:rPr>
        <w:rFonts w:ascii="Arial" w:hAnsi="Arial" w:cs="Arial"/>
        <w:b/>
        <w:bCs/>
        <w:color w:val="000000"/>
        <w:sz w:val="24"/>
        <w:szCs w:val="24"/>
      </w:rPr>
      <w:fldChar w:fldCharType="separate"/>
    </w:r>
    <w:r w:rsidR="000E311E">
      <w:rPr>
        <w:rFonts w:ascii="Arial" w:hAnsi="Arial" w:cs="Arial"/>
        <w:b/>
        <w:bCs/>
        <w:color w:val="000000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7pt;height:53.5pt">
          <v:imagedata r:id="rId1" r:href="rId2"/>
        </v:shape>
      </w:pict>
    </w:r>
    <w:r w:rsidR="00014010">
      <w:rPr>
        <w:rFonts w:ascii="Arial" w:hAnsi="Arial" w:cs="Arial"/>
        <w:b/>
        <w:bCs/>
        <w:color w:val="000000"/>
        <w:sz w:val="24"/>
        <w:szCs w:val="24"/>
      </w:rPr>
      <w:fldChar w:fldCharType="end"/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end"/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end"/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end"/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end"/>
    </w:r>
    <w:r w:rsidRPr="004C2C1E">
      <w:rPr>
        <w:rFonts w:ascii="Arial" w:hAnsi="Arial" w:cs="Arial"/>
        <w:b/>
        <w:bCs/>
        <w:color w:val="000000"/>
        <w:sz w:val="24"/>
        <w:szCs w:val="24"/>
      </w:rPr>
      <w:fldChar w:fldCharType="end"/>
    </w:r>
    <w:r w:rsidRPr="004C2C1E">
      <w:rPr>
        <w:rFonts w:ascii="Arial" w:hAnsi="Arial" w:cs="Arial"/>
        <w:b/>
        <w:bCs/>
        <w:color w:val="000000"/>
        <w:sz w:val="24"/>
        <w:szCs w:val="24"/>
      </w:rPr>
      <w:tab/>
    </w:r>
    <w:r w:rsidRPr="004C2C1E">
      <w:rPr>
        <w:rFonts w:ascii="Arial" w:hAnsi="Arial" w:cs="Arial"/>
        <w:b/>
        <w:bCs/>
        <w:color w:val="000000"/>
        <w:sz w:val="24"/>
        <w:szCs w:val="24"/>
      </w:rPr>
      <w:tab/>
    </w:r>
    <w:r w:rsidRPr="004C2C1E">
      <w:rPr>
        <w:rFonts w:ascii="Arial" w:hAnsi="Arial" w:cs="Arial"/>
        <w:b/>
        <w:bCs/>
        <w:color w:val="000000"/>
        <w:sz w:val="24"/>
        <w:szCs w:val="24"/>
      </w:rPr>
      <w:tab/>
    </w:r>
    <w:r w:rsidRPr="004C2C1E">
      <w:rPr>
        <w:rFonts w:ascii="Arial" w:hAnsi="Arial" w:cs="Arial"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color w:val="000000"/>
        <w:sz w:val="24"/>
        <w:szCs w:val="24"/>
      </w:rPr>
      <w:instrText xml:space="preserve"> INCLUDEPICTURE  "cid:image003.png@01DCA7DE.1C33FE20" \* MERGEFORMATINET </w:instrText>
    </w:r>
    <w:r w:rsidRPr="004C2C1E">
      <w:rPr>
        <w:rFonts w:ascii="Arial" w:hAnsi="Arial" w:cs="Arial"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color w:val="000000"/>
        <w:sz w:val="24"/>
        <w:szCs w:val="24"/>
      </w:rPr>
      <w:instrText xml:space="preserve"> INCLUDEPICTURE  "cid:image003.png@01DCA7DE.1C33FE20" \* MERGEFORMATINET </w:instrText>
    </w:r>
    <w:r w:rsidRPr="004C2C1E">
      <w:rPr>
        <w:rFonts w:ascii="Arial" w:hAnsi="Arial" w:cs="Arial"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color w:val="000000"/>
        <w:sz w:val="24"/>
        <w:szCs w:val="24"/>
      </w:rPr>
      <w:instrText xml:space="preserve"> INCLUDEPICTURE  "cid:image003.png@01DCA7DE.1C33FE20" \* MERGEFORMATINET </w:instrText>
    </w:r>
    <w:r w:rsidRPr="004C2C1E">
      <w:rPr>
        <w:rFonts w:ascii="Arial" w:hAnsi="Arial" w:cs="Arial"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color w:val="000000"/>
        <w:sz w:val="24"/>
        <w:szCs w:val="24"/>
      </w:rPr>
      <w:instrText xml:space="preserve"> INCLUDEPICTURE  "cid:image003.png@01DCA7DE.1C33FE20" \* MERGEFORMATINET </w:instrText>
    </w:r>
    <w:r w:rsidRPr="004C2C1E">
      <w:rPr>
        <w:rFonts w:ascii="Arial" w:hAnsi="Arial" w:cs="Arial"/>
        <w:color w:val="000000"/>
        <w:sz w:val="24"/>
        <w:szCs w:val="24"/>
      </w:rPr>
      <w:fldChar w:fldCharType="separate"/>
    </w:r>
    <w:r w:rsidRPr="004C2C1E">
      <w:rPr>
        <w:rFonts w:ascii="Arial" w:hAnsi="Arial" w:cs="Arial"/>
        <w:color w:val="000000"/>
        <w:sz w:val="24"/>
        <w:szCs w:val="24"/>
      </w:rPr>
      <w:fldChar w:fldCharType="begin"/>
    </w:r>
    <w:r w:rsidRPr="004C2C1E">
      <w:rPr>
        <w:rFonts w:ascii="Arial" w:hAnsi="Arial" w:cs="Arial"/>
        <w:color w:val="000000"/>
        <w:sz w:val="24"/>
        <w:szCs w:val="24"/>
      </w:rPr>
      <w:instrText xml:space="preserve"> INCLUDEPICTURE  "cid:image003.png@01DCA7DE.1C33FE20" \* MERGEFORMATINET </w:instrText>
    </w:r>
    <w:r w:rsidRPr="004C2C1E">
      <w:rPr>
        <w:rFonts w:ascii="Arial" w:hAnsi="Arial" w:cs="Arial"/>
        <w:color w:val="000000"/>
        <w:sz w:val="24"/>
        <w:szCs w:val="24"/>
      </w:rPr>
      <w:fldChar w:fldCharType="separate"/>
    </w:r>
    <w:r w:rsidR="00014010">
      <w:rPr>
        <w:rFonts w:ascii="Arial" w:hAnsi="Arial" w:cs="Arial"/>
        <w:color w:val="000000"/>
        <w:sz w:val="24"/>
        <w:szCs w:val="24"/>
      </w:rPr>
      <w:fldChar w:fldCharType="begin"/>
    </w:r>
    <w:r w:rsidR="00014010">
      <w:rPr>
        <w:rFonts w:ascii="Arial" w:hAnsi="Arial" w:cs="Arial"/>
        <w:color w:val="000000"/>
        <w:sz w:val="24"/>
        <w:szCs w:val="24"/>
      </w:rPr>
      <w:instrText xml:space="preserve"> </w:instrText>
    </w:r>
    <w:r w:rsidR="00014010">
      <w:rPr>
        <w:rFonts w:ascii="Arial" w:hAnsi="Arial" w:cs="Arial"/>
        <w:color w:val="000000"/>
        <w:sz w:val="24"/>
        <w:szCs w:val="24"/>
      </w:rPr>
      <w:instrText>INCLUDEPICTURE  "cid:image003.png@01DCA7DE.1C33FE20"</w:instrText>
    </w:r>
    <w:r w:rsidR="00014010">
      <w:rPr>
        <w:rFonts w:ascii="Arial" w:hAnsi="Arial" w:cs="Arial"/>
        <w:color w:val="000000"/>
        <w:sz w:val="24"/>
        <w:szCs w:val="24"/>
      </w:rPr>
      <w:instrText xml:space="preserve"> \* MERGEFORMATINET</w:instrText>
    </w:r>
    <w:r w:rsidR="00014010">
      <w:rPr>
        <w:rFonts w:ascii="Arial" w:hAnsi="Arial" w:cs="Arial"/>
        <w:color w:val="000000"/>
        <w:sz w:val="24"/>
        <w:szCs w:val="24"/>
      </w:rPr>
      <w:instrText xml:space="preserve"> </w:instrText>
    </w:r>
    <w:r w:rsidR="00014010">
      <w:rPr>
        <w:rFonts w:ascii="Arial" w:hAnsi="Arial" w:cs="Arial"/>
        <w:color w:val="000000"/>
        <w:sz w:val="24"/>
        <w:szCs w:val="24"/>
      </w:rPr>
      <w:fldChar w:fldCharType="separate"/>
    </w:r>
    <w:r w:rsidR="00014010">
      <w:rPr>
        <w:rFonts w:ascii="Arial" w:hAnsi="Arial" w:cs="Arial"/>
        <w:color w:val="000000"/>
        <w:sz w:val="24"/>
        <w:szCs w:val="24"/>
      </w:rPr>
      <w:pict>
        <v:shape id="x__x0000_i1026" o:spid="_x0000_i1026" type="#_x0000_t75" style="width:131.5pt;height:57.5pt">
          <v:imagedata r:id="rId3" r:href="rId4"/>
        </v:shape>
      </w:pict>
    </w:r>
    <w:r w:rsidR="00014010">
      <w:rPr>
        <w:rFonts w:ascii="Arial" w:hAnsi="Arial" w:cs="Arial"/>
        <w:color w:val="000000"/>
        <w:sz w:val="24"/>
        <w:szCs w:val="24"/>
      </w:rPr>
      <w:fldChar w:fldCharType="end"/>
    </w:r>
    <w:r w:rsidRPr="004C2C1E">
      <w:rPr>
        <w:rFonts w:ascii="Arial" w:hAnsi="Arial" w:cs="Arial"/>
        <w:color w:val="000000"/>
        <w:sz w:val="24"/>
        <w:szCs w:val="24"/>
      </w:rPr>
      <w:fldChar w:fldCharType="end"/>
    </w:r>
    <w:r w:rsidRPr="004C2C1E">
      <w:rPr>
        <w:rFonts w:ascii="Arial" w:hAnsi="Arial" w:cs="Arial"/>
        <w:color w:val="000000"/>
        <w:sz w:val="24"/>
        <w:szCs w:val="24"/>
      </w:rPr>
      <w:fldChar w:fldCharType="end"/>
    </w:r>
    <w:r w:rsidRPr="004C2C1E">
      <w:rPr>
        <w:rFonts w:ascii="Arial" w:hAnsi="Arial" w:cs="Arial"/>
        <w:color w:val="000000"/>
        <w:sz w:val="24"/>
        <w:szCs w:val="24"/>
      </w:rPr>
      <w:fldChar w:fldCharType="end"/>
    </w:r>
    <w:r w:rsidRPr="004C2C1E">
      <w:rPr>
        <w:rFonts w:ascii="Arial" w:hAnsi="Arial" w:cs="Arial"/>
        <w:color w:val="000000"/>
        <w:sz w:val="24"/>
        <w:szCs w:val="24"/>
      </w:rPr>
      <w:fldChar w:fldCharType="end"/>
    </w:r>
    <w:r w:rsidRPr="004C2C1E">
      <w:rPr>
        <w:rFonts w:ascii="Arial" w:hAnsi="Arial" w:cs="Arial"/>
        <w:color w:val="000000"/>
        <w:sz w:val="24"/>
        <w:szCs w:val="24"/>
      </w:rPr>
      <w:fldChar w:fldCharType="end"/>
    </w:r>
  </w:p>
  <w:p w:rsidR="00CA745C" w:rsidRPr="004C2C1E" w:rsidRDefault="00CA745C" w:rsidP="00CA745C">
    <w:pPr>
      <w:pStyle w:val="Nagwek"/>
      <w:tabs>
        <w:tab w:val="left" w:pos="2500"/>
        <w:tab w:val="center" w:pos="4818"/>
      </w:tabs>
      <w:jc w:val="center"/>
      <w:rPr>
        <w:rFonts w:ascii="Arial" w:hAnsi="Arial" w:cs="Arial"/>
        <w:b/>
        <w:sz w:val="24"/>
        <w:szCs w:val="24"/>
        <w:u w:val="single"/>
      </w:rPr>
    </w:pPr>
  </w:p>
  <w:p w:rsidR="00CA745C" w:rsidRPr="004C2C1E" w:rsidRDefault="00CA745C" w:rsidP="00CA745C">
    <w:pPr>
      <w:pStyle w:val="Nagwek"/>
      <w:jc w:val="center"/>
      <w:rPr>
        <w:rFonts w:ascii="Arial" w:hAnsi="Arial" w:cs="Arial"/>
        <w:b/>
        <w:sz w:val="24"/>
        <w:szCs w:val="24"/>
        <w:u w:val="single"/>
      </w:rPr>
    </w:pPr>
    <w:r w:rsidRPr="004C2C1E">
      <w:rPr>
        <w:rFonts w:ascii="Arial" w:hAnsi="Arial" w:cs="Arial"/>
        <w:b/>
        <w:sz w:val="24"/>
        <w:szCs w:val="24"/>
        <w:u w:val="single"/>
      </w:rPr>
      <w:t>DZP-271-10/2026</w:t>
    </w:r>
  </w:p>
  <w:p w:rsidR="00CA745C" w:rsidRPr="004C2C1E" w:rsidRDefault="00CA745C" w:rsidP="00CA745C">
    <w:pPr>
      <w:pStyle w:val="Nagwek"/>
      <w:jc w:val="center"/>
      <w:rPr>
        <w:rFonts w:ascii="Arial" w:hAnsi="Arial" w:cs="Arial"/>
        <w:b/>
        <w:sz w:val="24"/>
        <w:szCs w:val="24"/>
        <w:u w:val="single"/>
      </w:rPr>
    </w:pPr>
    <w:r w:rsidRPr="004C2C1E">
      <w:rPr>
        <w:rFonts w:ascii="Arial" w:hAnsi="Arial" w:cs="Arial"/>
        <w:b/>
        <w:sz w:val="24"/>
        <w:szCs w:val="24"/>
        <w:u w:val="single"/>
      </w:rPr>
      <w:t>Załącznik nr 1A do Specyfikacji Warunków Zamówienia</w:t>
    </w:r>
  </w:p>
  <w:p w:rsidR="00CA745C" w:rsidRPr="00093C2C" w:rsidRDefault="00CA745C" w:rsidP="00CA745C">
    <w:pPr>
      <w:pStyle w:val="Nagwek"/>
      <w:jc w:val="center"/>
      <w:rPr>
        <w:rFonts w:ascii="Arial" w:hAnsi="Arial" w:cs="Arial"/>
        <w:b/>
        <w:sz w:val="18"/>
        <w:szCs w:val="18"/>
        <w:u w:val="single"/>
      </w:rPr>
    </w:pPr>
  </w:p>
  <w:p w:rsidR="00695D7C" w:rsidRPr="00114559" w:rsidRDefault="00695D7C" w:rsidP="00CA745C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4DD6"/>
    <w:multiLevelType w:val="hybridMultilevel"/>
    <w:tmpl w:val="20782094"/>
    <w:lvl w:ilvl="0" w:tplc="DB4EE5F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C3637B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C82DCC"/>
    <w:multiLevelType w:val="hybridMultilevel"/>
    <w:tmpl w:val="7B0CFF3A"/>
    <w:lvl w:ilvl="0" w:tplc="0E10FB1E">
      <w:start w:val="2"/>
      <w:numFmt w:val="lowerRoman"/>
      <w:lvlText w:val="%1."/>
      <w:lvlJc w:val="left"/>
      <w:pPr>
        <w:ind w:left="15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05C873F9"/>
    <w:multiLevelType w:val="hybridMultilevel"/>
    <w:tmpl w:val="F43AF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966830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60030"/>
    <w:multiLevelType w:val="hybridMultilevel"/>
    <w:tmpl w:val="0270E6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2544C"/>
    <w:multiLevelType w:val="hybridMultilevel"/>
    <w:tmpl w:val="66B47D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10A00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8D703E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07273"/>
    <w:multiLevelType w:val="multilevel"/>
    <w:tmpl w:val="2184500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  <w:i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1EEF6D82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C676F"/>
    <w:multiLevelType w:val="hybridMultilevel"/>
    <w:tmpl w:val="F43AF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3010C4"/>
    <w:multiLevelType w:val="hybridMultilevel"/>
    <w:tmpl w:val="BC6E7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247CA2"/>
    <w:multiLevelType w:val="multilevel"/>
    <w:tmpl w:val="F1723EE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27245A73"/>
    <w:multiLevelType w:val="multilevel"/>
    <w:tmpl w:val="F1723EE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27843242"/>
    <w:multiLevelType w:val="hybridMultilevel"/>
    <w:tmpl w:val="F43AF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A5253A"/>
    <w:multiLevelType w:val="hybridMultilevel"/>
    <w:tmpl w:val="1C72BE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656949"/>
    <w:multiLevelType w:val="hybridMultilevel"/>
    <w:tmpl w:val="669C0210"/>
    <w:lvl w:ilvl="0" w:tplc="7EF29D9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08729F2"/>
    <w:multiLevelType w:val="hybridMultilevel"/>
    <w:tmpl w:val="CB6C647E"/>
    <w:lvl w:ilvl="0" w:tplc="F74E2FBC">
      <w:start w:val="1"/>
      <w:numFmt w:val="decimal"/>
      <w:lvlText w:val="%1."/>
      <w:lvlJc w:val="left"/>
      <w:pPr>
        <w:ind w:left="1211" w:hanging="360"/>
      </w:pPr>
      <w:rPr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D6555A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CB74A5"/>
    <w:multiLevelType w:val="hybridMultilevel"/>
    <w:tmpl w:val="02B2CA50"/>
    <w:lvl w:ilvl="0" w:tplc="E990C7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84D7D6A"/>
    <w:multiLevelType w:val="hybridMultilevel"/>
    <w:tmpl w:val="EBF00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365B85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D6425E"/>
    <w:multiLevelType w:val="hybridMultilevel"/>
    <w:tmpl w:val="0D3C0DF0"/>
    <w:lvl w:ilvl="0" w:tplc="F27E531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9682414"/>
    <w:multiLevelType w:val="hybridMultilevel"/>
    <w:tmpl w:val="B05E73B4"/>
    <w:lvl w:ilvl="0" w:tplc="9558E8F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2F7986"/>
    <w:multiLevelType w:val="hybridMultilevel"/>
    <w:tmpl w:val="9432D314"/>
    <w:lvl w:ilvl="0" w:tplc="B180F7D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0F3A83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F51AFB"/>
    <w:multiLevelType w:val="hybridMultilevel"/>
    <w:tmpl w:val="A540FD9C"/>
    <w:lvl w:ilvl="0" w:tplc="8A345D1E">
      <w:start w:val="1"/>
      <w:numFmt w:val="upperRoman"/>
      <w:lvlText w:val="%1."/>
      <w:lvlJc w:val="left"/>
      <w:pPr>
        <w:ind w:left="780" w:hanging="72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6A9E0B3D"/>
    <w:multiLevelType w:val="hybridMultilevel"/>
    <w:tmpl w:val="3466A78A"/>
    <w:lvl w:ilvl="0" w:tplc="D1286DC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D35C8E"/>
    <w:multiLevelType w:val="hybridMultilevel"/>
    <w:tmpl w:val="3466A78A"/>
    <w:lvl w:ilvl="0" w:tplc="D1286DCC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5659A9"/>
    <w:multiLevelType w:val="hybridMultilevel"/>
    <w:tmpl w:val="F43AF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AE77CC"/>
    <w:multiLevelType w:val="multilevel"/>
    <w:tmpl w:val="D722CD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 w15:restartNumberingAfterBreak="0">
    <w:nsid w:val="76DC28F8"/>
    <w:multiLevelType w:val="hybridMultilevel"/>
    <w:tmpl w:val="540494A4"/>
    <w:lvl w:ilvl="0" w:tplc="6ADE1E0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CF081A"/>
    <w:multiLevelType w:val="hybridMultilevel"/>
    <w:tmpl w:val="1DD6E04A"/>
    <w:lvl w:ilvl="0" w:tplc="CD60885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7"/>
  </w:num>
  <w:num w:numId="4">
    <w:abstractNumId w:val="25"/>
  </w:num>
  <w:num w:numId="5">
    <w:abstractNumId w:val="22"/>
  </w:num>
  <w:num w:numId="6">
    <w:abstractNumId w:val="1"/>
  </w:num>
  <w:num w:numId="7">
    <w:abstractNumId w:val="18"/>
  </w:num>
  <w:num w:numId="8">
    <w:abstractNumId w:val="30"/>
  </w:num>
  <w:num w:numId="9">
    <w:abstractNumId w:val="15"/>
  </w:num>
  <w:num w:numId="10">
    <w:abstractNumId w:val="13"/>
  </w:num>
  <w:num w:numId="11">
    <w:abstractNumId w:val="14"/>
  </w:num>
  <w:num w:numId="12">
    <w:abstractNumId w:val="5"/>
  </w:num>
  <w:num w:numId="13">
    <w:abstractNumId w:val="31"/>
  </w:num>
  <w:num w:numId="14">
    <w:abstractNumId w:val="17"/>
  </w:num>
  <w:num w:numId="15">
    <w:abstractNumId w:val="27"/>
  </w:num>
  <w:num w:numId="16">
    <w:abstractNumId w:val="2"/>
  </w:num>
  <w:num w:numId="17">
    <w:abstractNumId w:val="24"/>
  </w:num>
  <w:num w:numId="18">
    <w:abstractNumId w:val="16"/>
  </w:num>
  <w:num w:numId="19">
    <w:abstractNumId w:val="10"/>
  </w:num>
  <w:num w:numId="20">
    <w:abstractNumId w:val="3"/>
  </w:num>
  <w:num w:numId="21">
    <w:abstractNumId w:val="11"/>
  </w:num>
  <w:num w:numId="22">
    <w:abstractNumId w:val="21"/>
  </w:num>
  <w:num w:numId="23">
    <w:abstractNumId w:val="0"/>
  </w:num>
  <w:num w:numId="24">
    <w:abstractNumId w:val="32"/>
  </w:num>
  <w:num w:numId="25">
    <w:abstractNumId w:val="26"/>
  </w:num>
  <w:num w:numId="26">
    <w:abstractNumId w:val="4"/>
  </w:num>
  <w:num w:numId="27">
    <w:abstractNumId w:val="19"/>
  </w:num>
  <w:num w:numId="28">
    <w:abstractNumId w:val="29"/>
  </w:num>
  <w:num w:numId="29">
    <w:abstractNumId w:val="23"/>
  </w:num>
  <w:num w:numId="30">
    <w:abstractNumId w:val="20"/>
  </w:num>
  <w:num w:numId="31">
    <w:abstractNumId w:val="33"/>
  </w:num>
  <w:num w:numId="32">
    <w:abstractNumId w:val="6"/>
  </w:num>
  <w:num w:numId="33">
    <w:abstractNumId w:val="28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65"/>
    <w:rsid w:val="00001918"/>
    <w:rsid w:val="000030AE"/>
    <w:rsid w:val="00004474"/>
    <w:rsid w:val="0001122F"/>
    <w:rsid w:val="000128F7"/>
    <w:rsid w:val="00014010"/>
    <w:rsid w:val="000416D6"/>
    <w:rsid w:val="00042265"/>
    <w:rsid w:val="00066EE6"/>
    <w:rsid w:val="00084EFB"/>
    <w:rsid w:val="00093324"/>
    <w:rsid w:val="000A429A"/>
    <w:rsid w:val="000A4BA3"/>
    <w:rsid w:val="000B4B02"/>
    <w:rsid w:val="000B64CC"/>
    <w:rsid w:val="000C1360"/>
    <w:rsid w:val="000C32BC"/>
    <w:rsid w:val="000C5465"/>
    <w:rsid w:val="000C6708"/>
    <w:rsid w:val="000E311E"/>
    <w:rsid w:val="00100FA2"/>
    <w:rsid w:val="0010580F"/>
    <w:rsid w:val="00114559"/>
    <w:rsid w:val="00130A1C"/>
    <w:rsid w:val="00134853"/>
    <w:rsid w:val="00155EF2"/>
    <w:rsid w:val="001560B2"/>
    <w:rsid w:val="00165EBC"/>
    <w:rsid w:val="00174F08"/>
    <w:rsid w:val="00187FC5"/>
    <w:rsid w:val="001A3BDF"/>
    <w:rsid w:val="001B75B5"/>
    <w:rsid w:val="001D4977"/>
    <w:rsid w:val="001E3F83"/>
    <w:rsid w:val="001E6760"/>
    <w:rsid w:val="001F2CB1"/>
    <w:rsid w:val="001F4673"/>
    <w:rsid w:val="00205F49"/>
    <w:rsid w:val="00210BEA"/>
    <w:rsid w:val="00212B98"/>
    <w:rsid w:val="00215078"/>
    <w:rsid w:val="002208B7"/>
    <w:rsid w:val="002229FC"/>
    <w:rsid w:val="002273D0"/>
    <w:rsid w:val="0026577A"/>
    <w:rsid w:val="002775F2"/>
    <w:rsid w:val="00291439"/>
    <w:rsid w:val="00296067"/>
    <w:rsid w:val="00296290"/>
    <w:rsid w:val="00296CA9"/>
    <w:rsid w:val="002A502E"/>
    <w:rsid w:val="002A5160"/>
    <w:rsid w:val="002A6CDB"/>
    <w:rsid w:val="002C3F5E"/>
    <w:rsid w:val="002E7B63"/>
    <w:rsid w:val="002F5499"/>
    <w:rsid w:val="002F65ED"/>
    <w:rsid w:val="00307F4E"/>
    <w:rsid w:val="003326B6"/>
    <w:rsid w:val="00373546"/>
    <w:rsid w:val="00374BCD"/>
    <w:rsid w:val="003806DB"/>
    <w:rsid w:val="0038149A"/>
    <w:rsid w:val="00381A35"/>
    <w:rsid w:val="00383406"/>
    <w:rsid w:val="00386E53"/>
    <w:rsid w:val="003A4E0D"/>
    <w:rsid w:val="003B6D98"/>
    <w:rsid w:val="003C0096"/>
    <w:rsid w:val="003C64A9"/>
    <w:rsid w:val="003D0793"/>
    <w:rsid w:val="003D4C11"/>
    <w:rsid w:val="003D6C72"/>
    <w:rsid w:val="003E2BAC"/>
    <w:rsid w:val="003E3A82"/>
    <w:rsid w:val="003F1258"/>
    <w:rsid w:val="003F4092"/>
    <w:rsid w:val="004006BC"/>
    <w:rsid w:val="00412E94"/>
    <w:rsid w:val="004162BC"/>
    <w:rsid w:val="00421622"/>
    <w:rsid w:val="00452CB2"/>
    <w:rsid w:val="00462FE7"/>
    <w:rsid w:val="0049048B"/>
    <w:rsid w:val="00491036"/>
    <w:rsid w:val="004B2963"/>
    <w:rsid w:val="004C2C1E"/>
    <w:rsid w:val="004D1FB9"/>
    <w:rsid w:val="004E1812"/>
    <w:rsid w:val="004E6C06"/>
    <w:rsid w:val="005036A5"/>
    <w:rsid w:val="00514566"/>
    <w:rsid w:val="00516E01"/>
    <w:rsid w:val="00531F12"/>
    <w:rsid w:val="00554F13"/>
    <w:rsid w:val="00555047"/>
    <w:rsid w:val="00555805"/>
    <w:rsid w:val="005660D0"/>
    <w:rsid w:val="0058469D"/>
    <w:rsid w:val="005900E1"/>
    <w:rsid w:val="00594954"/>
    <w:rsid w:val="00594CA4"/>
    <w:rsid w:val="005A6305"/>
    <w:rsid w:val="005B21BE"/>
    <w:rsid w:val="005B3923"/>
    <w:rsid w:val="005C6E4F"/>
    <w:rsid w:val="005D0FE4"/>
    <w:rsid w:val="005D28C8"/>
    <w:rsid w:val="005F2099"/>
    <w:rsid w:val="005F7E9C"/>
    <w:rsid w:val="00615DFD"/>
    <w:rsid w:val="00632F6B"/>
    <w:rsid w:val="00634557"/>
    <w:rsid w:val="00661440"/>
    <w:rsid w:val="00666741"/>
    <w:rsid w:val="00673E88"/>
    <w:rsid w:val="0067492E"/>
    <w:rsid w:val="00680981"/>
    <w:rsid w:val="0069080D"/>
    <w:rsid w:val="00695D7C"/>
    <w:rsid w:val="006A059A"/>
    <w:rsid w:val="006A278A"/>
    <w:rsid w:val="006D4776"/>
    <w:rsid w:val="006D5FA3"/>
    <w:rsid w:val="006E0375"/>
    <w:rsid w:val="007206C3"/>
    <w:rsid w:val="00731E54"/>
    <w:rsid w:val="00760F23"/>
    <w:rsid w:val="00776FD0"/>
    <w:rsid w:val="00785D1C"/>
    <w:rsid w:val="00787BB3"/>
    <w:rsid w:val="007A0C2C"/>
    <w:rsid w:val="007A44F9"/>
    <w:rsid w:val="007B12AC"/>
    <w:rsid w:val="007C410F"/>
    <w:rsid w:val="007C491B"/>
    <w:rsid w:val="007C5460"/>
    <w:rsid w:val="007D049B"/>
    <w:rsid w:val="007D7CDD"/>
    <w:rsid w:val="007E0743"/>
    <w:rsid w:val="007E3EB3"/>
    <w:rsid w:val="007F0705"/>
    <w:rsid w:val="007F07B9"/>
    <w:rsid w:val="00806124"/>
    <w:rsid w:val="00813C2C"/>
    <w:rsid w:val="00817A30"/>
    <w:rsid w:val="008228BF"/>
    <w:rsid w:val="0082464D"/>
    <w:rsid w:val="00836649"/>
    <w:rsid w:val="00873A99"/>
    <w:rsid w:val="00876521"/>
    <w:rsid w:val="008769EA"/>
    <w:rsid w:val="00882015"/>
    <w:rsid w:val="00890ED1"/>
    <w:rsid w:val="00897640"/>
    <w:rsid w:val="008B7B49"/>
    <w:rsid w:val="008C37BF"/>
    <w:rsid w:val="008D1FDA"/>
    <w:rsid w:val="008E4763"/>
    <w:rsid w:val="008F0155"/>
    <w:rsid w:val="00924D58"/>
    <w:rsid w:val="0092695C"/>
    <w:rsid w:val="009310BD"/>
    <w:rsid w:val="00933371"/>
    <w:rsid w:val="00935503"/>
    <w:rsid w:val="00957BC1"/>
    <w:rsid w:val="009673FA"/>
    <w:rsid w:val="00985D26"/>
    <w:rsid w:val="00985E1F"/>
    <w:rsid w:val="009964BF"/>
    <w:rsid w:val="009966A9"/>
    <w:rsid w:val="00996855"/>
    <w:rsid w:val="009A7DF8"/>
    <w:rsid w:val="009B1EAC"/>
    <w:rsid w:val="009D446A"/>
    <w:rsid w:val="00A03D5D"/>
    <w:rsid w:val="00A12B96"/>
    <w:rsid w:val="00A35450"/>
    <w:rsid w:val="00A75CF1"/>
    <w:rsid w:val="00A7790E"/>
    <w:rsid w:val="00A77BE4"/>
    <w:rsid w:val="00A95376"/>
    <w:rsid w:val="00AA431C"/>
    <w:rsid w:val="00AC6C1E"/>
    <w:rsid w:val="00AE1A8D"/>
    <w:rsid w:val="00AE5904"/>
    <w:rsid w:val="00AF33D6"/>
    <w:rsid w:val="00AF7A7A"/>
    <w:rsid w:val="00B067A3"/>
    <w:rsid w:val="00B1162F"/>
    <w:rsid w:val="00B210C2"/>
    <w:rsid w:val="00B5352B"/>
    <w:rsid w:val="00B7319F"/>
    <w:rsid w:val="00B835FF"/>
    <w:rsid w:val="00BA1B57"/>
    <w:rsid w:val="00BC003C"/>
    <w:rsid w:val="00BD6699"/>
    <w:rsid w:val="00BE1C93"/>
    <w:rsid w:val="00C165A5"/>
    <w:rsid w:val="00C25821"/>
    <w:rsid w:val="00C40691"/>
    <w:rsid w:val="00C4558A"/>
    <w:rsid w:val="00C47812"/>
    <w:rsid w:val="00C5388F"/>
    <w:rsid w:val="00C565EF"/>
    <w:rsid w:val="00C61A1E"/>
    <w:rsid w:val="00C63D06"/>
    <w:rsid w:val="00C95EB3"/>
    <w:rsid w:val="00CA14B2"/>
    <w:rsid w:val="00CA745C"/>
    <w:rsid w:val="00CA7EAB"/>
    <w:rsid w:val="00CB138A"/>
    <w:rsid w:val="00CC5212"/>
    <w:rsid w:val="00CD344D"/>
    <w:rsid w:val="00CD7AA0"/>
    <w:rsid w:val="00CE54FB"/>
    <w:rsid w:val="00D0378E"/>
    <w:rsid w:val="00D264D7"/>
    <w:rsid w:val="00D31084"/>
    <w:rsid w:val="00D42628"/>
    <w:rsid w:val="00D4285F"/>
    <w:rsid w:val="00D52B06"/>
    <w:rsid w:val="00D6339B"/>
    <w:rsid w:val="00D74C98"/>
    <w:rsid w:val="00D90417"/>
    <w:rsid w:val="00DB21A7"/>
    <w:rsid w:val="00DB69ED"/>
    <w:rsid w:val="00DC1F5A"/>
    <w:rsid w:val="00DC612F"/>
    <w:rsid w:val="00DD4B4D"/>
    <w:rsid w:val="00DD719C"/>
    <w:rsid w:val="00DE2698"/>
    <w:rsid w:val="00DF0AD9"/>
    <w:rsid w:val="00E01A76"/>
    <w:rsid w:val="00E01EE9"/>
    <w:rsid w:val="00E338D9"/>
    <w:rsid w:val="00E35463"/>
    <w:rsid w:val="00E44191"/>
    <w:rsid w:val="00E63360"/>
    <w:rsid w:val="00E806F3"/>
    <w:rsid w:val="00E94E3E"/>
    <w:rsid w:val="00EA2756"/>
    <w:rsid w:val="00EC1979"/>
    <w:rsid w:val="00EC638F"/>
    <w:rsid w:val="00ED0388"/>
    <w:rsid w:val="00ED729C"/>
    <w:rsid w:val="00F13A2B"/>
    <w:rsid w:val="00F15AF1"/>
    <w:rsid w:val="00F24E53"/>
    <w:rsid w:val="00F32EF4"/>
    <w:rsid w:val="00F33667"/>
    <w:rsid w:val="00F43061"/>
    <w:rsid w:val="00F500B1"/>
    <w:rsid w:val="00F52E2D"/>
    <w:rsid w:val="00F65A7C"/>
    <w:rsid w:val="00F77979"/>
    <w:rsid w:val="00F97246"/>
    <w:rsid w:val="00FA1770"/>
    <w:rsid w:val="00FB2547"/>
    <w:rsid w:val="00FB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86F23"/>
  <w15:chartTrackingRefBased/>
  <w15:docId w15:val="{380F94EF-2C1A-4A91-953D-41577D89B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546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B69ED"/>
    <w:pPr>
      <w:keepNext/>
      <w:spacing w:before="240" w:after="60" w:line="240" w:lineRule="auto"/>
      <w:outlineLvl w:val="0"/>
    </w:pPr>
    <w:rPr>
      <w:rFonts w:ascii="Helvetica" w:eastAsia="Times" w:hAnsi="Helvetica"/>
      <w:b/>
      <w:kern w:val="32"/>
      <w:sz w:val="32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0C5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0C5465"/>
  </w:style>
  <w:style w:type="paragraph" w:styleId="Stopka">
    <w:name w:val="footer"/>
    <w:basedOn w:val="Normalny"/>
    <w:link w:val="StopkaZnak"/>
    <w:uiPriority w:val="99"/>
    <w:unhideWhenUsed/>
    <w:rsid w:val="000C5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5465"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basedOn w:val="Normalny"/>
    <w:link w:val="AkapitzlistZnak"/>
    <w:uiPriority w:val="34"/>
    <w:qFormat/>
    <w:rsid w:val="000C5465"/>
    <w:pPr>
      <w:ind w:left="720"/>
      <w:contextualSpacing/>
    </w:pPr>
  </w:style>
  <w:style w:type="paragraph" w:customStyle="1" w:styleId="Style8">
    <w:name w:val="Style8"/>
    <w:basedOn w:val="Normalny"/>
    <w:uiPriority w:val="99"/>
    <w:rsid w:val="000C5465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eastAsia="Times New Roman"/>
      <w:sz w:val="24"/>
      <w:szCs w:val="24"/>
      <w:lang w:eastAsia="pl-PL"/>
    </w:rPr>
  </w:style>
  <w:style w:type="character" w:customStyle="1" w:styleId="FontStyle28">
    <w:name w:val="Font Style28"/>
    <w:uiPriority w:val="99"/>
    <w:rsid w:val="000C5465"/>
    <w:rPr>
      <w:rFonts w:ascii="Calibri" w:hAnsi="Calibri" w:cs="Calibri"/>
      <w:sz w:val="18"/>
      <w:szCs w:val="18"/>
    </w:rPr>
  </w:style>
  <w:style w:type="character" w:customStyle="1" w:styleId="FontStyle20">
    <w:name w:val="Font Style20"/>
    <w:uiPriority w:val="99"/>
    <w:rsid w:val="000C5465"/>
    <w:rPr>
      <w:rFonts w:ascii="Calibri" w:hAnsi="Calibri" w:cs="Calibri"/>
      <w:sz w:val="18"/>
      <w:szCs w:val="18"/>
    </w:rPr>
  </w:style>
  <w:style w:type="paragraph" w:customStyle="1" w:styleId="Zawartotabeli">
    <w:name w:val="Zawartość tabeli"/>
    <w:rsid w:val="00296CA9"/>
    <w:pPr>
      <w:suppressLineNumbers/>
      <w:suppressAutoHyphens/>
      <w:spacing w:after="200" w:line="276" w:lineRule="auto"/>
    </w:pPr>
    <w:rPr>
      <w:rFonts w:ascii="Times New Roman" w:eastAsia="Arial Unicode MS" w:hAnsi="Times New Roman"/>
      <w:kern w:val="1"/>
      <w:sz w:val="24"/>
      <w:szCs w:val="24"/>
      <w:lang w:eastAsia="ar-SA"/>
    </w:rPr>
  </w:style>
  <w:style w:type="character" w:customStyle="1" w:styleId="WW-Absatz-Standardschriftart11">
    <w:name w:val="WW-Absatz-Standardschriftart11"/>
    <w:rsid w:val="0058469D"/>
  </w:style>
  <w:style w:type="paragraph" w:styleId="Tekstpodstawowy2">
    <w:name w:val="Body Text 2"/>
    <w:basedOn w:val="Normalny"/>
    <w:link w:val="Tekstpodstawowy2Znak"/>
    <w:rsid w:val="00462FE7"/>
    <w:pPr>
      <w:spacing w:after="0" w:line="240" w:lineRule="auto"/>
      <w:jc w:val="both"/>
    </w:pPr>
    <w:rPr>
      <w:rFonts w:ascii="Arial Narrow" w:eastAsia="Times New Roman" w:hAnsi="Arial Narrow"/>
      <w:sz w:val="26"/>
      <w:szCs w:val="20"/>
      <w:lang w:val="x-none" w:eastAsia="x-none"/>
    </w:rPr>
  </w:style>
  <w:style w:type="character" w:customStyle="1" w:styleId="Tekstpodstawowy2Znak">
    <w:name w:val="Tekst podstawowy 2 Znak"/>
    <w:link w:val="Tekstpodstawowy2"/>
    <w:rsid w:val="00462FE7"/>
    <w:rPr>
      <w:rFonts w:ascii="Arial Narrow" w:eastAsia="Times New Roman" w:hAnsi="Arial Narrow"/>
      <w:sz w:val="26"/>
    </w:rPr>
  </w:style>
  <w:style w:type="paragraph" w:styleId="Tytu">
    <w:name w:val="Title"/>
    <w:basedOn w:val="Normalny"/>
    <w:link w:val="TytuZnak"/>
    <w:qFormat/>
    <w:rsid w:val="008769EA"/>
    <w:pPr>
      <w:spacing w:after="0" w:line="240" w:lineRule="auto"/>
      <w:jc w:val="center"/>
    </w:pPr>
    <w:rPr>
      <w:rFonts w:ascii="Arial Narrow" w:eastAsia="Times New Roman" w:hAnsi="Arial Narrow"/>
      <w:b/>
      <w:sz w:val="26"/>
      <w:szCs w:val="20"/>
      <w:lang w:val="x-none" w:eastAsia="x-none"/>
    </w:rPr>
  </w:style>
  <w:style w:type="character" w:customStyle="1" w:styleId="TytuZnak">
    <w:name w:val="Tytuł Znak"/>
    <w:link w:val="Tytu"/>
    <w:rsid w:val="008769EA"/>
    <w:rPr>
      <w:rFonts w:ascii="Arial Narrow" w:eastAsia="Times New Roman" w:hAnsi="Arial Narrow"/>
      <w:b/>
      <w:sz w:val="26"/>
    </w:rPr>
  </w:style>
  <w:style w:type="character" w:customStyle="1" w:styleId="text">
    <w:name w:val="text"/>
    <w:basedOn w:val="Domylnaczcionkaakapitu"/>
    <w:rsid w:val="008769EA"/>
  </w:style>
  <w:style w:type="character" w:customStyle="1" w:styleId="Teksttreci">
    <w:name w:val="Tekst treści_"/>
    <w:link w:val="Teksttreci1"/>
    <w:uiPriority w:val="99"/>
    <w:rsid w:val="00615DFD"/>
    <w:rPr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15DFD"/>
    <w:pPr>
      <w:shd w:val="clear" w:color="auto" w:fill="FFFFFF"/>
      <w:spacing w:after="0" w:line="240" w:lineRule="atLeast"/>
    </w:pPr>
    <w:rPr>
      <w:sz w:val="20"/>
      <w:szCs w:val="20"/>
      <w:lang w:val="x-none" w:eastAsia="x-none"/>
    </w:rPr>
  </w:style>
  <w:style w:type="character" w:customStyle="1" w:styleId="Teksttreci2">
    <w:name w:val="Tekst treści (2)_"/>
    <w:link w:val="Teksttreci21"/>
    <w:uiPriority w:val="99"/>
    <w:rsid w:val="00615DFD"/>
    <w:rPr>
      <w:sz w:val="19"/>
      <w:szCs w:val="19"/>
      <w:shd w:val="clear" w:color="auto" w:fill="FFFFFF"/>
    </w:rPr>
  </w:style>
  <w:style w:type="character" w:customStyle="1" w:styleId="Teksttreci20">
    <w:name w:val="Tekst treści (2)"/>
    <w:basedOn w:val="Teksttreci2"/>
    <w:uiPriority w:val="99"/>
    <w:rsid w:val="00615DFD"/>
    <w:rPr>
      <w:sz w:val="19"/>
      <w:szCs w:val="19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615DFD"/>
    <w:pPr>
      <w:shd w:val="clear" w:color="auto" w:fill="FFFFFF"/>
      <w:spacing w:after="0" w:line="240" w:lineRule="atLeast"/>
    </w:pPr>
    <w:rPr>
      <w:sz w:val="19"/>
      <w:szCs w:val="19"/>
      <w:lang w:val="x-none" w:eastAsia="x-none"/>
    </w:rPr>
  </w:style>
  <w:style w:type="paragraph" w:customStyle="1" w:styleId="Teksttreci0">
    <w:name w:val="Tekst treści"/>
    <w:basedOn w:val="Normalny"/>
    <w:uiPriority w:val="99"/>
    <w:rsid w:val="00615DFD"/>
    <w:pPr>
      <w:shd w:val="clear" w:color="auto" w:fill="FFFFFF"/>
      <w:spacing w:after="0" w:line="240" w:lineRule="atLeast"/>
    </w:pPr>
    <w:rPr>
      <w:rFonts w:eastAsia="Arial Unicode MS" w:cs="Calibri"/>
      <w:sz w:val="20"/>
      <w:szCs w:val="20"/>
      <w:lang w:val="en-US" w:eastAsia="pl-PL"/>
    </w:rPr>
  </w:style>
  <w:style w:type="paragraph" w:customStyle="1" w:styleId="Tekstpodstawowy21">
    <w:name w:val="Tekst podstawowy 21"/>
    <w:basedOn w:val="Normalny"/>
    <w:rsid w:val="00FB2547"/>
    <w:pPr>
      <w:suppressAutoHyphens/>
      <w:spacing w:after="0" w:line="240" w:lineRule="auto"/>
      <w:jc w:val="both"/>
    </w:pPr>
    <w:rPr>
      <w:rFonts w:ascii="Arial Narrow" w:eastAsia="Times New Roman" w:hAnsi="Arial Narrow"/>
      <w:sz w:val="26"/>
      <w:szCs w:val="20"/>
      <w:lang w:eastAsia="ar-SA"/>
    </w:rPr>
  </w:style>
  <w:style w:type="paragraph" w:customStyle="1" w:styleId="WW-Zwykytekst">
    <w:name w:val="WW-Zwykły tekst"/>
    <w:basedOn w:val="Normalny"/>
    <w:rsid w:val="007A0C2C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374BCD"/>
    <w:pPr>
      <w:spacing w:after="120" w:line="240" w:lineRule="auto"/>
    </w:pPr>
    <w:rPr>
      <w:rFonts w:ascii="Times" w:eastAsia="Times" w:hAnsi="Times"/>
      <w:sz w:val="24"/>
      <w:szCs w:val="20"/>
      <w:lang w:val="en-US" w:eastAsia="x-none"/>
    </w:rPr>
  </w:style>
  <w:style w:type="character" w:customStyle="1" w:styleId="TekstpodstawowyZnak">
    <w:name w:val="Tekst podstawowy Znak"/>
    <w:link w:val="Tekstpodstawowy"/>
    <w:rsid w:val="00374BCD"/>
    <w:rPr>
      <w:rFonts w:ascii="Times" w:eastAsia="Times" w:hAnsi="Times"/>
      <w:sz w:val="24"/>
      <w:lang w:val="en-US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5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A5160"/>
    <w:rPr>
      <w:rFonts w:ascii="Tahoma" w:hAnsi="Tahoma" w:cs="Tahoma"/>
      <w:sz w:val="16"/>
      <w:szCs w:val="16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5B21BE"/>
    <w:pPr>
      <w:spacing w:after="0" w:line="240" w:lineRule="auto"/>
    </w:pPr>
    <w:rPr>
      <w:szCs w:val="21"/>
    </w:rPr>
  </w:style>
  <w:style w:type="character" w:customStyle="1" w:styleId="ZwykytekstZnak">
    <w:name w:val="Zwykły tekst Znak"/>
    <w:link w:val="Zwykytekst"/>
    <w:uiPriority w:val="99"/>
    <w:rsid w:val="005B21BE"/>
    <w:rPr>
      <w:sz w:val="22"/>
      <w:szCs w:val="21"/>
      <w:lang w:eastAsia="en-US"/>
    </w:rPr>
  </w:style>
  <w:style w:type="paragraph" w:styleId="Tekstpodstawowy3">
    <w:name w:val="Body Text 3"/>
    <w:basedOn w:val="Normalny"/>
    <w:link w:val="Tekstpodstawowy3Znak"/>
    <w:rsid w:val="003D0793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D0793"/>
    <w:rPr>
      <w:rFonts w:ascii="Times New Roman" w:eastAsia="Times New Roman" w:hAnsi="Times New Roman"/>
      <w:sz w:val="22"/>
    </w:rPr>
  </w:style>
  <w:style w:type="character" w:customStyle="1" w:styleId="uael-tabletext-inner">
    <w:name w:val="uael-table__text-inner"/>
    <w:rsid w:val="00EC638F"/>
  </w:style>
  <w:style w:type="paragraph" w:styleId="Bezodstpw">
    <w:name w:val="No Spacing"/>
    <w:uiPriority w:val="1"/>
    <w:qFormat/>
    <w:rsid w:val="00D4285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9A7DF8"/>
    <w:rPr>
      <w:sz w:val="22"/>
      <w:szCs w:val="22"/>
      <w:lang w:eastAsia="en-US"/>
    </w:rPr>
  </w:style>
  <w:style w:type="character" w:customStyle="1" w:styleId="spelle">
    <w:name w:val="spelle"/>
    <w:basedOn w:val="Domylnaczcionkaakapitu"/>
    <w:rsid w:val="00E44191"/>
  </w:style>
  <w:style w:type="character" w:customStyle="1" w:styleId="Nagwek1Znak">
    <w:name w:val="Nagłówek 1 Znak"/>
    <w:basedOn w:val="Domylnaczcionkaakapitu"/>
    <w:link w:val="Nagwek1"/>
    <w:rsid w:val="00DB69ED"/>
    <w:rPr>
      <w:rFonts w:ascii="Helvetica" w:eastAsia="Times" w:hAnsi="Helvetica"/>
      <w:b/>
      <w:kern w:val="32"/>
      <w:sz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abylinska</dc:creator>
  <cp:keywords/>
  <cp:lastModifiedBy>Mateusz Budzicz</cp:lastModifiedBy>
  <cp:revision>4</cp:revision>
  <cp:lastPrinted>2015-04-17T11:06:00Z</cp:lastPrinted>
  <dcterms:created xsi:type="dcterms:W3CDTF">2026-05-14T10:34:00Z</dcterms:created>
  <dcterms:modified xsi:type="dcterms:W3CDTF">2026-05-14T10:48:00Z</dcterms:modified>
</cp:coreProperties>
</file>