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981" w:rsidRPr="003C6E1B" w:rsidRDefault="00FC7981" w:rsidP="00FC7981">
      <w:pPr>
        <w:pStyle w:val="Nagwek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49" o:spid="_x0000_s1027" type="#_x0000_t75" style="position:absolute;margin-left:-2.3pt;margin-top:31.9pt;width:240.8pt;height:30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6" o:title=""/>
          </v:shape>
        </w:pict>
      </w:r>
      <w:r>
        <w:rPr>
          <w:noProof/>
        </w:rPr>
        <w:pict>
          <v:shape id="Obraz 150" o:spid="_x0000_s1026" type="#_x0000_t75" alt="NAWA-Partnerstwa-Strategiczne-PL-logo_412x309" style="position:absolute;margin-left:390pt;margin-top:-2.05pt;width:115.5pt;height:86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7" o:title="NAWA-Partnerstwa-Strategiczne-PL-logo_412x309"/>
          </v:shape>
        </w:pict>
      </w:r>
    </w:p>
    <w:p w:rsidR="00FC7981" w:rsidRPr="003C6E1B" w:rsidRDefault="00FC7981" w:rsidP="00FC7981">
      <w:pPr>
        <w:pStyle w:val="Nagwek"/>
      </w:pPr>
    </w:p>
    <w:p w:rsidR="00FC7981" w:rsidRDefault="00FC7981" w:rsidP="00FC7981">
      <w:pPr>
        <w:spacing w:after="240"/>
        <w:jc w:val="right"/>
        <w:rPr>
          <w:sz w:val="22"/>
          <w:szCs w:val="22"/>
        </w:rPr>
      </w:pPr>
    </w:p>
    <w:p w:rsidR="00FC7981" w:rsidRDefault="00FC7981" w:rsidP="00FC7981">
      <w:pPr>
        <w:spacing w:after="240"/>
        <w:jc w:val="right"/>
        <w:rPr>
          <w:sz w:val="22"/>
          <w:szCs w:val="22"/>
        </w:rPr>
      </w:pPr>
    </w:p>
    <w:p w:rsidR="00FC7981" w:rsidRDefault="00FC7981" w:rsidP="00FC7981">
      <w:pPr>
        <w:spacing w:after="240"/>
        <w:jc w:val="right"/>
        <w:rPr>
          <w:sz w:val="22"/>
          <w:szCs w:val="22"/>
        </w:rPr>
      </w:pPr>
    </w:p>
    <w:p w:rsidR="00890B92" w:rsidRPr="004F079B" w:rsidRDefault="005B493C" w:rsidP="00FC7981">
      <w:pPr>
        <w:spacing w:after="240"/>
        <w:jc w:val="right"/>
        <w:rPr>
          <w:sz w:val="22"/>
          <w:szCs w:val="22"/>
        </w:rPr>
      </w:pPr>
      <w:r w:rsidRPr="005B493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B493C">
        <w:rPr>
          <w:sz w:val="22"/>
          <w:szCs w:val="22"/>
        </w:rPr>
        <w:t>2026-05-15</w:t>
      </w:r>
    </w:p>
    <w:p w:rsidR="005B493C" w:rsidRPr="005B493C" w:rsidRDefault="005B493C" w:rsidP="00890B92">
      <w:pPr>
        <w:rPr>
          <w:b/>
          <w:bCs/>
          <w:sz w:val="22"/>
          <w:szCs w:val="22"/>
        </w:rPr>
      </w:pPr>
      <w:r w:rsidRPr="005B493C">
        <w:rPr>
          <w:b/>
          <w:bCs/>
          <w:sz w:val="22"/>
          <w:szCs w:val="22"/>
        </w:rPr>
        <w:t>Akademia Górniczo - Hutnicza</w:t>
      </w:r>
    </w:p>
    <w:p w:rsidR="005B493C" w:rsidRPr="005B493C" w:rsidRDefault="005B493C" w:rsidP="00890B92">
      <w:pPr>
        <w:rPr>
          <w:b/>
          <w:bCs/>
          <w:sz w:val="22"/>
          <w:szCs w:val="22"/>
        </w:rPr>
      </w:pPr>
      <w:r w:rsidRPr="005B493C">
        <w:rPr>
          <w:b/>
          <w:bCs/>
          <w:sz w:val="22"/>
          <w:szCs w:val="22"/>
        </w:rPr>
        <w:t>im. Stanisława Staszica w Krakowie</w:t>
      </w:r>
    </w:p>
    <w:p w:rsidR="00890B92" w:rsidRPr="00D91931" w:rsidRDefault="005B493C" w:rsidP="00FC7981">
      <w:pPr>
        <w:tabs>
          <w:tab w:val="left" w:pos="6855"/>
        </w:tabs>
        <w:rPr>
          <w:b/>
          <w:bCs/>
          <w:sz w:val="22"/>
          <w:szCs w:val="22"/>
        </w:rPr>
      </w:pPr>
      <w:r w:rsidRPr="005B493C">
        <w:rPr>
          <w:b/>
          <w:bCs/>
          <w:sz w:val="22"/>
          <w:szCs w:val="22"/>
        </w:rPr>
        <w:t>Dział Zamówień Publicznych</w:t>
      </w:r>
      <w:r w:rsidR="00FC7981">
        <w:rPr>
          <w:b/>
          <w:bCs/>
          <w:sz w:val="22"/>
          <w:szCs w:val="22"/>
        </w:rPr>
        <w:tab/>
      </w:r>
      <w:bookmarkStart w:id="0" w:name="_GoBack"/>
      <w:bookmarkEnd w:id="0"/>
    </w:p>
    <w:p w:rsidR="00890B92" w:rsidRPr="00BD5546" w:rsidRDefault="005B493C" w:rsidP="00890B92">
      <w:pPr>
        <w:rPr>
          <w:sz w:val="22"/>
          <w:szCs w:val="22"/>
        </w:rPr>
      </w:pPr>
      <w:r w:rsidRPr="005B493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B493C">
        <w:rPr>
          <w:sz w:val="22"/>
          <w:szCs w:val="22"/>
        </w:rPr>
        <w:t>30</w:t>
      </w:r>
    </w:p>
    <w:p w:rsidR="00890B92" w:rsidRPr="00BD5546" w:rsidRDefault="005B493C" w:rsidP="00890B92">
      <w:pPr>
        <w:rPr>
          <w:sz w:val="22"/>
          <w:szCs w:val="22"/>
        </w:rPr>
      </w:pPr>
      <w:r w:rsidRPr="005B493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B493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493C" w:rsidRPr="005B493C">
        <w:rPr>
          <w:b/>
          <w:sz w:val="22"/>
          <w:szCs w:val="22"/>
        </w:rPr>
        <w:t>KC-DE-zp.25.179.2026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B493C" w:rsidRPr="005B493C">
        <w:rPr>
          <w:sz w:val="22"/>
          <w:szCs w:val="22"/>
        </w:rPr>
        <w:t xml:space="preserve">Tryb podstawowy bez negocjacji - art. 275 pkt. 1 ustawy </w:t>
      </w:r>
      <w:proofErr w:type="spellStart"/>
      <w:r w:rsidR="005B493C" w:rsidRPr="005B493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B49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B493C">
        <w:rPr>
          <w:b/>
          <w:sz w:val="22"/>
          <w:szCs w:val="22"/>
        </w:rPr>
        <w:t>Usługa dostarczenia biletów lotniczych do Japonii dla pracowników oraz studentów Wydziału Energetyki i Paliw AGH w ramach Projektu "NAWA-PS" - KC-DE-zp.25.179.2026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</w:t>
      </w:r>
      <w:proofErr w:type="spellStart"/>
      <w:r w:rsidR="000A6631">
        <w:rPr>
          <w:sz w:val="22"/>
        </w:rPr>
        <w:t>t.j</w:t>
      </w:r>
      <w:proofErr w:type="spellEnd"/>
      <w:r w:rsidR="000A6631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B493C" w:rsidRPr="00A3048A" w:rsidTr="00574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B493C" w:rsidRPr="00A3048A" w:rsidRDefault="005B493C" w:rsidP="00574A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493C">
              <w:rPr>
                <w:sz w:val="24"/>
                <w:szCs w:val="24"/>
              </w:rPr>
              <w:t>części 1 zamówienia w wysokości 16 500.00 zł brutto;</w:t>
            </w:r>
          </w:p>
        </w:tc>
      </w:tr>
      <w:tr w:rsidR="005B493C" w:rsidRPr="00A3048A" w:rsidTr="00574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B493C" w:rsidRPr="00A3048A" w:rsidRDefault="005B493C" w:rsidP="00574A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493C">
              <w:rPr>
                <w:sz w:val="24"/>
                <w:szCs w:val="24"/>
              </w:rPr>
              <w:t>części 2 zamówienia w wysokości 7 800.00 zł brutto;</w:t>
            </w:r>
          </w:p>
        </w:tc>
      </w:tr>
      <w:tr w:rsidR="005B493C" w:rsidRPr="00A3048A" w:rsidTr="00574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B493C" w:rsidRPr="00A3048A" w:rsidRDefault="005B493C" w:rsidP="00574A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493C">
              <w:rPr>
                <w:sz w:val="24"/>
                <w:szCs w:val="24"/>
              </w:rPr>
              <w:t>części 3 zamówienia w wysokości 59 780.00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541" w:rsidRDefault="00CF0541">
      <w:r>
        <w:separator/>
      </w:r>
    </w:p>
  </w:endnote>
  <w:endnote w:type="continuationSeparator" w:id="0">
    <w:p w:rsidR="00CF0541" w:rsidRDefault="00CF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541" w:rsidRDefault="00CF0541">
      <w:r>
        <w:separator/>
      </w:r>
    </w:p>
  </w:footnote>
  <w:footnote w:type="continuationSeparator" w:id="0">
    <w:p w:rsidR="00CF0541" w:rsidRDefault="00CF0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93C" w:rsidRDefault="005B49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93C" w:rsidRDefault="00FC7981">
    <w:pPr>
      <w:pStyle w:val="Nagwek"/>
    </w:pPr>
    <w:r w:rsidRPr="001C30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93C" w:rsidRDefault="005B49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541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5B493C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CF0541"/>
    <w:rsid w:val="00D63E87"/>
    <w:rsid w:val="00D7128F"/>
    <w:rsid w:val="00EA3476"/>
    <w:rsid w:val="00F95C33"/>
    <w:rsid w:val="00FC798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473343"/>
  <w15:chartTrackingRefBased/>
  <w15:docId w15:val="{FE34F8D3-C3B9-4046-870A-BF730F6D5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2026-05-15T07:46:00Z</cp:lastPrinted>
  <dcterms:created xsi:type="dcterms:W3CDTF">2026-05-15T07:46:00Z</dcterms:created>
  <dcterms:modified xsi:type="dcterms:W3CDTF">2026-05-15T07:46:00Z</dcterms:modified>
</cp:coreProperties>
</file>