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72A88" w14:textId="5C060E28" w:rsidR="006A5DF1" w:rsidRPr="004B1958" w:rsidRDefault="00CE658B" w:rsidP="006A5DF1">
      <w:pPr>
        <w:spacing w:after="240"/>
        <w:jc w:val="right"/>
        <w:rPr>
          <w:rFonts w:ascii="Verdana" w:hAnsi="Verdana"/>
        </w:rPr>
      </w:pPr>
      <w:r w:rsidRPr="004B1958">
        <w:rPr>
          <w:rFonts w:ascii="Verdana" w:hAnsi="Verdana"/>
        </w:rPr>
        <w:t>Kraków</w:t>
      </w:r>
      <w:r w:rsidR="006A5DF1" w:rsidRPr="004B1958">
        <w:rPr>
          <w:rFonts w:ascii="Verdana" w:hAnsi="Verdana"/>
        </w:rPr>
        <w:t xml:space="preserve"> dnia: </w:t>
      </w:r>
      <w:r w:rsidRPr="004B1958">
        <w:rPr>
          <w:rFonts w:ascii="Verdana" w:hAnsi="Verdana"/>
        </w:rPr>
        <w:t>2026-05-13</w:t>
      </w:r>
    </w:p>
    <w:p w14:paraId="6B65DBF1" w14:textId="77777777" w:rsidR="00CE658B" w:rsidRPr="004B1958" w:rsidRDefault="00CE658B" w:rsidP="006A5DF1">
      <w:pPr>
        <w:rPr>
          <w:rFonts w:ascii="Verdana" w:hAnsi="Verdana"/>
          <w:b/>
          <w:bCs/>
        </w:rPr>
      </w:pPr>
      <w:r w:rsidRPr="004B1958">
        <w:rPr>
          <w:rFonts w:ascii="Verdana" w:hAnsi="Verdana"/>
          <w:b/>
          <w:bCs/>
        </w:rPr>
        <w:t>Akademia Górniczo - Hutnicza</w:t>
      </w:r>
    </w:p>
    <w:p w14:paraId="2D1A665A" w14:textId="77777777" w:rsidR="00CE658B" w:rsidRPr="004B1958" w:rsidRDefault="00CE658B" w:rsidP="006A5DF1">
      <w:pPr>
        <w:rPr>
          <w:rFonts w:ascii="Verdana" w:hAnsi="Verdana"/>
          <w:b/>
          <w:bCs/>
        </w:rPr>
      </w:pPr>
      <w:r w:rsidRPr="004B1958">
        <w:rPr>
          <w:rFonts w:ascii="Verdana" w:hAnsi="Verdana"/>
          <w:b/>
          <w:bCs/>
        </w:rPr>
        <w:t>im. Stanisława Staszica w Krakowie</w:t>
      </w:r>
    </w:p>
    <w:p w14:paraId="43C7A82E" w14:textId="68D542E4" w:rsidR="006A5DF1" w:rsidRPr="004B1958" w:rsidRDefault="00CE658B" w:rsidP="006A5DF1">
      <w:pPr>
        <w:rPr>
          <w:rFonts w:ascii="Verdana" w:hAnsi="Verdana"/>
          <w:b/>
          <w:bCs/>
        </w:rPr>
      </w:pPr>
      <w:r w:rsidRPr="004B1958">
        <w:rPr>
          <w:rFonts w:ascii="Verdana" w:hAnsi="Verdana"/>
          <w:b/>
          <w:bCs/>
        </w:rPr>
        <w:t>Dział Zamówień Publicznych</w:t>
      </w:r>
    </w:p>
    <w:p w14:paraId="5D8BC174" w14:textId="43842AB7" w:rsidR="006A5DF1" w:rsidRPr="004B1958" w:rsidRDefault="00CE658B" w:rsidP="006A5DF1">
      <w:pPr>
        <w:rPr>
          <w:rFonts w:ascii="Verdana" w:hAnsi="Verdana"/>
        </w:rPr>
      </w:pPr>
      <w:r w:rsidRPr="004B1958">
        <w:rPr>
          <w:rFonts w:ascii="Verdana" w:hAnsi="Verdana"/>
        </w:rPr>
        <w:t>Al. Mickiewicza</w:t>
      </w:r>
      <w:r w:rsidR="006A5DF1" w:rsidRPr="004B1958">
        <w:rPr>
          <w:rFonts w:ascii="Verdana" w:hAnsi="Verdana"/>
        </w:rPr>
        <w:t xml:space="preserve"> </w:t>
      </w:r>
      <w:r w:rsidRPr="004B1958">
        <w:rPr>
          <w:rFonts w:ascii="Verdana" w:hAnsi="Verdana"/>
        </w:rPr>
        <w:t>30</w:t>
      </w:r>
    </w:p>
    <w:p w14:paraId="558969B0" w14:textId="2F896505" w:rsidR="006A5DF1" w:rsidRPr="004B1958" w:rsidRDefault="00CE658B" w:rsidP="006A5DF1">
      <w:pPr>
        <w:rPr>
          <w:rFonts w:ascii="Verdana" w:hAnsi="Verdana"/>
        </w:rPr>
      </w:pPr>
      <w:r w:rsidRPr="004B1958">
        <w:rPr>
          <w:rFonts w:ascii="Verdana" w:hAnsi="Verdana"/>
        </w:rPr>
        <w:t>30-059</w:t>
      </w:r>
      <w:r w:rsidR="006A5DF1" w:rsidRPr="004B1958">
        <w:rPr>
          <w:rFonts w:ascii="Verdana" w:hAnsi="Verdana"/>
        </w:rPr>
        <w:t xml:space="preserve"> </w:t>
      </w:r>
      <w:r w:rsidRPr="004B1958">
        <w:rPr>
          <w:rFonts w:ascii="Verdana" w:hAnsi="Verdana"/>
        </w:rPr>
        <w:t>Kraków</w:t>
      </w:r>
    </w:p>
    <w:p w14:paraId="13A86A05" w14:textId="3B056999" w:rsidR="006A5DF1" w:rsidRPr="004B1958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4B1958">
        <w:rPr>
          <w:rFonts w:ascii="Verdana" w:hAnsi="Verdana"/>
        </w:rPr>
        <w:t>Pismo:</w:t>
      </w:r>
      <w:r w:rsidRPr="004B1958">
        <w:rPr>
          <w:rFonts w:ascii="Verdana" w:hAnsi="Verdana"/>
          <w:b/>
          <w:bCs/>
        </w:rPr>
        <w:t xml:space="preserve"> </w:t>
      </w:r>
      <w:r w:rsidR="00791666" w:rsidRPr="004B1958">
        <w:rPr>
          <w:rFonts w:ascii="Verdana" w:hAnsi="Verdana"/>
          <w:b/>
        </w:rPr>
        <w:t>KC-DE-zp.25.174.2026</w:t>
      </w:r>
      <w:r w:rsidRPr="004B1958">
        <w:rPr>
          <w:rFonts w:ascii="Verdana" w:hAnsi="Verdana"/>
        </w:rPr>
        <w:tab/>
        <w:t xml:space="preserve"> </w:t>
      </w:r>
    </w:p>
    <w:p w14:paraId="3EF7F691" w14:textId="77777777" w:rsidR="006A5DF1" w:rsidRPr="004B195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9BAEDB8" w14:textId="77777777" w:rsidR="006A5DF1" w:rsidRPr="004B195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4B1958">
        <w:rPr>
          <w:rFonts w:ascii="Verdana" w:hAnsi="Verdana"/>
          <w:b/>
        </w:rPr>
        <w:t>WYKONAWCY</w:t>
      </w:r>
    </w:p>
    <w:p w14:paraId="233E8BE7" w14:textId="77777777" w:rsidR="006A5DF1" w:rsidRPr="004B195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4B1958">
        <w:rPr>
          <w:rFonts w:ascii="Verdana" w:hAnsi="Verdana"/>
        </w:rPr>
        <w:t>ubiegający się o zamówienie publiczne</w:t>
      </w:r>
    </w:p>
    <w:p w14:paraId="3189F183" w14:textId="77777777" w:rsidR="006D4AB3" w:rsidRPr="004B1958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14030B34" w14:textId="393DED15" w:rsidR="00632C3C" w:rsidRPr="004B195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4B1958">
        <w:rPr>
          <w:rFonts w:ascii="Verdana" w:hAnsi="Verdana"/>
          <w:sz w:val="20"/>
        </w:rPr>
        <w:t>WYJAŚNIENI</w:t>
      </w:r>
      <w:r w:rsidR="00520165" w:rsidRPr="004B1958">
        <w:rPr>
          <w:rFonts w:ascii="Verdana" w:hAnsi="Verdana"/>
          <w:sz w:val="20"/>
        </w:rPr>
        <w:t>A</w:t>
      </w:r>
      <w:r w:rsidR="00632C3C" w:rsidRPr="004B1958">
        <w:rPr>
          <w:rFonts w:ascii="Verdana" w:hAnsi="Verdana"/>
          <w:sz w:val="20"/>
        </w:rPr>
        <w:t xml:space="preserve"> TREŚCI</w:t>
      </w:r>
      <w:r w:rsidR="0029606A" w:rsidRPr="004B1958">
        <w:rPr>
          <w:rFonts w:ascii="Verdana" w:hAnsi="Verdana"/>
          <w:sz w:val="20"/>
        </w:rPr>
        <w:t xml:space="preserve"> SWZ</w:t>
      </w:r>
      <w:r w:rsidR="00791666" w:rsidRPr="004B1958">
        <w:rPr>
          <w:rFonts w:ascii="Verdana" w:hAnsi="Verdana"/>
          <w:sz w:val="20"/>
        </w:rPr>
        <w:t xml:space="preserve"> 3</w:t>
      </w:r>
    </w:p>
    <w:p w14:paraId="53D190D9" w14:textId="4590C3F3" w:rsidR="006D4AB3" w:rsidRPr="004B1958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4B1958">
        <w:rPr>
          <w:rFonts w:ascii="Verdana" w:hAnsi="Verdana"/>
        </w:rPr>
        <w:t xml:space="preserve">Dotyczy: </w:t>
      </w:r>
      <w:r w:rsidR="006A5DF1" w:rsidRPr="004B1958">
        <w:rPr>
          <w:rFonts w:ascii="Verdana" w:hAnsi="Verdana"/>
        </w:rPr>
        <w:t>p</w:t>
      </w:r>
      <w:r w:rsidRPr="004B1958">
        <w:rPr>
          <w:rFonts w:ascii="Verdana" w:hAnsi="Verdana"/>
        </w:rPr>
        <w:t>ostępowani</w:t>
      </w:r>
      <w:r w:rsidR="006A5DF1" w:rsidRPr="004B1958">
        <w:rPr>
          <w:rFonts w:ascii="Verdana" w:hAnsi="Verdana"/>
        </w:rPr>
        <w:t>a</w:t>
      </w:r>
      <w:r w:rsidRPr="004B1958">
        <w:rPr>
          <w:rFonts w:ascii="Verdana" w:hAnsi="Verdana"/>
        </w:rPr>
        <w:t xml:space="preserve"> o udzielenie zamówienia publicznego, prowadzone</w:t>
      </w:r>
      <w:r w:rsidR="006A5DF1" w:rsidRPr="004B1958">
        <w:rPr>
          <w:rFonts w:ascii="Verdana" w:hAnsi="Verdana"/>
        </w:rPr>
        <w:t>go</w:t>
      </w:r>
      <w:r w:rsidRPr="004B1958">
        <w:rPr>
          <w:rFonts w:ascii="Verdana" w:hAnsi="Verdana"/>
        </w:rPr>
        <w:t xml:space="preserve"> w trybie</w:t>
      </w:r>
      <w:r w:rsidR="002C6A48" w:rsidRPr="004B1958">
        <w:rPr>
          <w:rFonts w:ascii="Verdana" w:hAnsi="Verdana"/>
        </w:rPr>
        <w:t>:</w:t>
      </w:r>
      <w:r w:rsidRPr="004B1958">
        <w:rPr>
          <w:rFonts w:ascii="Verdana" w:hAnsi="Verdana"/>
        </w:rPr>
        <w:t xml:space="preserve"> </w:t>
      </w:r>
      <w:r w:rsidR="00CE658B" w:rsidRPr="004B1958">
        <w:rPr>
          <w:rFonts w:ascii="Verdana" w:hAnsi="Verdana"/>
        </w:rPr>
        <w:t xml:space="preserve">Tryb podstawowy bez negocjacji - art. 275 pkt. 1 ustawy </w:t>
      </w:r>
      <w:proofErr w:type="spellStart"/>
      <w:r w:rsidR="00CE658B" w:rsidRPr="004B1958">
        <w:rPr>
          <w:rFonts w:ascii="Verdana" w:hAnsi="Verdana"/>
        </w:rPr>
        <w:t>Pzp</w:t>
      </w:r>
      <w:proofErr w:type="spellEnd"/>
      <w:r w:rsidRPr="004B1958">
        <w:rPr>
          <w:rFonts w:ascii="Verdana" w:hAnsi="Verdana"/>
          <w:b/>
        </w:rPr>
        <w:t xml:space="preserve"> </w:t>
      </w:r>
      <w:r w:rsidR="00E715A3" w:rsidRPr="004B1958">
        <w:rPr>
          <w:rFonts w:ascii="Verdana" w:hAnsi="Verdana"/>
          <w:bCs/>
        </w:rPr>
        <w:t>pn.</w:t>
      </w:r>
      <w:r w:rsidRPr="004B1958">
        <w:rPr>
          <w:rFonts w:ascii="Verdana" w:hAnsi="Verdana"/>
          <w:b/>
        </w:rPr>
        <w:t xml:space="preserve"> </w:t>
      </w:r>
      <w:r w:rsidR="00E72428" w:rsidRPr="004B1958">
        <w:rPr>
          <w:rFonts w:ascii="Verdana" w:hAnsi="Verdana"/>
          <w:bCs/>
        </w:rPr>
        <w:t>”</w:t>
      </w:r>
      <w:r w:rsidR="00CE658B" w:rsidRPr="004B1958">
        <w:rPr>
          <w:rFonts w:ascii="Verdana" w:hAnsi="Verdana"/>
          <w:b/>
          <w:bCs/>
        </w:rPr>
        <w:t xml:space="preserve">Remont wraz z modernizacją </w:t>
      </w:r>
      <w:proofErr w:type="spellStart"/>
      <w:r w:rsidR="00CE658B" w:rsidRPr="004B1958">
        <w:rPr>
          <w:rFonts w:ascii="Verdana" w:hAnsi="Verdana"/>
          <w:b/>
          <w:bCs/>
        </w:rPr>
        <w:t>sal</w:t>
      </w:r>
      <w:proofErr w:type="spellEnd"/>
      <w:r w:rsidR="00CE658B" w:rsidRPr="004B1958">
        <w:rPr>
          <w:rFonts w:ascii="Verdana" w:hAnsi="Verdana"/>
          <w:b/>
          <w:bCs/>
        </w:rPr>
        <w:t xml:space="preserve"> laboratoryjnych nr 0.10, 0.11, 0.12, 0.13, 0.14 w pawilonie U-5 na terenie AGH w Krakowie - KC-DE-zp.25.174.2026</w:t>
      </w:r>
      <w:r w:rsidR="00E72428" w:rsidRPr="004B1958">
        <w:rPr>
          <w:rFonts w:ascii="Verdana" w:hAnsi="Verdana"/>
          <w:bCs/>
        </w:rPr>
        <w:t>”</w:t>
      </w:r>
      <w:r w:rsidRPr="004B1958">
        <w:rPr>
          <w:rFonts w:ascii="Verdana" w:hAnsi="Verdana"/>
          <w:b/>
        </w:rPr>
        <w:t xml:space="preserve"> </w:t>
      </w:r>
      <w:r w:rsidRPr="004B1958">
        <w:rPr>
          <w:rFonts w:ascii="Verdana" w:hAnsi="Verdana"/>
          <w:bCs/>
        </w:rPr>
        <w:t>– znak sprawy</w:t>
      </w:r>
      <w:r w:rsidRPr="004B1958">
        <w:rPr>
          <w:rFonts w:ascii="Verdana" w:hAnsi="Verdana"/>
          <w:b/>
        </w:rPr>
        <w:t xml:space="preserve"> </w:t>
      </w:r>
      <w:r w:rsidR="00CE658B" w:rsidRPr="004B1958">
        <w:rPr>
          <w:rFonts w:ascii="Verdana" w:hAnsi="Verdana"/>
          <w:b/>
        </w:rPr>
        <w:t>KC-DE-zp.25.174.2026</w:t>
      </w:r>
      <w:r w:rsidRPr="004B1958">
        <w:rPr>
          <w:rFonts w:ascii="Verdana" w:hAnsi="Verdana"/>
          <w:b/>
        </w:rPr>
        <w:t>.</w:t>
      </w:r>
    </w:p>
    <w:p w14:paraId="29AEAF32" w14:textId="77777777" w:rsidR="0012774F" w:rsidRPr="004B1958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4B1958">
        <w:rPr>
          <w:rFonts w:ascii="Verdana" w:hAnsi="Verdana"/>
        </w:rPr>
        <w:t>Zamawiający,</w:t>
      </w:r>
      <w:r w:rsidR="002C6A48" w:rsidRPr="004B1958">
        <w:rPr>
          <w:rFonts w:ascii="Verdana" w:hAnsi="Verdana"/>
        </w:rPr>
        <w:t xml:space="preserve"> </w:t>
      </w:r>
      <w:r w:rsidR="002C6A48" w:rsidRPr="004B1958">
        <w:rPr>
          <w:rFonts w:ascii="Verdana" w:hAnsi="Verdana"/>
          <w:b/>
        </w:rPr>
        <w:t>Akademia Górniczo-Hutnicza im. Stanisława Staszica w Krakowie</w:t>
      </w:r>
      <w:r w:rsidRPr="004B1958">
        <w:rPr>
          <w:rFonts w:ascii="Verdana" w:hAnsi="Verdana"/>
        </w:rPr>
        <w:t xml:space="preserve"> działając na podstawie art. </w:t>
      </w:r>
      <w:r w:rsidR="00E74BC3" w:rsidRPr="004B1958">
        <w:rPr>
          <w:rFonts w:ascii="Verdana" w:hAnsi="Verdana"/>
        </w:rPr>
        <w:t>284</w:t>
      </w:r>
      <w:r w:rsidRPr="004B1958">
        <w:rPr>
          <w:rFonts w:ascii="Verdana" w:hAnsi="Verdana"/>
        </w:rPr>
        <w:t xml:space="preserve"> ust. </w:t>
      </w:r>
      <w:r w:rsidR="0029606A" w:rsidRPr="004B1958">
        <w:rPr>
          <w:rFonts w:ascii="Verdana" w:hAnsi="Verdana"/>
        </w:rPr>
        <w:t>6</w:t>
      </w:r>
      <w:r w:rsidRPr="004B1958">
        <w:rPr>
          <w:rFonts w:ascii="Verdana" w:hAnsi="Verdana"/>
        </w:rPr>
        <w:t xml:space="preserve"> ustawy z dnia </w:t>
      </w:r>
      <w:r w:rsidR="0029606A" w:rsidRPr="004B1958">
        <w:rPr>
          <w:rFonts w:ascii="Verdana" w:hAnsi="Verdana"/>
        </w:rPr>
        <w:t>11</w:t>
      </w:r>
      <w:r w:rsidRPr="004B1958">
        <w:rPr>
          <w:rFonts w:ascii="Verdana" w:hAnsi="Verdana"/>
        </w:rPr>
        <w:t xml:space="preserve"> </w:t>
      </w:r>
      <w:r w:rsidR="0029606A" w:rsidRPr="004B1958">
        <w:rPr>
          <w:rFonts w:ascii="Verdana" w:hAnsi="Verdana"/>
        </w:rPr>
        <w:t xml:space="preserve">września </w:t>
      </w:r>
      <w:r w:rsidRPr="004B1958">
        <w:rPr>
          <w:rFonts w:ascii="Verdana" w:hAnsi="Verdana"/>
        </w:rPr>
        <w:t>20</w:t>
      </w:r>
      <w:r w:rsidR="0029606A" w:rsidRPr="004B1958">
        <w:rPr>
          <w:rFonts w:ascii="Verdana" w:hAnsi="Verdana"/>
        </w:rPr>
        <w:t>19</w:t>
      </w:r>
      <w:r w:rsidRPr="004B1958">
        <w:rPr>
          <w:rFonts w:ascii="Verdana" w:hAnsi="Verdana"/>
        </w:rPr>
        <w:t xml:space="preserve"> r</w:t>
      </w:r>
      <w:r w:rsidR="0029606A" w:rsidRPr="004B1958">
        <w:rPr>
          <w:rFonts w:ascii="Verdana" w:hAnsi="Verdana"/>
        </w:rPr>
        <w:t>.</w:t>
      </w:r>
      <w:r w:rsidRPr="004B1958">
        <w:rPr>
          <w:rFonts w:ascii="Verdana" w:hAnsi="Verdana"/>
        </w:rPr>
        <w:t xml:space="preserve"> Prawo </w:t>
      </w:r>
      <w:r w:rsidR="0029606A" w:rsidRPr="004B1958">
        <w:rPr>
          <w:rFonts w:ascii="Verdana" w:hAnsi="Verdana"/>
        </w:rPr>
        <w:t>z</w:t>
      </w:r>
      <w:r w:rsidRPr="004B1958">
        <w:rPr>
          <w:rFonts w:ascii="Verdana" w:hAnsi="Verdana"/>
        </w:rPr>
        <w:t xml:space="preserve">amówień </w:t>
      </w:r>
      <w:r w:rsidR="0029606A" w:rsidRPr="004B1958">
        <w:rPr>
          <w:rFonts w:ascii="Verdana" w:hAnsi="Verdana"/>
        </w:rPr>
        <w:t>p</w:t>
      </w:r>
      <w:r w:rsidRPr="004B1958">
        <w:rPr>
          <w:rFonts w:ascii="Verdana" w:hAnsi="Verdana"/>
        </w:rPr>
        <w:t>ublicznych</w:t>
      </w:r>
      <w:r w:rsidR="00711222" w:rsidRPr="004B1958">
        <w:rPr>
          <w:rFonts w:ascii="Verdana" w:hAnsi="Verdana"/>
        </w:rPr>
        <w:t xml:space="preserve"> </w:t>
      </w:r>
      <w:r w:rsidR="00864538" w:rsidRPr="004B1958">
        <w:rPr>
          <w:rFonts w:ascii="Verdana" w:hAnsi="Verdana"/>
        </w:rPr>
        <w:t xml:space="preserve">(Dz.U.2024.1320 </w:t>
      </w:r>
      <w:proofErr w:type="spellStart"/>
      <w:r w:rsidR="00864538" w:rsidRPr="004B1958">
        <w:rPr>
          <w:rFonts w:ascii="Verdana" w:hAnsi="Verdana"/>
        </w:rPr>
        <w:t>t.j</w:t>
      </w:r>
      <w:proofErr w:type="spellEnd"/>
      <w:r w:rsidR="00864538" w:rsidRPr="004B1958">
        <w:rPr>
          <w:rFonts w:ascii="Verdana" w:hAnsi="Verdana"/>
        </w:rPr>
        <w:t xml:space="preserve">. ze zm.) </w:t>
      </w:r>
      <w:r w:rsidR="00E74BC3" w:rsidRPr="004B1958">
        <w:rPr>
          <w:rFonts w:ascii="Verdana" w:hAnsi="Verdana"/>
        </w:rPr>
        <w:t>udostępnia</w:t>
      </w:r>
      <w:r w:rsidR="00BE7BFD" w:rsidRPr="004B1958">
        <w:rPr>
          <w:rFonts w:ascii="Verdana" w:hAnsi="Verdana"/>
        </w:rPr>
        <w:t xml:space="preserve"> poniżej treść zapytań do S</w:t>
      </w:r>
      <w:r w:rsidR="0012774F" w:rsidRPr="004B1958">
        <w:rPr>
          <w:rFonts w:ascii="Verdana" w:hAnsi="Verdana"/>
        </w:rPr>
        <w:t>pecyfikacji Warunków Zamówienia (</w:t>
      </w:r>
      <w:r w:rsidR="0012774F" w:rsidRPr="004B1958">
        <w:rPr>
          <w:rFonts w:ascii="Verdana" w:hAnsi="Verdana"/>
          <w:lang w:eastAsia="ar-SA"/>
        </w:rPr>
        <w:t>zwanej dalej</w:t>
      </w:r>
      <w:r w:rsidR="0012774F" w:rsidRPr="004B1958">
        <w:rPr>
          <w:rFonts w:ascii="Verdana" w:hAnsi="Verdana"/>
          <w:b/>
          <w:lang w:eastAsia="ar-SA"/>
        </w:rPr>
        <w:t xml:space="preserve"> </w:t>
      </w:r>
      <w:r w:rsidR="0012774F" w:rsidRPr="004B1958">
        <w:rPr>
          <w:rFonts w:ascii="Verdana" w:hAnsi="Verdana"/>
          <w:bCs/>
          <w:lang w:eastAsia="ar-SA"/>
        </w:rPr>
        <w:t>”SWZ”)</w:t>
      </w:r>
      <w:r w:rsidR="00E74BC3" w:rsidRPr="004B1958">
        <w:rPr>
          <w:rFonts w:ascii="Verdana" w:hAnsi="Verdana"/>
          <w:bCs/>
          <w:lang w:eastAsia="ar-SA"/>
        </w:rPr>
        <w:t xml:space="preserve"> </w:t>
      </w:r>
      <w:r w:rsidR="00E74BC3" w:rsidRPr="004B1958">
        <w:rPr>
          <w:rFonts w:ascii="Verdana" w:hAnsi="Verdana"/>
        </w:rPr>
        <w:t>wraz z wyjaśnieniami</w:t>
      </w:r>
      <w:r w:rsidR="0012774F" w:rsidRPr="004B1958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658B" w:rsidRPr="004B1958" w14:paraId="2B759368" w14:textId="77777777" w:rsidTr="0015610D">
        <w:tc>
          <w:tcPr>
            <w:tcW w:w="9356" w:type="dxa"/>
          </w:tcPr>
          <w:p w14:paraId="6708A57B" w14:textId="344A5FE4" w:rsidR="00CE658B" w:rsidRPr="004B1958" w:rsidRDefault="00791666" w:rsidP="0015610D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4B1958">
              <w:rPr>
                <w:rFonts w:ascii="Verdana" w:hAnsi="Verdana"/>
                <w:b/>
                <w:bCs/>
              </w:rPr>
              <w:t>Pytanie 1:</w:t>
            </w:r>
          </w:p>
          <w:p w14:paraId="52B5ED0D" w14:textId="77777777" w:rsidR="00791666" w:rsidRPr="004B1958" w:rsidRDefault="00791666" w:rsidP="0015610D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3E2C7FEC" w14:textId="77777777" w:rsidR="00CE658B" w:rsidRPr="004B1958" w:rsidRDefault="00CE658B" w:rsidP="0015610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B1958">
              <w:rPr>
                <w:rFonts w:ascii="Verdana" w:hAnsi="Verdana"/>
              </w:rPr>
              <w:t>Zwracam się z prośbą o doprecyzowanie / wyjaśnienie zapisów w projekcie</w:t>
            </w:r>
          </w:p>
          <w:p w14:paraId="7F670F1B" w14:textId="0ED27DA0" w:rsidR="00CE658B" w:rsidRPr="004B1958" w:rsidRDefault="00CE658B" w:rsidP="00EF3B59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B1958">
              <w:rPr>
                <w:rFonts w:ascii="Verdana" w:hAnsi="Verdana"/>
              </w:rPr>
              <w:t>Zapis SWZ mówi, że „Przedmiot zamówienia nie obejmuje dostawy wyposażenia laboratoryjnego</w:t>
            </w:r>
            <w:r w:rsidR="00EF3B59">
              <w:rPr>
                <w:rFonts w:ascii="Verdana" w:hAnsi="Verdana"/>
              </w:rPr>
              <w:t xml:space="preserve"> </w:t>
            </w:r>
            <w:r w:rsidRPr="004B1958">
              <w:rPr>
                <w:rFonts w:ascii="Verdana" w:hAnsi="Verdana"/>
              </w:rPr>
              <w:t>i meblowego ujętego w zestawieniu Z.4 , Z.5-1” i nie należy wyceniać tych pozycji. Tymczasem w</w:t>
            </w:r>
            <w:r w:rsidR="00EF3B59">
              <w:rPr>
                <w:rFonts w:ascii="Verdana" w:hAnsi="Verdana"/>
              </w:rPr>
              <w:t xml:space="preserve"> </w:t>
            </w:r>
            <w:r w:rsidRPr="004B1958">
              <w:rPr>
                <w:rFonts w:ascii="Verdana" w:hAnsi="Verdana"/>
              </w:rPr>
              <w:t>przedmiarach są pozycje które zostały ujęte w zestawieniu wyposażenia laboratoryjnego (Z4)</w:t>
            </w:r>
          </w:p>
          <w:p w14:paraId="46692ED2" w14:textId="77777777" w:rsidR="00CE658B" w:rsidRPr="004B1958" w:rsidRDefault="00CE658B" w:rsidP="0015610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B1958">
              <w:rPr>
                <w:rFonts w:ascii="Verdana" w:hAnsi="Verdana"/>
              </w:rPr>
              <w:t>- przedmiar remont poz. 1.2.10 – umywalka laboratoryjna (L18, L11)</w:t>
            </w:r>
          </w:p>
          <w:p w14:paraId="4FB78D99" w14:textId="77777777" w:rsidR="00CE658B" w:rsidRPr="004B1958" w:rsidRDefault="00CE658B" w:rsidP="0015610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B1958">
              <w:rPr>
                <w:rFonts w:ascii="Verdana" w:hAnsi="Verdana"/>
              </w:rPr>
              <w:t xml:space="preserve">- przedmiar remont poz. 1.2.11 – zlew z blachy kwasoodporny z </w:t>
            </w:r>
            <w:proofErr w:type="spellStart"/>
            <w:r w:rsidRPr="004B1958">
              <w:rPr>
                <w:rFonts w:ascii="Verdana" w:hAnsi="Verdana"/>
              </w:rPr>
              <w:t>ociekaczem</w:t>
            </w:r>
            <w:proofErr w:type="spellEnd"/>
            <w:r w:rsidRPr="004B1958">
              <w:rPr>
                <w:rFonts w:ascii="Verdana" w:hAnsi="Verdana"/>
              </w:rPr>
              <w:t xml:space="preserve"> (L17)</w:t>
            </w:r>
          </w:p>
          <w:p w14:paraId="5EE99A1A" w14:textId="77777777" w:rsidR="00CE658B" w:rsidRPr="004B1958" w:rsidRDefault="00CE658B" w:rsidP="0015610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B1958">
              <w:rPr>
                <w:rFonts w:ascii="Verdana" w:hAnsi="Verdana"/>
              </w:rPr>
              <w:t>- przedmiar remont poz. 1.2.12 – zlew kwasoodporny PP (L3)</w:t>
            </w:r>
          </w:p>
          <w:p w14:paraId="57E94236" w14:textId="35E2C16B" w:rsidR="00CE658B" w:rsidRPr="004B1958" w:rsidRDefault="00CE658B" w:rsidP="00EF3B59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B1958">
              <w:rPr>
                <w:rFonts w:ascii="Verdana" w:hAnsi="Verdana"/>
              </w:rPr>
              <w:t>- przedmiar remont poz. 1.2.13 – bateria umywalkowa lub zlewozmywakowa (powinny być</w:t>
            </w:r>
            <w:r w:rsidR="00EF3B59">
              <w:rPr>
                <w:rFonts w:ascii="Verdana" w:hAnsi="Verdana"/>
              </w:rPr>
              <w:t xml:space="preserve"> </w:t>
            </w:r>
            <w:r w:rsidRPr="004B1958">
              <w:rPr>
                <w:rFonts w:ascii="Verdana" w:hAnsi="Verdana"/>
              </w:rPr>
              <w:t>dopasowane do zlewów i umywalek.</w:t>
            </w:r>
          </w:p>
          <w:p w14:paraId="77096B5C" w14:textId="75A7500D" w:rsidR="00CE658B" w:rsidRPr="004B1958" w:rsidRDefault="00CE658B" w:rsidP="00EF3B59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B1958">
              <w:rPr>
                <w:rFonts w:ascii="Verdana" w:hAnsi="Verdana"/>
              </w:rPr>
              <w:t>Wszystkie te materiały powinny być montowane w blacie (tak jest w opisie) i wg nas są częścią</w:t>
            </w:r>
            <w:r w:rsidR="00EF3B59">
              <w:rPr>
                <w:rFonts w:ascii="Verdana" w:hAnsi="Verdana"/>
              </w:rPr>
              <w:t xml:space="preserve"> </w:t>
            </w:r>
            <w:r w:rsidRPr="004B1958">
              <w:rPr>
                <w:rFonts w:ascii="Verdana" w:hAnsi="Verdana"/>
              </w:rPr>
              <w:t>wyposażenia meblowego i stanowią jego integralną całość.</w:t>
            </w:r>
          </w:p>
          <w:p w14:paraId="1EE05EC6" w14:textId="3E626AFC" w:rsidR="00CE658B" w:rsidRPr="004B1958" w:rsidRDefault="00CE658B" w:rsidP="00EF3B59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B1958">
              <w:rPr>
                <w:rFonts w:ascii="Verdana" w:hAnsi="Verdana"/>
              </w:rPr>
              <w:t>- przedmiar modernizacja poz. 1.4.1 Szafa stalowa 430x1400x2200 – w tym przypadku są dwa</w:t>
            </w:r>
            <w:r w:rsidR="00EF3B59">
              <w:rPr>
                <w:rFonts w:ascii="Verdana" w:hAnsi="Verdana"/>
              </w:rPr>
              <w:t xml:space="preserve"> </w:t>
            </w:r>
            <w:r w:rsidRPr="004B1958">
              <w:rPr>
                <w:rFonts w:ascii="Verdana" w:hAnsi="Verdana"/>
              </w:rPr>
              <w:t>różne opisy w projekcie mają być butle 50l natomiast w zestawieniu są butle 10l (L7)</w:t>
            </w:r>
          </w:p>
          <w:p w14:paraId="51C15432" w14:textId="396809BB" w:rsidR="00CE658B" w:rsidRPr="004B1958" w:rsidRDefault="00CE658B" w:rsidP="00EF3B59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B1958">
              <w:rPr>
                <w:rFonts w:ascii="Verdana" w:hAnsi="Verdana"/>
              </w:rPr>
              <w:t>W związku z powyższym prosimy o zmianę/wykreślnie tych pozycji z przedmiarów załączonych do</w:t>
            </w:r>
            <w:r w:rsidR="00EF3B59">
              <w:rPr>
                <w:rFonts w:ascii="Verdana" w:hAnsi="Verdana"/>
              </w:rPr>
              <w:t xml:space="preserve"> </w:t>
            </w:r>
            <w:r w:rsidRPr="004B1958">
              <w:rPr>
                <w:rFonts w:ascii="Verdana" w:hAnsi="Verdana"/>
              </w:rPr>
              <w:t>dokumentacji przetargowej</w:t>
            </w:r>
          </w:p>
          <w:p w14:paraId="717A231A" w14:textId="77777777" w:rsidR="00791666" w:rsidRDefault="00791666" w:rsidP="0015610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4B834D64" w14:textId="77777777" w:rsidR="00C97823" w:rsidRPr="004B1958" w:rsidRDefault="00C97823" w:rsidP="0015610D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10E7E62A" w14:textId="080DA125" w:rsidR="00CE658B" w:rsidRPr="008212E8" w:rsidRDefault="00CE658B" w:rsidP="008212E8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4B1958">
              <w:rPr>
                <w:rFonts w:ascii="Verdana" w:hAnsi="Verdana"/>
                <w:b/>
                <w:bCs/>
              </w:rPr>
              <w:lastRenderedPageBreak/>
              <w:t xml:space="preserve">Odpowiedź </w:t>
            </w:r>
            <w:r w:rsidR="00791666" w:rsidRPr="004B1958">
              <w:rPr>
                <w:rFonts w:ascii="Verdana" w:hAnsi="Verdana"/>
                <w:b/>
                <w:bCs/>
              </w:rPr>
              <w:t>1</w:t>
            </w:r>
            <w:r w:rsidRPr="004B1958">
              <w:rPr>
                <w:rFonts w:ascii="Verdana" w:hAnsi="Verdana"/>
                <w:b/>
                <w:bCs/>
              </w:rPr>
              <w:t>:</w:t>
            </w:r>
          </w:p>
        </w:tc>
      </w:tr>
    </w:tbl>
    <w:p w14:paraId="6D55C76F" w14:textId="77777777" w:rsidR="00791666" w:rsidRPr="004B1958" w:rsidRDefault="00791666" w:rsidP="00791666">
      <w:pPr>
        <w:jc w:val="both"/>
        <w:rPr>
          <w:rFonts w:ascii="Verdana" w:hAnsi="Verdana"/>
        </w:rPr>
      </w:pPr>
    </w:p>
    <w:p w14:paraId="5FF5CBF6" w14:textId="766DC9FE" w:rsidR="00791666" w:rsidRPr="00EF3B59" w:rsidRDefault="00791666" w:rsidP="00791666">
      <w:pPr>
        <w:jc w:val="both"/>
        <w:rPr>
          <w:rFonts w:ascii="Verdana" w:hAnsi="Verdana"/>
          <w:b/>
          <w:bCs/>
        </w:rPr>
      </w:pPr>
      <w:r w:rsidRPr="004B1958">
        <w:rPr>
          <w:rFonts w:ascii="Verdana" w:hAnsi="Verdana"/>
        </w:rPr>
        <w:t xml:space="preserve">Zamawiający wyjaśnia, że </w:t>
      </w:r>
      <w:r w:rsidR="00EF3B59">
        <w:rPr>
          <w:rFonts w:ascii="Verdana" w:hAnsi="Verdana"/>
        </w:rPr>
        <w:t>w</w:t>
      </w:r>
      <w:r w:rsidRPr="004B1958">
        <w:rPr>
          <w:rFonts w:ascii="Verdana" w:hAnsi="Verdana"/>
        </w:rPr>
        <w:t xml:space="preserve"> cen</w:t>
      </w:r>
      <w:r w:rsidR="00EF3B59">
        <w:rPr>
          <w:rFonts w:ascii="Verdana" w:hAnsi="Verdana"/>
        </w:rPr>
        <w:t>ie</w:t>
      </w:r>
      <w:r w:rsidRPr="004B1958">
        <w:rPr>
          <w:rFonts w:ascii="Verdana" w:hAnsi="Verdana"/>
        </w:rPr>
        <w:t xml:space="preserve"> oferty </w:t>
      </w:r>
      <w:r w:rsidRPr="00EF3B59">
        <w:rPr>
          <w:rFonts w:ascii="Verdana" w:hAnsi="Verdana"/>
          <w:b/>
          <w:bCs/>
        </w:rPr>
        <w:t>nie należy uwzględniać wyceny wyposażenia laboratoryjnego, tj. pozycji ujętych w przedmiarze robót – Etap I Remont, pozycje 1.2.10–1.2.13.</w:t>
      </w:r>
    </w:p>
    <w:p w14:paraId="0ED0F22D" w14:textId="1150B328" w:rsidR="00791666" w:rsidRPr="00EF3B59" w:rsidRDefault="00791666" w:rsidP="00791666">
      <w:pPr>
        <w:jc w:val="both"/>
        <w:rPr>
          <w:rFonts w:ascii="Verdana" w:hAnsi="Verdana"/>
          <w:b/>
          <w:bCs/>
        </w:rPr>
      </w:pPr>
      <w:r w:rsidRPr="004B1958">
        <w:rPr>
          <w:rFonts w:ascii="Verdana" w:hAnsi="Verdana"/>
        </w:rPr>
        <w:br/>
        <w:t xml:space="preserve">Jednocześnie informujemy, że </w:t>
      </w:r>
      <w:r w:rsidRPr="00EF3B59">
        <w:rPr>
          <w:rFonts w:ascii="Verdana" w:hAnsi="Verdana"/>
          <w:b/>
          <w:bCs/>
        </w:rPr>
        <w:t>należy wycenić pozycję dotyczącą szafy stalowej o wymiarach 430 × 1400 × 2200 mm, przeznaczonej na 5 butli o pojemności 50 l, ujętą w przedmiarze robót – Etap II Modernizacja, pozycja 1.4.1.</w:t>
      </w:r>
    </w:p>
    <w:p w14:paraId="58BB181F" w14:textId="77777777" w:rsidR="00BE7BFD" w:rsidRPr="004B1958" w:rsidRDefault="00BE7BFD" w:rsidP="00520165">
      <w:pPr>
        <w:jc w:val="both"/>
        <w:rPr>
          <w:rFonts w:ascii="Verdana" w:hAnsi="Verdana"/>
        </w:rPr>
      </w:pPr>
    </w:p>
    <w:sectPr w:rsidR="00BE7BFD" w:rsidRPr="004B195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8F95F" w14:textId="77777777" w:rsidR="00A73B03" w:rsidRDefault="00A73B03">
      <w:r>
        <w:separator/>
      </w:r>
    </w:p>
  </w:endnote>
  <w:endnote w:type="continuationSeparator" w:id="0">
    <w:p w14:paraId="2AEDF09A" w14:textId="77777777" w:rsidR="00A73B03" w:rsidRDefault="00A7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6264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E74B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05CDB" w14:textId="77777777" w:rsidR="006D4AB3" w:rsidRDefault="00A73B03">
    <w:pPr>
      <w:pStyle w:val="Stopka"/>
      <w:tabs>
        <w:tab w:val="clear" w:pos="4536"/>
      </w:tabs>
      <w:jc w:val="center"/>
    </w:pPr>
    <w:r>
      <w:rPr>
        <w:noProof/>
      </w:rPr>
      <w:pict w14:anchorId="5AB13081">
        <v:line id="_x0000_s1025" style="position:absolute;left:0;text-align:left;z-index:251657728" from="-3.85pt,8.75pt" to="455.15pt,8.75pt"/>
      </w:pict>
    </w:r>
  </w:p>
  <w:p w14:paraId="7BE6E63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6E1D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829B5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8D64B1" w14:textId="77777777" w:rsidR="006D4AB3" w:rsidRDefault="006D4AB3">
    <w:pPr>
      <w:pStyle w:val="Stopka"/>
      <w:tabs>
        <w:tab w:val="clear" w:pos="4536"/>
        <w:tab w:val="left" w:pos="6237"/>
      </w:tabs>
    </w:pPr>
  </w:p>
  <w:p w14:paraId="155CB4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4E47D" w14:textId="77777777" w:rsidR="00A73B03" w:rsidRDefault="00A73B03">
      <w:r>
        <w:separator/>
      </w:r>
    </w:p>
  </w:footnote>
  <w:footnote w:type="continuationSeparator" w:id="0">
    <w:p w14:paraId="6E364122" w14:textId="77777777" w:rsidR="00A73B03" w:rsidRDefault="00A73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DE059" w14:textId="77777777" w:rsidR="00CE658B" w:rsidRDefault="00CE6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F51F8" w14:textId="77777777" w:rsidR="00CE658B" w:rsidRDefault="00CE6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F8657" w14:textId="77777777" w:rsidR="00CE658B" w:rsidRDefault="00CE65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6582708">
    <w:abstractNumId w:val="3"/>
  </w:num>
  <w:num w:numId="2" w16cid:durableId="906262865">
    <w:abstractNumId w:val="6"/>
  </w:num>
  <w:num w:numId="3" w16cid:durableId="1637564250">
    <w:abstractNumId w:val="2"/>
  </w:num>
  <w:num w:numId="4" w16cid:durableId="272398207">
    <w:abstractNumId w:val="5"/>
  </w:num>
  <w:num w:numId="5" w16cid:durableId="480734508">
    <w:abstractNumId w:val="0"/>
  </w:num>
  <w:num w:numId="6" w16cid:durableId="1875535081">
    <w:abstractNumId w:val="1"/>
  </w:num>
  <w:num w:numId="7" w16cid:durableId="2133673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6D4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4B1958"/>
    <w:rsid w:val="005144A9"/>
    <w:rsid w:val="00520165"/>
    <w:rsid w:val="005B1B08"/>
    <w:rsid w:val="00632C3C"/>
    <w:rsid w:val="00662BDB"/>
    <w:rsid w:val="0069070F"/>
    <w:rsid w:val="006A5DF1"/>
    <w:rsid w:val="006B7198"/>
    <w:rsid w:val="006D4AB3"/>
    <w:rsid w:val="006F3B81"/>
    <w:rsid w:val="00711222"/>
    <w:rsid w:val="00791666"/>
    <w:rsid w:val="007D7198"/>
    <w:rsid w:val="008212E8"/>
    <w:rsid w:val="00864538"/>
    <w:rsid w:val="00870F9F"/>
    <w:rsid w:val="008804B6"/>
    <w:rsid w:val="00897AB0"/>
    <w:rsid w:val="008A3553"/>
    <w:rsid w:val="00A73B03"/>
    <w:rsid w:val="00A905AC"/>
    <w:rsid w:val="00B127E1"/>
    <w:rsid w:val="00B5039C"/>
    <w:rsid w:val="00BA6584"/>
    <w:rsid w:val="00BE7BFD"/>
    <w:rsid w:val="00C370F2"/>
    <w:rsid w:val="00C44EEC"/>
    <w:rsid w:val="00C97823"/>
    <w:rsid w:val="00CE658B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F3B59"/>
    <w:rsid w:val="00F028B3"/>
    <w:rsid w:val="00FC5957"/>
    <w:rsid w:val="00FD265E"/>
    <w:rsid w:val="00FD46D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76D3E"/>
  <w15:chartTrackingRefBased/>
  <w15:docId w15:val="{7DF75358-0C22-4AD2-B461-471B1F8D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8</cp:revision>
  <cp:lastPrinted>2001-02-10T14:28:00Z</cp:lastPrinted>
  <dcterms:created xsi:type="dcterms:W3CDTF">2026-05-13T04:40:00Z</dcterms:created>
  <dcterms:modified xsi:type="dcterms:W3CDTF">2026-05-13T05:51:00Z</dcterms:modified>
</cp:coreProperties>
</file>