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8D049" w14:textId="4E7FF329" w:rsidR="00B36EDA" w:rsidRPr="0099112A" w:rsidRDefault="00CE3137" w:rsidP="00B36EDA">
      <w:pPr>
        <w:spacing w:after="600"/>
        <w:jc w:val="right"/>
      </w:pPr>
      <w:bookmarkStart w:id="0" w:name="_Hlk53520193"/>
      <w:r w:rsidRPr="0099112A">
        <w:t>Kraków</w:t>
      </w:r>
      <w:r w:rsidR="00B36EDA" w:rsidRPr="0099112A">
        <w:t xml:space="preserve"> dnia: </w:t>
      </w:r>
      <w:r w:rsidRPr="0099112A">
        <w:t>2026-05-0</w:t>
      </w:r>
      <w:r w:rsidR="00BF004E">
        <w:t>7</w:t>
      </w:r>
    </w:p>
    <w:p w14:paraId="474B68F8" w14:textId="77777777" w:rsidR="00CE3137" w:rsidRPr="0099112A" w:rsidRDefault="00CE3137" w:rsidP="00B36EDA">
      <w:pPr>
        <w:spacing w:line="360" w:lineRule="auto"/>
        <w:ind w:right="3969"/>
        <w:rPr>
          <w:b/>
          <w:bCs/>
        </w:rPr>
      </w:pPr>
      <w:r w:rsidRPr="0099112A">
        <w:rPr>
          <w:b/>
          <w:bCs/>
        </w:rPr>
        <w:t>Szpital Miejski Specjalistyczny</w:t>
      </w:r>
    </w:p>
    <w:p w14:paraId="3306D3E0" w14:textId="77777777" w:rsidR="00CE3137" w:rsidRPr="0099112A" w:rsidRDefault="00CE3137" w:rsidP="00B36EDA">
      <w:pPr>
        <w:spacing w:line="360" w:lineRule="auto"/>
        <w:ind w:right="3969"/>
        <w:rPr>
          <w:b/>
          <w:bCs/>
        </w:rPr>
      </w:pPr>
      <w:r w:rsidRPr="0099112A">
        <w:rPr>
          <w:b/>
          <w:bCs/>
        </w:rPr>
        <w:t>im. Gabriela Narutowicza w Krakowie</w:t>
      </w:r>
    </w:p>
    <w:p w14:paraId="6632F6EF" w14:textId="77777777" w:rsidR="00B36EDA" w:rsidRPr="0099112A" w:rsidRDefault="00CE3137" w:rsidP="00B36EDA">
      <w:pPr>
        <w:spacing w:line="360" w:lineRule="auto"/>
        <w:ind w:right="3969"/>
      </w:pPr>
      <w:r w:rsidRPr="0099112A">
        <w:t>ul. Prądnicka</w:t>
      </w:r>
      <w:r w:rsidR="00B36EDA" w:rsidRPr="0099112A">
        <w:t xml:space="preserve"> </w:t>
      </w:r>
      <w:r w:rsidRPr="0099112A">
        <w:t>35-37</w:t>
      </w:r>
    </w:p>
    <w:p w14:paraId="4C3824C3" w14:textId="77777777" w:rsidR="00B36EDA" w:rsidRDefault="00CE3137" w:rsidP="00B36EDA">
      <w:pPr>
        <w:ind w:right="3969"/>
      </w:pPr>
      <w:r w:rsidRPr="0099112A">
        <w:t>31-202</w:t>
      </w:r>
      <w:r w:rsidR="00B36EDA" w:rsidRPr="0099112A">
        <w:t xml:space="preserve"> </w:t>
      </w:r>
      <w:r w:rsidRPr="0099112A">
        <w:t>Kraków</w:t>
      </w:r>
    </w:p>
    <w:p w14:paraId="290662FC" w14:textId="77777777" w:rsidR="002D12C2" w:rsidRDefault="002D12C2" w:rsidP="00B36EDA">
      <w:pPr>
        <w:ind w:right="3969"/>
      </w:pPr>
    </w:p>
    <w:p w14:paraId="04EE1EE8" w14:textId="77777777" w:rsidR="002D12C2" w:rsidRPr="0099112A" w:rsidRDefault="002D12C2" w:rsidP="00B36EDA">
      <w:pPr>
        <w:ind w:right="3969"/>
      </w:pPr>
    </w:p>
    <w:p w14:paraId="0AF1B2F6" w14:textId="77777777" w:rsidR="00B36EDA" w:rsidRPr="0099112A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99112A" w14:paraId="680D7AD7" w14:textId="77777777" w:rsidTr="00B36EDA">
        <w:tc>
          <w:tcPr>
            <w:tcW w:w="9923" w:type="dxa"/>
            <w:shd w:val="clear" w:color="auto" w:fill="F2F2F2"/>
            <w:hideMark/>
          </w:tcPr>
          <w:p w14:paraId="756B42DB" w14:textId="3677F4C6" w:rsidR="00B36EDA" w:rsidRPr="0099112A" w:rsidRDefault="0099112A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99112A"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2EF0D44E" w14:textId="77777777" w:rsidR="00B36EDA" w:rsidRPr="0099112A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99112A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682E8762" w14:textId="77777777" w:rsidR="00B36EDA" w:rsidRPr="0099112A" w:rsidRDefault="00B36EDA" w:rsidP="00B36EDA">
      <w:pPr>
        <w:keepNext/>
        <w:spacing w:after="240"/>
        <w:outlineLvl w:val="0"/>
        <w:rPr>
          <w:b/>
        </w:rPr>
      </w:pPr>
    </w:p>
    <w:p w14:paraId="5C0CAF6A" w14:textId="77777777" w:rsidR="00B36EDA" w:rsidRPr="0099112A" w:rsidRDefault="00B36EDA" w:rsidP="00B36EDA">
      <w:pPr>
        <w:spacing w:after="120" w:line="360" w:lineRule="auto"/>
        <w:jc w:val="both"/>
        <w:rPr>
          <w:rFonts w:eastAsia="Calibri"/>
          <w:lang w:eastAsia="en-US"/>
        </w:rPr>
      </w:pPr>
      <w:r w:rsidRPr="0099112A">
        <w:rPr>
          <w:rFonts w:eastAsia="Calibri"/>
          <w:lang w:eastAsia="en-US"/>
        </w:rPr>
        <w:t xml:space="preserve">Dotyczy </w:t>
      </w:r>
      <w:r w:rsidRPr="0099112A">
        <w:t>postępowania o udzielenie zamówienia publicznego</w:t>
      </w:r>
      <w:r w:rsidRPr="0099112A">
        <w:rPr>
          <w:rFonts w:eastAsia="Calibr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99112A" w14:paraId="3ED832E1" w14:textId="77777777" w:rsidTr="00B36EDA">
        <w:tc>
          <w:tcPr>
            <w:tcW w:w="2269" w:type="dxa"/>
          </w:tcPr>
          <w:p w14:paraId="6DB2562A" w14:textId="77777777" w:rsidR="00B36EDA" w:rsidRPr="0099112A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99112A">
              <w:t>Nazwa zamówienia:</w:t>
            </w:r>
          </w:p>
        </w:tc>
        <w:tc>
          <w:tcPr>
            <w:tcW w:w="7654" w:type="dxa"/>
          </w:tcPr>
          <w:p w14:paraId="6DA06F3C" w14:textId="77777777" w:rsidR="00B36EDA" w:rsidRPr="0099112A" w:rsidRDefault="00CE3137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9112A">
              <w:rPr>
                <w:bCs/>
              </w:rPr>
              <w:t>Zakup i dostawa odczynników wraz z dzierżawą analizatorów do szybkiej diagnostyki molekularnej</w:t>
            </w:r>
          </w:p>
        </w:tc>
      </w:tr>
      <w:tr w:rsidR="00CE3137" w:rsidRPr="0099112A" w14:paraId="131F48FB" w14:textId="77777777" w:rsidTr="00CE7AA2">
        <w:tc>
          <w:tcPr>
            <w:tcW w:w="2269" w:type="dxa"/>
          </w:tcPr>
          <w:p w14:paraId="0724B2BD" w14:textId="77777777" w:rsidR="00CE3137" w:rsidRPr="0099112A" w:rsidRDefault="00CE3137" w:rsidP="00CE7AA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99112A">
              <w:t>Numer referencyjny:</w:t>
            </w:r>
          </w:p>
        </w:tc>
        <w:tc>
          <w:tcPr>
            <w:tcW w:w="7654" w:type="dxa"/>
          </w:tcPr>
          <w:p w14:paraId="25E9BDB3" w14:textId="77777777" w:rsidR="00CE3137" w:rsidRPr="0099112A" w:rsidRDefault="00CE3137" w:rsidP="00CE7A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9112A">
              <w:rPr>
                <w:bCs/>
              </w:rPr>
              <w:t>ZP/15/2026</w:t>
            </w:r>
          </w:p>
        </w:tc>
      </w:tr>
    </w:tbl>
    <w:p w14:paraId="323F8D91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</w:pPr>
    </w:p>
    <w:p w14:paraId="25D72899" w14:textId="77777777" w:rsidR="002D12C2" w:rsidRPr="0099112A" w:rsidRDefault="002D12C2" w:rsidP="00B36EDA">
      <w:pPr>
        <w:tabs>
          <w:tab w:val="left" w:pos="708"/>
          <w:tab w:val="center" w:pos="4536"/>
          <w:tab w:val="right" w:pos="9072"/>
        </w:tabs>
      </w:pPr>
    </w:p>
    <w:p w14:paraId="5F250779" w14:textId="7E245777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</w:pPr>
      <w:r w:rsidRPr="0099112A">
        <w:t xml:space="preserve">Zamawiający, działając na podstawie art. 253 ust. 1 pkt. 1 i ust. 2 ustawy z dnia 11 września 2019r. Prawo zamówień publicznych </w:t>
      </w:r>
      <w:r w:rsidR="00CE3137" w:rsidRPr="0099112A">
        <w:t>(t.j. Dz. U. z 2024 r. poz. 1320 z późn. zm.)</w:t>
      </w:r>
      <w:r w:rsidRPr="0099112A"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2D12C2" w:rsidRPr="00AA455A" w14:paraId="7B6BC53C" w14:textId="77777777" w:rsidTr="00CE7AA2">
        <w:trPr>
          <w:cantSplit/>
          <w:trHeight w:val="3676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55CFD" w14:textId="77777777" w:rsidR="002D12C2" w:rsidRPr="00AA455A" w:rsidRDefault="002D12C2" w:rsidP="00CE7AA2">
            <w:pPr>
              <w:spacing w:before="120" w:after="240"/>
              <w:jc w:val="both"/>
              <w:rPr>
                <w:b/>
                <w:bCs/>
              </w:rPr>
            </w:pPr>
            <w:r w:rsidRPr="00AA455A">
              <w:rPr>
                <w:b/>
                <w:bCs/>
              </w:rPr>
              <w:t>PAKIET 1 - Odczynnik wraz z dzierżawą analizatora do szybkiej diagnostyki molekularnej infekcji układów: oddechowego, pokarmowego i nerwowego metodą multiplex PCR</w:t>
            </w:r>
          </w:p>
          <w:p w14:paraId="268D4734" w14:textId="77777777" w:rsidR="002D12C2" w:rsidRPr="00AA455A" w:rsidRDefault="002D12C2" w:rsidP="00CE7AA2">
            <w:pPr>
              <w:spacing w:before="60" w:line="360" w:lineRule="auto"/>
              <w:jc w:val="both"/>
              <w:rPr>
                <w:b/>
              </w:rPr>
            </w:pPr>
            <w:r w:rsidRPr="00AA455A">
              <w:rPr>
                <w:b/>
              </w:rPr>
              <w:t>bioMérieux Polska Sp. z o.o.</w:t>
            </w:r>
          </w:p>
          <w:p w14:paraId="14F161F2" w14:textId="77777777" w:rsidR="002D12C2" w:rsidRPr="00AA455A" w:rsidRDefault="002D12C2" w:rsidP="00CE7AA2">
            <w:pPr>
              <w:spacing w:line="360" w:lineRule="auto"/>
              <w:jc w:val="both"/>
              <w:rPr>
                <w:bCs/>
              </w:rPr>
            </w:pPr>
            <w:r w:rsidRPr="00AA455A">
              <w:rPr>
                <w:bCs/>
              </w:rPr>
              <w:t xml:space="preserve">ul. Generała Józefa Zajączka 9 </w:t>
            </w:r>
          </w:p>
          <w:p w14:paraId="0B474268" w14:textId="77777777" w:rsidR="002D12C2" w:rsidRPr="00AA455A" w:rsidRDefault="002D12C2" w:rsidP="00CE7AA2">
            <w:pPr>
              <w:spacing w:after="120"/>
              <w:jc w:val="both"/>
              <w:rPr>
                <w:bCs/>
              </w:rPr>
            </w:pPr>
            <w:r w:rsidRPr="00AA455A">
              <w:rPr>
                <w:bCs/>
              </w:rPr>
              <w:t>01-518 Warszawa</w:t>
            </w:r>
          </w:p>
          <w:p w14:paraId="47CB39D1" w14:textId="77777777" w:rsidR="002D12C2" w:rsidRDefault="002D12C2" w:rsidP="00CE7AA2">
            <w:pPr>
              <w:spacing w:before="120" w:line="360" w:lineRule="auto"/>
              <w:jc w:val="both"/>
            </w:pPr>
          </w:p>
          <w:p w14:paraId="5A75DCF1" w14:textId="77777777" w:rsidR="002D12C2" w:rsidRPr="00AA455A" w:rsidRDefault="002D12C2" w:rsidP="00CE7AA2">
            <w:pPr>
              <w:spacing w:before="120" w:line="360" w:lineRule="auto"/>
              <w:jc w:val="both"/>
              <w:rPr>
                <w:color w:val="000000"/>
              </w:rPr>
            </w:pPr>
            <w:r w:rsidRPr="00AA455A">
              <w:rPr>
                <w:color w:val="000000"/>
                <w:u w:val="single"/>
              </w:rPr>
              <w:t>Uzasadnienie wyboru</w:t>
            </w:r>
            <w:r w:rsidRPr="00AA455A">
              <w:rPr>
                <w:color w:val="000000"/>
              </w:rPr>
              <w:t>:</w:t>
            </w:r>
          </w:p>
          <w:p w14:paraId="76A9F778" w14:textId="77777777" w:rsidR="002D12C2" w:rsidRPr="00AA455A" w:rsidRDefault="002D12C2" w:rsidP="00CE7AA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AA455A">
              <w:t>Jedyna złożona oferta, spełnia wymagania SWZ.</w:t>
            </w:r>
          </w:p>
          <w:p w14:paraId="7187A257" w14:textId="77777777" w:rsidR="002D12C2" w:rsidRPr="00AA455A" w:rsidRDefault="002D12C2" w:rsidP="00CE7AA2"/>
        </w:tc>
      </w:tr>
      <w:tr w:rsidR="002D12C2" w:rsidRPr="00AA455A" w14:paraId="01D58DF9" w14:textId="77777777" w:rsidTr="00CE7AA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A82B5" w14:textId="77777777" w:rsidR="002D12C2" w:rsidRPr="00AA455A" w:rsidRDefault="002D12C2" w:rsidP="00CE7AA2">
            <w:pPr>
              <w:spacing w:before="120" w:after="240"/>
              <w:jc w:val="both"/>
              <w:rPr>
                <w:b/>
                <w:bCs/>
              </w:rPr>
            </w:pPr>
            <w:r w:rsidRPr="00AA455A">
              <w:rPr>
                <w:b/>
                <w:bCs/>
              </w:rPr>
              <w:lastRenderedPageBreak/>
              <w:t>PAKIET 2 - Odczynniki wraz z dzierżawą analizatora do szybkiej diagnostyki molekularnej zakażeń układu moczowo-płciowego</w:t>
            </w:r>
          </w:p>
          <w:p w14:paraId="26F559F5" w14:textId="77777777" w:rsidR="002D12C2" w:rsidRPr="00AA455A" w:rsidRDefault="002D12C2" w:rsidP="00CE7AA2">
            <w:pPr>
              <w:spacing w:before="60" w:line="360" w:lineRule="auto"/>
              <w:jc w:val="both"/>
              <w:rPr>
                <w:b/>
              </w:rPr>
            </w:pPr>
            <w:r w:rsidRPr="00AA455A">
              <w:rPr>
                <w:b/>
              </w:rPr>
              <w:t xml:space="preserve">IMOGENA Sp. z o.o. </w:t>
            </w:r>
          </w:p>
          <w:p w14:paraId="2D88DDC1" w14:textId="77777777" w:rsidR="002D12C2" w:rsidRPr="00AA455A" w:rsidRDefault="002D12C2" w:rsidP="00CE7AA2">
            <w:pPr>
              <w:spacing w:line="360" w:lineRule="auto"/>
              <w:jc w:val="both"/>
              <w:rPr>
                <w:bCs/>
              </w:rPr>
            </w:pPr>
            <w:r w:rsidRPr="00AA455A">
              <w:rPr>
                <w:bCs/>
              </w:rPr>
              <w:t xml:space="preserve">ul. Jeleniogórska 16 </w:t>
            </w:r>
          </w:p>
          <w:p w14:paraId="76AFEF1B" w14:textId="77777777" w:rsidR="002D12C2" w:rsidRPr="00AA455A" w:rsidRDefault="002D12C2" w:rsidP="00CE7AA2">
            <w:pPr>
              <w:spacing w:after="120"/>
              <w:jc w:val="both"/>
              <w:rPr>
                <w:bCs/>
              </w:rPr>
            </w:pPr>
            <w:r w:rsidRPr="00AA455A">
              <w:rPr>
                <w:bCs/>
              </w:rPr>
              <w:t>60-179 Poznań</w:t>
            </w:r>
          </w:p>
          <w:p w14:paraId="5674CF46" w14:textId="77777777" w:rsidR="002D12C2" w:rsidRDefault="002D12C2" w:rsidP="00CE7AA2">
            <w:pPr>
              <w:spacing w:before="120" w:line="360" w:lineRule="auto"/>
              <w:jc w:val="both"/>
            </w:pPr>
          </w:p>
          <w:p w14:paraId="5A40A2FE" w14:textId="77777777" w:rsidR="002D12C2" w:rsidRPr="00AA455A" w:rsidRDefault="002D12C2" w:rsidP="00CE7AA2">
            <w:pPr>
              <w:spacing w:before="120" w:line="360" w:lineRule="auto"/>
              <w:jc w:val="both"/>
              <w:rPr>
                <w:color w:val="000000"/>
              </w:rPr>
            </w:pPr>
            <w:r w:rsidRPr="00AA455A">
              <w:rPr>
                <w:color w:val="000000"/>
                <w:u w:val="single"/>
              </w:rPr>
              <w:t>Uzasadnienie wyboru</w:t>
            </w:r>
            <w:r w:rsidRPr="00AA455A">
              <w:rPr>
                <w:color w:val="000000"/>
              </w:rPr>
              <w:t>:</w:t>
            </w:r>
          </w:p>
          <w:p w14:paraId="7CB9E00F" w14:textId="77777777" w:rsidR="002D12C2" w:rsidRPr="00AA455A" w:rsidRDefault="002D12C2" w:rsidP="00CE7AA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AA455A">
              <w:t>Jedyna złożona oferta, spełnia wymagania SWZ.</w:t>
            </w:r>
          </w:p>
        </w:tc>
      </w:tr>
    </w:tbl>
    <w:p w14:paraId="19FFDE4A" w14:textId="77777777" w:rsidR="00B36EDA" w:rsidRDefault="00B36EDA" w:rsidP="00B36EDA">
      <w:pPr>
        <w:spacing w:before="360" w:after="120" w:line="276" w:lineRule="auto"/>
        <w:ind w:right="-425"/>
        <w:jc w:val="both"/>
        <w:rPr>
          <w:color w:val="000000"/>
        </w:rPr>
      </w:pPr>
      <w:r w:rsidRPr="0099112A">
        <w:rPr>
          <w:b/>
          <w:bCs/>
          <w:color w:val="000000"/>
        </w:rPr>
        <w:t>Punktacja przyznana ofertom w każdym kryterium oceny ofert wraz z łączną punktacją</w:t>
      </w:r>
      <w:r w:rsidRPr="0099112A">
        <w:rPr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261"/>
        <w:gridCol w:w="2835"/>
        <w:gridCol w:w="1559"/>
      </w:tblGrid>
      <w:tr w:rsidR="002D12C2" w:rsidRPr="00AA455A" w14:paraId="1DC207E2" w14:textId="77777777" w:rsidTr="00CE7AA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A8F89AD" w14:textId="77777777" w:rsidR="002D12C2" w:rsidRPr="00AA455A" w:rsidRDefault="002D12C2" w:rsidP="00CE7AA2">
            <w:pPr>
              <w:spacing w:before="120" w:after="120"/>
              <w:jc w:val="center"/>
              <w:rPr>
                <w:bCs/>
                <w:color w:val="000000"/>
              </w:rPr>
            </w:pPr>
            <w:r w:rsidRPr="00AA455A">
              <w:rPr>
                <w:bCs/>
              </w:rPr>
              <w:t>Część zamówienia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FA19248" w14:textId="77777777" w:rsidR="002D12C2" w:rsidRPr="00AA455A" w:rsidRDefault="002D12C2" w:rsidP="00CE7AA2">
            <w:pPr>
              <w:spacing w:before="120" w:after="120"/>
              <w:jc w:val="center"/>
              <w:rPr>
                <w:bCs/>
              </w:rPr>
            </w:pPr>
            <w:r w:rsidRPr="00AA455A">
              <w:rPr>
                <w:bCs/>
              </w:rPr>
              <w:t>Wykonawca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475A53C" w14:textId="77777777" w:rsidR="002D12C2" w:rsidRPr="00AA455A" w:rsidRDefault="002D12C2" w:rsidP="00CE7AA2">
            <w:pPr>
              <w:spacing w:before="120" w:after="120"/>
              <w:jc w:val="center"/>
              <w:rPr>
                <w:bCs/>
                <w:color w:val="000000"/>
              </w:rPr>
            </w:pPr>
            <w:r w:rsidRPr="00AA455A">
              <w:rPr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0509071" w14:textId="77777777" w:rsidR="002D12C2" w:rsidRPr="00AA455A" w:rsidRDefault="002D12C2" w:rsidP="00CE7AA2">
            <w:pPr>
              <w:spacing w:before="120" w:after="120"/>
              <w:jc w:val="center"/>
              <w:rPr>
                <w:bCs/>
                <w:color w:val="000000"/>
              </w:rPr>
            </w:pPr>
            <w:r w:rsidRPr="00AA455A">
              <w:rPr>
                <w:bCs/>
                <w:color w:val="000000"/>
              </w:rPr>
              <w:t>Razem</w:t>
            </w:r>
          </w:p>
        </w:tc>
      </w:tr>
      <w:tr w:rsidR="002D12C2" w:rsidRPr="00AA455A" w14:paraId="130107B6" w14:textId="77777777" w:rsidTr="00CE7AA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531DC" w14:textId="77777777" w:rsidR="002D12C2" w:rsidRPr="00AA455A" w:rsidRDefault="002D12C2" w:rsidP="00CE7AA2">
            <w:pPr>
              <w:spacing w:before="40" w:after="40"/>
              <w:rPr>
                <w:color w:val="000000"/>
              </w:rPr>
            </w:pPr>
            <w:r w:rsidRPr="00AA455A">
              <w:t>1 - PAKIET 1 - Odczynnik wraz z dzierżawą analizatora do szybkiej diagnostyki molekularnej infekcji układów: oddechowego, pokarmowego i nerwowego metodą multiplex PCR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686B6" w14:textId="77777777" w:rsidR="002D12C2" w:rsidRPr="00AA455A" w:rsidRDefault="002D12C2" w:rsidP="00CE7AA2">
            <w:pPr>
              <w:spacing w:line="276" w:lineRule="auto"/>
              <w:rPr>
                <w:b/>
                <w:bCs/>
              </w:rPr>
            </w:pPr>
            <w:r w:rsidRPr="00AA455A">
              <w:rPr>
                <w:b/>
                <w:bCs/>
              </w:rPr>
              <w:t>bioMérieux Polska Sp. z o.o.</w:t>
            </w:r>
          </w:p>
          <w:p w14:paraId="55AABA06" w14:textId="77777777" w:rsidR="002D12C2" w:rsidRPr="00AA455A" w:rsidRDefault="002D12C2" w:rsidP="00CE7AA2">
            <w:pPr>
              <w:spacing w:line="276" w:lineRule="auto"/>
            </w:pPr>
            <w:r w:rsidRPr="00AA455A">
              <w:t>ul. Generała Józefa Zajączka 9</w:t>
            </w:r>
          </w:p>
          <w:p w14:paraId="11AF6414" w14:textId="77777777" w:rsidR="002D12C2" w:rsidRPr="00AA455A" w:rsidRDefault="002D12C2" w:rsidP="00CE7AA2">
            <w:pPr>
              <w:spacing w:after="40" w:line="276" w:lineRule="auto"/>
              <w:rPr>
                <w:color w:val="000000"/>
              </w:rPr>
            </w:pPr>
            <w:r w:rsidRPr="00AA455A">
              <w:t>01-518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F1C53" w14:textId="77777777" w:rsidR="002D12C2" w:rsidRPr="00AA455A" w:rsidRDefault="002D12C2" w:rsidP="00CE7AA2">
            <w:pPr>
              <w:spacing w:before="40" w:after="40"/>
            </w:pPr>
            <w:r w:rsidRPr="00AA455A">
              <w:t>1 - Cena - 300.00</w:t>
            </w:r>
          </w:p>
          <w:p w14:paraId="430E5373" w14:textId="77777777" w:rsidR="002D12C2" w:rsidRPr="00AA455A" w:rsidRDefault="002D12C2" w:rsidP="00CE7AA2">
            <w:pPr>
              <w:spacing w:before="40" w:after="40"/>
              <w:rPr>
                <w:color w:val="000000"/>
              </w:rPr>
            </w:pPr>
            <w:r w:rsidRPr="00AA455A">
              <w:t>2 - Jakość - 200.00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43E91" w14:textId="77777777" w:rsidR="002D12C2" w:rsidRPr="00AA455A" w:rsidRDefault="002D12C2" w:rsidP="00CE7AA2">
            <w:pPr>
              <w:jc w:val="center"/>
              <w:rPr>
                <w:color w:val="000000"/>
              </w:rPr>
            </w:pPr>
            <w:r w:rsidRPr="00AA455A">
              <w:t xml:space="preserve">  500,00</w:t>
            </w:r>
          </w:p>
        </w:tc>
      </w:tr>
      <w:tr w:rsidR="002D12C2" w:rsidRPr="00AA455A" w14:paraId="20EA8230" w14:textId="77777777" w:rsidTr="00CE7AA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18C16" w14:textId="77777777" w:rsidR="002D12C2" w:rsidRPr="00AA455A" w:rsidRDefault="002D12C2" w:rsidP="00CE7AA2">
            <w:pPr>
              <w:spacing w:before="40" w:after="40"/>
              <w:rPr>
                <w:color w:val="000000"/>
              </w:rPr>
            </w:pPr>
            <w:r w:rsidRPr="00AA455A">
              <w:t>2 - PAKIET 2 - Odczynniki wraz z dzierżawą analizatora do szybkiej diagnostyki molekularnej zakażeń układu moczowo-płciowego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7FFF5" w14:textId="77777777" w:rsidR="002D12C2" w:rsidRPr="00AA455A" w:rsidRDefault="002D12C2" w:rsidP="00CE7AA2">
            <w:pPr>
              <w:spacing w:line="276" w:lineRule="auto"/>
              <w:rPr>
                <w:b/>
                <w:bCs/>
              </w:rPr>
            </w:pPr>
            <w:r w:rsidRPr="00AA455A">
              <w:rPr>
                <w:b/>
                <w:bCs/>
              </w:rPr>
              <w:t xml:space="preserve">IMOGENA Sp. z o.o. </w:t>
            </w:r>
          </w:p>
          <w:p w14:paraId="60E33D48" w14:textId="77777777" w:rsidR="002D12C2" w:rsidRPr="00AA455A" w:rsidRDefault="002D12C2" w:rsidP="00CE7AA2">
            <w:pPr>
              <w:spacing w:line="276" w:lineRule="auto"/>
            </w:pPr>
            <w:r w:rsidRPr="00AA455A">
              <w:t>ul. Jeleniogórska 16</w:t>
            </w:r>
          </w:p>
          <w:p w14:paraId="08B2E6D9" w14:textId="77777777" w:rsidR="002D12C2" w:rsidRPr="00AA455A" w:rsidRDefault="002D12C2" w:rsidP="00CE7AA2">
            <w:pPr>
              <w:spacing w:after="40" w:line="276" w:lineRule="auto"/>
              <w:rPr>
                <w:color w:val="000000"/>
              </w:rPr>
            </w:pPr>
            <w:r w:rsidRPr="00AA455A">
              <w:t>60-179 Poznań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ED7B1" w14:textId="77777777" w:rsidR="002D12C2" w:rsidRPr="00AA455A" w:rsidRDefault="002D12C2" w:rsidP="00CE7AA2">
            <w:pPr>
              <w:spacing w:before="40" w:after="40"/>
            </w:pPr>
            <w:r w:rsidRPr="00AA455A">
              <w:t>1 - Cena - 300.00</w:t>
            </w:r>
          </w:p>
          <w:p w14:paraId="35B5785E" w14:textId="77777777" w:rsidR="002D12C2" w:rsidRPr="00AA455A" w:rsidRDefault="002D12C2" w:rsidP="00CE7AA2">
            <w:pPr>
              <w:spacing w:before="40" w:after="40"/>
              <w:rPr>
                <w:color w:val="000000"/>
              </w:rPr>
            </w:pPr>
            <w:r w:rsidRPr="00AA455A">
              <w:t>2 - Jakość - 200.00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78A8A" w14:textId="77777777" w:rsidR="002D12C2" w:rsidRPr="00AA455A" w:rsidRDefault="002D12C2" w:rsidP="00CE7AA2">
            <w:pPr>
              <w:jc w:val="center"/>
              <w:rPr>
                <w:color w:val="000000"/>
              </w:rPr>
            </w:pPr>
            <w:r w:rsidRPr="00AA455A">
              <w:t xml:space="preserve">  500,00</w:t>
            </w:r>
          </w:p>
        </w:tc>
      </w:tr>
    </w:tbl>
    <w:p w14:paraId="5F03C96B" w14:textId="77777777" w:rsidR="002D12C2" w:rsidRPr="0099112A" w:rsidRDefault="002D12C2" w:rsidP="00B36EDA">
      <w:pPr>
        <w:spacing w:before="360" w:after="120" w:line="276" w:lineRule="auto"/>
        <w:ind w:right="-425"/>
        <w:jc w:val="both"/>
        <w:rPr>
          <w:color w:val="000000"/>
        </w:rPr>
      </w:pPr>
    </w:p>
    <w:bookmarkEnd w:id="0"/>
    <w:sectPr w:rsidR="002D12C2" w:rsidRPr="0099112A" w:rsidSect="0099112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0" w:right="1274" w:bottom="2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632553" w14:textId="77777777" w:rsidR="002A6CC4" w:rsidRDefault="002A6CC4">
      <w:r>
        <w:separator/>
      </w:r>
    </w:p>
  </w:endnote>
  <w:endnote w:type="continuationSeparator" w:id="0">
    <w:p w14:paraId="32AEE4F2" w14:textId="77777777" w:rsidR="002A6CC4" w:rsidRDefault="002A6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C6AE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AD94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8F36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549A64" w14:textId="77777777" w:rsidR="002A6CC4" w:rsidRDefault="002A6CC4">
      <w:r>
        <w:separator/>
      </w:r>
    </w:p>
  </w:footnote>
  <w:footnote w:type="continuationSeparator" w:id="0">
    <w:p w14:paraId="0600D286" w14:textId="77777777" w:rsidR="002A6CC4" w:rsidRDefault="002A6C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506A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8248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E2BE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CC4"/>
    <w:rsid w:val="00022322"/>
    <w:rsid w:val="00042497"/>
    <w:rsid w:val="000C1E6F"/>
    <w:rsid w:val="000E4E56"/>
    <w:rsid w:val="001A1468"/>
    <w:rsid w:val="001B7815"/>
    <w:rsid w:val="00211A34"/>
    <w:rsid w:val="002A6CC4"/>
    <w:rsid w:val="002B1E4F"/>
    <w:rsid w:val="002B6761"/>
    <w:rsid w:val="002D12C2"/>
    <w:rsid w:val="003445A0"/>
    <w:rsid w:val="003A0AFC"/>
    <w:rsid w:val="003D611C"/>
    <w:rsid w:val="00431C0B"/>
    <w:rsid w:val="00437CAD"/>
    <w:rsid w:val="004657DA"/>
    <w:rsid w:val="004860E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77758"/>
    <w:rsid w:val="008A6C10"/>
    <w:rsid w:val="008E5102"/>
    <w:rsid w:val="00915B9E"/>
    <w:rsid w:val="00952256"/>
    <w:rsid w:val="00967BF4"/>
    <w:rsid w:val="0097748A"/>
    <w:rsid w:val="0099112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BF004E"/>
    <w:rsid w:val="00C423DD"/>
    <w:rsid w:val="00C60D7B"/>
    <w:rsid w:val="00C65E53"/>
    <w:rsid w:val="00CA0B33"/>
    <w:rsid w:val="00CA3511"/>
    <w:rsid w:val="00CE3137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A13FCF"/>
  <w15:chartTrackingRefBased/>
  <w15:docId w15:val="{0A300D76-0B87-4963-BE3C-EA12E537C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274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dc:description/>
  <cp:lastModifiedBy>Urszula Sojka</cp:lastModifiedBy>
  <cp:revision>5</cp:revision>
  <cp:lastPrinted>2026-05-04T08:53:00Z</cp:lastPrinted>
  <dcterms:created xsi:type="dcterms:W3CDTF">2026-05-04T08:46:00Z</dcterms:created>
  <dcterms:modified xsi:type="dcterms:W3CDTF">2026-05-07T07:35:00Z</dcterms:modified>
</cp:coreProperties>
</file>