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1E0B2" w14:textId="77777777" w:rsidR="001A4B70" w:rsidRPr="001A4B70" w:rsidRDefault="001A4B70" w:rsidP="001A4B70">
      <w:pPr>
        <w:spacing w:before="60" w:after="60"/>
        <w:jc w:val="both"/>
        <w:rPr>
          <w:b/>
        </w:rPr>
      </w:pPr>
    </w:p>
    <w:p w14:paraId="63561A0D" w14:textId="77777777" w:rsidR="001A4B70" w:rsidRPr="001A4B70" w:rsidRDefault="001A4B70" w:rsidP="001A4B70">
      <w:pPr>
        <w:spacing w:before="60" w:after="60"/>
        <w:jc w:val="both"/>
        <w:rPr>
          <w:b/>
        </w:rPr>
      </w:pPr>
      <w:r w:rsidRPr="001A4B70">
        <w:rPr>
          <w:b/>
        </w:rPr>
        <w:t>Akademia Górniczo - Hutnicza</w:t>
      </w:r>
    </w:p>
    <w:p w14:paraId="79325BA1" w14:textId="77777777" w:rsidR="001A4B70" w:rsidRPr="001A4B70" w:rsidRDefault="001A4B70" w:rsidP="001A4B70">
      <w:pPr>
        <w:spacing w:before="60" w:after="60"/>
        <w:jc w:val="both"/>
        <w:rPr>
          <w:b/>
        </w:rPr>
      </w:pPr>
      <w:r w:rsidRPr="001A4B70">
        <w:rPr>
          <w:b/>
        </w:rPr>
        <w:t>im. Stanisława Staszica w Krakowie</w:t>
      </w:r>
    </w:p>
    <w:p w14:paraId="1BF239CF" w14:textId="77777777" w:rsidR="001A4B70" w:rsidRPr="001A4B70" w:rsidRDefault="001A4B70" w:rsidP="001A4B70">
      <w:pPr>
        <w:spacing w:before="60" w:after="60"/>
        <w:jc w:val="both"/>
        <w:rPr>
          <w:b/>
        </w:rPr>
      </w:pPr>
      <w:r w:rsidRPr="001A4B70">
        <w:rPr>
          <w:b/>
        </w:rPr>
        <w:t>Dział Zamówień Publicznych</w:t>
      </w:r>
    </w:p>
    <w:p w14:paraId="36A079AA" w14:textId="77777777" w:rsidR="001A4B70" w:rsidRPr="001A4B70" w:rsidRDefault="001A4B70" w:rsidP="001A4B70">
      <w:pPr>
        <w:spacing w:before="60" w:after="60"/>
        <w:jc w:val="both"/>
        <w:rPr>
          <w:bCs/>
        </w:rPr>
      </w:pPr>
      <w:r w:rsidRPr="001A4B70">
        <w:rPr>
          <w:bCs/>
        </w:rPr>
        <w:t xml:space="preserve">Al. Mickiewicza 30 </w:t>
      </w:r>
    </w:p>
    <w:p w14:paraId="456842D4" w14:textId="77777777" w:rsidR="001A4B70" w:rsidRPr="001A4B70" w:rsidRDefault="001A4B70" w:rsidP="001A4B70">
      <w:pPr>
        <w:spacing w:before="60" w:after="60"/>
        <w:jc w:val="both"/>
        <w:rPr>
          <w:b/>
        </w:rPr>
      </w:pPr>
      <w:r w:rsidRPr="001A4B70">
        <w:rPr>
          <w:bCs/>
        </w:rPr>
        <w:t>30-059 Kraków</w:t>
      </w:r>
    </w:p>
    <w:p w14:paraId="4BD89136" w14:textId="77777777" w:rsidR="001A4B70" w:rsidRPr="001A4B70" w:rsidRDefault="001A4B70" w:rsidP="001A4B70">
      <w:pPr>
        <w:spacing w:before="60" w:after="60"/>
        <w:ind w:left="851" w:hanging="295"/>
        <w:jc w:val="both"/>
      </w:pPr>
    </w:p>
    <w:p w14:paraId="4E47A86C" w14:textId="77777777" w:rsidR="001A4B70" w:rsidRPr="001A4B70" w:rsidRDefault="001A4B70" w:rsidP="001A4B70">
      <w:pPr>
        <w:spacing w:before="60" w:after="60"/>
        <w:ind w:left="851" w:hanging="295"/>
        <w:jc w:val="both"/>
      </w:pPr>
    </w:p>
    <w:p w14:paraId="2E150EFA" w14:textId="77777777" w:rsidR="001A4B70" w:rsidRPr="001A4B70" w:rsidRDefault="001A4B70" w:rsidP="001A4B70">
      <w:pPr>
        <w:spacing w:before="60" w:after="60"/>
        <w:ind w:left="851" w:hanging="295"/>
        <w:jc w:val="both"/>
      </w:pPr>
    </w:p>
    <w:p w14:paraId="78EC5B31" w14:textId="58507DC0" w:rsidR="001A4B70" w:rsidRPr="001A4B70" w:rsidRDefault="001A4B70" w:rsidP="001A4B70">
      <w:pPr>
        <w:tabs>
          <w:tab w:val="right" w:pos="9214"/>
        </w:tabs>
        <w:spacing w:before="60" w:after="840"/>
        <w:jc w:val="both"/>
        <w:rPr>
          <w:szCs w:val="20"/>
        </w:rPr>
      </w:pPr>
      <w:bookmarkStart w:id="0" w:name="_Hlk86754633"/>
      <w:r w:rsidRPr="001A4B70">
        <w:rPr>
          <w:bCs/>
          <w:szCs w:val="20"/>
        </w:rPr>
        <w:t>Znak sprawy:</w:t>
      </w:r>
      <w:r w:rsidRPr="001A4B70">
        <w:rPr>
          <w:b/>
          <w:szCs w:val="20"/>
        </w:rPr>
        <w:t xml:space="preserve"> K</w:t>
      </w:r>
      <w:r w:rsidR="00DF3ECA">
        <w:rPr>
          <w:b/>
          <w:szCs w:val="20"/>
        </w:rPr>
        <w:t>C</w:t>
      </w:r>
      <w:r w:rsidRPr="001A4B70">
        <w:rPr>
          <w:b/>
          <w:szCs w:val="20"/>
        </w:rPr>
        <w:t>-</w:t>
      </w:r>
      <w:r w:rsidR="00DF3ECA">
        <w:rPr>
          <w:b/>
          <w:szCs w:val="20"/>
        </w:rPr>
        <w:t>DE-zp</w:t>
      </w:r>
      <w:r w:rsidRPr="001A4B70">
        <w:rPr>
          <w:b/>
          <w:szCs w:val="20"/>
        </w:rPr>
        <w:t>.2</w:t>
      </w:r>
      <w:r w:rsidR="00DF3ECA">
        <w:rPr>
          <w:b/>
          <w:szCs w:val="20"/>
        </w:rPr>
        <w:t>5</w:t>
      </w:r>
      <w:r w:rsidR="00AC30AE">
        <w:rPr>
          <w:b/>
          <w:szCs w:val="20"/>
        </w:rPr>
        <w:t>.</w:t>
      </w:r>
      <w:r w:rsidR="00887B20">
        <w:rPr>
          <w:b/>
          <w:szCs w:val="20"/>
        </w:rPr>
        <w:t>1</w:t>
      </w:r>
      <w:r w:rsidR="00B53400">
        <w:rPr>
          <w:b/>
          <w:szCs w:val="20"/>
        </w:rPr>
        <w:t>87</w:t>
      </w:r>
      <w:r w:rsidR="00AC30AE">
        <w:rPr>
          <w:b/>
          <w:szCs w:val="20"/>
        </w:rPr>
        <w:t>.20</w:t>
      </w:r>
      <w:r w:rsidRPr="001A4B70">
        <w:rPr>
          <w:b/>
          <w:szCs w:val="20"/>
        </w:rPr>
        <w:t>2</w:t>
      </w:r>
      <w:r w:rsidR="00DF3ECA">
        <w:rPr>
          <w:b/>
          <w:szCs w:val="20"/>
        </w:rPr>
        <w:t>6</w:t>
      </w:r>
      <w:r w:rsidRPr="001A4B70">
        <w:rPr>
          <w:szCs w:val="20"/>
        </w:rPr>
        <w:tab/>
        <w:t>Kraków, 202</w:t>
      </w:r>
      <w:r w:rsidR="00DF3ECA">
        <w:rPr>
          <w:szCs w:val="20"/>
        </w:rPr>
        <w:t>6</w:t>
      </w:r>
      <w:r w:rsidRPr="001A4B70">
        <w:rPr>
          <w:szCs w:val="20"/>
        </w:rPr>
        <w:t>-0</w:t>
      </w:r>
      <w:r w:rsidR="00B53400">
        <w:rPr>
          <w:szCs w:val="20"/>
        </w:rPr>
        <w:t>5</w:t>
      </w:r>
      <w:r w:rsidRPr="001A4B70">
        <w:rPr>
          <w:szCs w:val="20"/>
        </w:rPr>
        <w:t>-</w:t>
      </w:r>
      <w:r w:rsidR="00B53400">
        <w:rPr>
          <w:szCs w:val="20"/>
        </w:rPr>
        <w:t>04</w:t>
      </w:r>
    </w:p>
    <w:tbl>
      <w:tblPr>
        <w:tblW w:w="9330" w:type="dxa"/>
        <w:tblInd w:w="108" w:type="dxa"/>
        <w:tblCellMar>
          <w:left w:w="10" w:type="dxa"/>
          <w:right w:w="10" w:type="dxa"/>
        </w:tblCellMar>
        <w:tblLook w:val="0000" w:firstRow="0" w:lastRow="0" w:firstColumn="0" w:lastColumn="0" w:noHBand="0" w:noVBand="0"/>
      </w:tblPr>
      <w:tblGrid>
        <w:gridCol w:w="9330"/>
      </w:tblGrid>
      <w:tr w:rsidR="001A4B70" w:rsidRPr="001A4B70" w14:paraId="73B135BF" w14:textId="77777777" w:rsidTr="003E7B68">
        <w:tc>
          <w:tcPr>
            <w:tcW w:w="9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66DB" w14:textId="77777777" w:rsidR="001A4B70" w:rsidRPr="001A4B70" w:rsidRDefault="001A4B70" w:rsidP="001A4B70">
            <w:pPr>
              <w:spacing w:before="240" w:after="60"/>
              <w:jc w:val="center"/>
              <w:outlineLvl w:val="0"/>
              <w:rPr>
                <w:b/>
                <w:bCs/>
                <w:kern w:val="2"/>
                <w:sz w:val="32"/>
              </w:rPr>
            </w:pPr>
            <w:r w:rsidRPr="001A4B70">
              <w:rPr>
                <w:b/>
                <w:bCs/>
                <w:kern w:val="2"/>
                <w:sz w:val="32"/>
              </w:rPr>
              <w:t>SPECYFIKACJA WARUNKÓW ZAMÓWIENIA</w:t>
            </w:r>
          </w:p>
          <w:p w14:paraId="4C3DA35E" w14:textId="77777777" w:rsidR="001A4B70" w:rsidRPr="001A4B70" w:rsidRDefault="001A4B70" w:rsidP="001A4B70">
            <w:pPr>
              <w:keepNext/>
              <w:spacing w:after="240"/>
              <w:jc w:val="center"/>
              <w:outlineLvl w:val="1"/>
              <w:rPr>
                <w:sz w:val="32"/>
              </w:rPr>
            </w:pPr>
            <w:r w:rsidRPr="001A4B70">
              <w:rPr>
                <w:sz w:val="32"/>
                <w:lang w:eastAsia="ar-SA"/>
              </w:rPr>
              <w:t>zwana dalej</w:t>
            </w:r>
            <w:r w:rsidRPr="001A4B70">
              <w:rPr>
                <w:b/>
                <w:sz w:val="32"/>
                <w:lang w:eastAsia="ar-SA"/>
              </w:rPr>
              <w:t xml:space="preserve"> (SWZ)</w:t>
            </w:r>
          </w:p>
        </w:tc>
      </w:tr>
    </w:tbl>
    <w:p w14:paraId="7067D01A" w14:textId="77777777" w:rsidR="00FC62B1" w:rsidRDefault="00FC62B1" w:rsidP="001A4B70">
      <w:pPr>
        <w:jc w:val="center"/>
        <w:rPr>
          <w:b/>
          <w:bCs/>
          <w:kern w:val="2"/>
          <w:sz w:val="32"/>
        </w:rPr>
      </w:pPr>
    </w:p>
    <w:bookmarkEnd w:id="0"/>
    <w:p w14:paraId="2D304D3B" w14:textId="762439F8" w:rsidR="00AC30AE" w:rsidRDefault="005971DA" w:rsidP="001A4B70">
      <w:pPr>
        <w:jc w:val="center"/>
        <w:rPr>
          <w:b/>
          <w:bCs/>
          <w:kern w:val="2"/>
          <w:sz w:val="32"/>
        </w:rPr>
      </w:pPr>
      <w:r w:rsidRPr="005971DA">
        <w:rPr>
          <w:b/>
          <w:bCs/>
          <w:kern w:val="2"/>
          <w:sz w:val="32"/>
        </w:rPr>
        <w:t>Zakup 1</w:t>
      </w:r>
      <w:r w:rsidR="00330445">
        <w:rPr>
          <w:b/>
          <w:bCs/>
          <w:kern w:val="2"/>
          <w:sz w:val="32"/>
        </w:rPr>
        <w:t>0</w:t>
      </w:r>
      <w:r w:rsidRPr="005971DA">
        <w:rPr>
          <w:b/>
          <w:bCs/>
          <w:kern w:val="2"/>
          <w:sz w:val="32"/>
        </w:rPr>
        <w:t xml:space="preserve"> biletów lotniczych do Los Angeles w Stanach Zjednoczonych - KC-DE-zp.25.1</w:t>
      </w:r>
      <w:r w:rsidR="00B53400">
        <w:rPr>
          <w:b/>
          <w:bCs/>
          <w:kern w:val="2"/>
          <w:sz w:val="32"/>
        </w:rPr>
        <w:t>87</w:t>
      </w:r>
      <w:r w:rsidRPr="005971DA">
        <w:rPr>
          <w:b/>
          <w:bCs/>
          <w:kern w:val="2"/>
          <w:sz w:val="32"/>
        </w:rPr>
        <w:t>.2026</w:t>
      </w:r>
    </w:p>
    <w:p w14:paraId="2E8509AE" w14:textId="40D12CF5" w:rsidR="005971DA" w:rsidRDefault="005971DA" w:rsidP="001A4B70">
      <w:pPr>
        <w:jc w:val="center"/>
        <w:rPr>
          <w:b/>
        </w:rPr>
      </w:pPr>
    </w:p>
    <w:p w14:paraId="33B67731" w14:textId="77777777" w:rsidR="005971DA" w:rsidRPr="001A4B70" w:rsidRDefault="005971DA" w:rsidP="001A4B70">
      <w:pPr>
        <w:jc w:val="center"/>
        <w:rPr>
          <w:b/>
        </w:rPr>
      </w:pPr>
    </w:p>
    <w:p w14:paraId="78D3F3B3" w14:textId="3B7C338A" w:rsidR="001A4B70" w:rsidRPr="001A4B70" w:rsidRDefault="001A4B70" w:rsidP="001A4B70">
      <w:pPr>
        <w:jc w:val="both"/>
      </w:pPr>
      <w:r w:rsidRPr="001A4B70">
        <w:t>Postępowanie o udzielenie zamówienia prowadzone jest na podstawie ustawy z dnia 11 września 2019r. Prawo zamówień publicznych (Dz.U. 202</w:t>
      </w:r>
      <w:r w:rsidR="00715D96">
        <w:t>4</w:t>
      </w:r>
      <w:r w:rsidRPr="001A4B70">
        <w:t xml:space="preserve"> poz. </w:t>
      </w:r>
      <w:r w:rsidR="00715D96">
        <w:t>1320</w:t>
      </w:r>
      <w:r w:rsidRPr="001A4B70">
        <w:t xml:space="preserve"> ze zm.), zwanej dalej ”ustawą </w:t>
      </w:r>
      <w:proofErr w:type="spellStart"/>
      <w:r w:rsidRPr="001A4B70">
        <w:t>Pzp</w:t>
      </w:r>
      <w:proofErr w:type="spellEnd"/>
      <w:r w:rsidRPr="001A4B70">
        <w:t xml:space="preserve">”. </w:t>
      </w:r>
    </w:p>
    <w:p w14:paraId="76390FE3" w14:textId="77777777" w:rsidR="001A4B70" w:rsidRPr="001A4B70" w:rsidRDefault="001A4B70" w:rsidP="001A4B70">
      <w:pPr>
        <w:jc w:val="both"/>
      </w:pPr>
    </w:p>
    <w:p w14:paraId="06236D08" w14:textId="77777777" w:rsidR="001A4B70" w:rsidRPr="001A4B70" w:rsidRDefault="001A4B70" w:rsidP="001A4B70">
      <w:pPr>
        <w:jc w:val="both"/>
      </w:pPr>
    </w:p>
    <w:p w14:paraId="181A7F3C" w14:textId="77777777" w:rsidR="001A4B70" w:rsidRPr="001A4B70" w:rsidRDefault="001A4B70" w:rsidP="001A4B70">
      <w:pPr>
        <w:jc w:val="both"/>
      </w:pPr>
    </w:p>
    <w:p w14:paraId="4B8FE488" w14:textId="77777777" w:rsidR="001A4B70" w:rsidRPr="001A4B70" w:rsidRDefault="001A4B70" w:rsidP="001A4B70">
      <w:pPr>
        <w:jc w:val="both"/>
      </w:pPr>
    </w:p>
    <w:p w14:paraId="6A3F1709" w14:textId="77777777" w:rsidR="001A4B70" w:rsidRPr="001A4B70" w:rsidRDefault="001A4B70" w:rsidP="001A4B70">
      <w:pPr>
        <w:jc w:val="both"/>
      </w:pPr>
    </w:p>
    <w:p w14:paraId="1163A81D" w14:textId="77777777" w:rsidR="001A4B70" w:rsidRPr="001A4B70" w:rsidRDefault="001A4B70" w:rsidP="001A4B70">
      <w:pPr>
        <w:jc w:val="both"/>
      </w:pPr>
    </w:p>
    <w:p w14:paraId="37350CF8" w14:textId="77777777" w:rsidR="001A4B70" w:rsidRPr="001A4B70" w:rsidRDefault="001A4B70" w:rsidP="001A4B70">
      <w:pPr>
        <w:jc w:val="both"/>
      </w:pPr>
    </w:p>
    <w:p w14:paraId="093F54EC" w14:textId="77777777" w:rsidR="001A4B70" w:rsidRPr="001A4B70" w:rsidRDefault="001A4B70" w:rsidP="001A4B70">
      <w:pPr>
        <w:jc w:val="both"/>
      </w:pPr>
    </w:p>
    <w:p w14:paraId="5DA99881" w14:textId="77777777" w:rsidR="001A4B70" w:rsidRPr="001A4B70" w:rsidRDefault="001A4B70" w:rsidP="001A4B70">
      <w:pPr>
        <w:jc w:val="both"/>
      </w:pPr>
    </w:p>
    <w:p w14:paraId="4E4C8499" w14:textId="5BE7A60E" w:rsidR="001A4B70" w:rsidRDefault="001A4B70" w:rsidP="001A4B70">
      <w:pPr>
        <w:jc w:val="both"/>
      </w:pPr>
    </w:p>
    <w:p w14:paraId="60DA48CA" w14:textId="77777777" w:rsidR="00C73A29" w:rsidRPr="001A4B70" w:rsidRDefault="00C73A29" w:rsidP="001A4B70">
      <w:pPr>
        <w:jc w:val="both"/>
      </w:pPr>
    </w:p>
    <w:p w14:paraId="6887C576" w14:textId="77777777" w:rsidR="001A4B70" w:rsidRPr="001A4B70" w:rsidRDefault="001A4B70" w:rsidP="001A4B70">
      <w:pPr>
        <w:jc w:val="both"/>
      </w:pPr>
    </w:p>
    <w:p w14:paraId="3BAF1E94" w14:textId="77777777" w:rsidR="001A4B70" w:rsidRPr="001A4B70" w:rsidRDefault="001A4B70" w:rsidP="001A4B70">
      <w:pPr>
        <w:jc w:val="both"/>
      </w:pPr>
    </w:p>
    <w:p w14:paraId="4834DE05" w14:textId="77777777" w:rsidR="001A4B70" w:rsidRDefault="001A4B70" w:rsidP="001A4B70">
      <w:pPr>
        <w:jc w:val="both"/>
      </w:pPr>
    </w:p>
    <w:p w14:paraId="2F363FE2" w14:textId="77777777" w:rsidR="00852204" w:rsidRDefault="00852204" w:rsidP="001A4B70">
      <w:pPr>
        <w:jc w:val="both"/>
      </w:pPr>
    </w:p>
    <w:p w14:paraId="4F3D8151" w14:textId="2A1349C0" w:rsidR="00852204" w:rsidRDefault="00852204" w:rsidP="001A4B70">
      <w:pPr>
        <w:jc w:val="both"/>
      </w:pPr>
    </w:p>
    <w:p w14:paraId="41010857" w14:textId="77777777" w:rsidR="00AC30AE" w:rsidRDefault="00AC30AE" w:rsidP="001A4B70">
      <w:pPr>
        <w:jc w:val="both"/>
      </w:pPr>
    </w:p>
    <w:p w14:paraId="0596CD75" w14:textId="77777777" w:rsidR="00852204" w:rsidRDefault="00852204" w:rsidP="001A4B70">
      <w:pPr>
        <w:jc w:val="both"/>
      </w:pPr>
    </w:p>
    <w:p w14:paraId="0554AA7E" w14:textId="77777777" w:rsidR="00852204" w:rsidRDefault="00852204" w:rsidP="001A4B70">
      <w:pPr>
        <w:jc w:val="both"/>
      </w:pPr>
    </w:p>
    <w:p w14:paraId="1C1D64F7" w14:textId="77777777" w:rsidR="00852204" w:rsidRPr="001A4B70" w:rsidRDefault="00852204" w:rsidP="001A4B70">
      <w:pPr>
        <w:jc w:val="both"/>
      </w:pPr>
    </w:p>
    <w:p w14:paraId="2EB70C42" w14:textId="77777777" w:rsidR="001A4B70" w:rsidRPr="001A4B70" w:rsidRDefault="001A4B70" w:rsidP="001A4B70">
      <w:pPr>
        <w:jc w:val="both"/>
      </w:pPr>
    </w:p>
    <w:p w14:paraId="3F5E001E" w14:textId="77777777" w:rsidR="001A4B70" w:rsidRPr="001A4B70" w:rsidRDefault="001A4B70" w:rsidP="001A4B70">
      <w:pPr>
        <w:jc w:val="both"/>
      </w:pPr>
    </w:p>
    <w:p w14:paraId="143744F6" w14:textId="77777777" w:rsidR="001A4B70" w:rsidRPr="001A4B70" w:rsidRDefault="001A4B70" w:rsidP="001A4B70">
      <w:pPr>
        <w:jc w:val="both"/>
      </w:pPr>
    </w:p>
    <w:p w14:paraId="3F328F2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1" w:name="_Toc258314242"/>
      <w:r w:rsidRPr="001A4B70">
        <w:rPr>
          <w:b/>
          <w:bCs/>
          <w:caps/>
          <w:kern w:val="2"/>
          <w:sz w:val="22"/>
          <w:szCs w:val="22"/>
          <w:lang w:val="x-none" w:eastAsia="x-none"/>
        </w:rPr>
        <w:t>Nazwa</w:t>
      </w:r>
      <w:r w:rsidRPr="001A4B70">
        <w:rPr>
          <w:b/>
          <w:bCs/>
          <w:caps/>
          <w:kern w:val="2"/>
          <w:sz w:val="22"/>
          <w:szCs w:val="22"/>
          <w:lang w:eastAsia="x-none"/>
        </w:rPr>
        <w:t xml:space="preserve"> oraz adres </w:t>
      </w:r>
      <w:r w:rsidRPr="001A4B70">
        <w:rPr>
          <w:b/>
          <w:bCs/>
          <w:caps/>
          <w:kern w:val="2"/>
          <w:sz w:val="22"/>
          <w:szCs w:val="22"/>
          <w:lang w:val="x-none" w:eastAsia="x-none"/>
        </w:rPr>
        <w:t>Zamawiającego</w:t>
      </w:r>
      <w:bookmarkEnd w:id="1"/>
    </w:p>
    <w:p w14:paraId="11A9E9C4" w14:textId="77777777" w:rsidR="001A4B70" w:rsidRPr="001A4B70" w:rsidRDefault="001A4B70" w:rsidP="002C72AC">
      <w:pPr>
        <w:ind w:left="360"/>
        <w:rPr>
          <w:sz w:val="22"/>
          <w:szCs w:val="22"/>
        </w:rPr>
      </w:pPr>
      <w:r w:rsidRPr="001A4B70">
        <w:rPr>
          <w:sz w:val="22"/>
          <w:szCs w:val="22"/>
          <w:lang w:val="x-none"/>
        </w:rPr>
        <w:t xml:space="preserve"> Akademia Górniczo - Hutnicza im. Stanisława Staszica w Krakowie,</w:t>
      </w:r>
    </w:p>
    <w:p w14:paraId="3E79B296" w14:textId="77777777" w:rsidR="001A4B70" w:rsidRPr="001A4B70" w:rsidRDefault="001A4B70" w:rsidP="002C72AC">
      <w:pPr>
        <w:ind w:left="360"/>
        <w:rPr>
          <w:sz w:val="22"/>
          <w:szCs w:val="22"/>
        </w:rPr>
      </w:pPr>
      <w:r w:rsidRPr="001A4B70">
        <w:rPr>
          <w:sz w:val="22"/>
          <w:szCs w:val="22"/>
        </w:rPr>
        <w:t xml:space="preserve"> al. Mickiewicza 30, 30-059 Kraków</w:t>
      </w:r>
    </w:p>
    <w:p w14:paraId="5DC4E8AD" w14:textId="77777777" w:rsidR="001A4B70" w:rsidRPr="001A4B70" w:rsidRDefault="001A4B70" w:rsidP="002C72AC">
      <w:pPr>
        <w:ind w:left="360"/>
        <w:rPr>
          <w:sz w:val="22"/>
          <w:szCs w:val="22"/>
        </w:rPr>
      </w:pPr>
      <w:r w:rsidRPr="001A4B70">
        <w:rPr>
          <w:sz w:val="22"/>
          <w:szCs w:val="22"/>
        </w:rPr>
        <w:t xml:space="preserve"> Tel.: 0-12 617-35-95</w:t>
      </w:r>
    </w:p>
    <w:p w14:paraId="661F19ED" w14:textId="77777777" w:rsidR="001A4B70" w:rsidRPr="001A4B70" w:rsidRDefault="001A4B70" w:rsidP="002C72AC">
      <w:pPr>
        <w:ind w:left="360"/>
        <w:rPr>
          <w:sz w:val="22"/>
          <w:szCs w:val="22"/>
        </w:rPr>
      </w:pPr>
      <w:r w:rsidRPr="001A4B70">
        <w:rPr>
          <w:sz w:val="22"/>
          <w:szCs w:val="22"/>
        </w:rPr>
        <w:t xml:space="preserve"> Adres poczty elektronicznej: </w:t>
      </w:r>
      <w:r w:rsidRPr="001A4B70">
        <w:rPr>
          <w:color w:val="0000FF"/>
          <w:sz w:val="22"/>
          <w:szCs w:val="22"/>
        </w:rPr>
        <w:t>dzp@agh.edu.pl</w:t>
      </w:r>
    </w:p>
    <w:p w14:paraId="52327436" w14:textId="77777777" w:rsidR="001A4B70" w:rsidRPr="001A4B70" w:rsidRDefault="001A4B70" w:rsidP="002C72AC">
      <w:pPr>
        <w:ind w:left="426"/>
        <w:rPr>
          <w:sz w:val="22"/>
          <w:szCs w:val="22"/>
        </w:rPr>
      </w:pPr>
      <w:r w:rsidRPr="001A4B70">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r w:rsidRPr="001A4B70">
          <w:rPr>
            <w:color w:val="0000FF"/>
            <w:sz w:val="22"/>
            <w:szCs w:val="22"/>
            <w:u w:val="single"/>
          </w:rPr>
          <w:t>www.dzp.agh.edu.pl</w:t>
        </w:r>
      </w:hyperlink>
    </w:p>
    <w:p w14:paraId="74A110A8" w14:textId="77777777" w:rsidR="001A4B70" w:rsidRPr="001A4B70" w:rsidRDefault="001A4B70" w:rsidP="002C72AC">
      <w:pPr>
        <w:ind w:left="426"/>
        <w:jc w:val="both"/>
        <w:rPr>
          <w:sz w:val="22"/>
          <w:szCs w:val="22"/>
        </w:rPr>
      </w:pPr>
      <w:r w:rsidRPr="001A4B70">
        <w:rPr>
          <w:sz w:val="22"/>
          <w:szCs w:val="22"/>
        </w:rPr>
        <w:t xml:space="preserve">Jednostka prowadząca sprawę: </w:t>
      </w:r>
    </w:p>
    <w:p w14:paraId="62090373" w14:textId="0054C291" w:rsidR="001A4B70" w:rsidRDefault="001A4B70" w:rsidP="002C72AC">
      <w:pPr>
        <w:ind w:left="426"/>
        <w:jc w:val="both"/>
        <w:rPr>
          <w:sz w:val="22"/>
          <w:szCs w:val="22"/>
        </w:rPr>
      </w:pPr>
      <w:r w:rsidRPr="001A4B70">
        <w:rPr>
          <w:sz w:val="22"/>
          <w:szCs w:val="22"/>
        </w:rPr>
        <w:t xml:space="preserve">Dział zamówień publicznych, al. Mickiewicza 30, 30-059 Kraków, pawilon C-2, pok. 117, pracuje od poniedziałku do piątku w godzinach od 7:30 do 15:30, z wyłączeniem dni ustawowo wolnych od pracy. </w:t>
      </w:r>
    </w:p>
    <w:p w14:paraId="4EB8D87E" w14:textId="77777777" w:rsidR="00715D96" w:rsidRPr="001A4B70" w:rsidRDefault="00715D96" w:rsidP="002C72AC">
      <w:pPr>
        <w:ind w:left="426"/>
        <w:jc w:val="both"/>
        <w:rPr>
          <w:sz w:val="22"/>
          <w:szCs w:val="22"/>
        </w:rPr>
      </w:pPr>
    </w:p>
    <w:p w14:paraId="0ED64DE3"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2" w:name="_Toc258314243"/>
      <w:r w:rsidRPr="001A4B70">
        <w:rPr>
          <w:b/>
          <w:bCs/>
          <w:caps/>
          <w:kern w:val="2"/>
          <w:sz w:val="22"/>
          <w:szCs w:val="22"/>
          <w:lang w:val="x-none" w:eastAsia="x-none"/>
        </w:rPr>
        <w:t>Tryb udzielenia zamówienia</w:t>
      </w:r>
      <w:bookmarkEnd w:id="2"/>
    </w:p>
    <w:p w14:paraId="4E76C1A6" w14:textId="6E20018F" w:rsidR="001A4B70" w:rsidRDefault="001A4B70" w:rsidP="002C72AC">
      <w:pPr>
        <w:ind w:left="426" w:firstLine="5"/>
        <w:jc w:val="both"/>
        <w:rPr>
          <w:sz w:val="22"/>
          <w:szCs w:val="22"/>
        </w:rPr>
      </w:pPr>
      <w:r w:rsidRPr="001A4B70">
        <w:rPr>
          <w:sz w:val="22"/>
          <w:szCs w:val="22"/>
        </w:rPr>
        <w:t xml:space="preserve">Postępowanie o udzielenie zamówienia prowadzone jest w trybie </w:t>
      </w:r>
      <w:r w:rsidRPr="001A4B70">
        <w:rPr>
          <w:b/>
          <w:sz w:val="22"/>
          <w:szCs w:val="22"/>
        </w:rPr>
        <w:t>p</w:t>
      </w:r>
      <w:r w:rsidRPr="001A4B70">
        <w:rPr>
          <w:b/>
          <w:bCs/>
          <w:sz w:val="22"/>
          <w:szCs w:val="22"/>
        </w:rPr>
        <w:t>odstawowym bez negocjacji</w:t>
      </w:r>
      <w:r w:rsidRPr="001A4B70">
        <w:rPr>
          <w:sz w:val="22"/>
          <w:szCs w:val="22"/>
        </w:rPr>
        <w:t xml:space="preserve">, o którym mowa w art. 275 pkt 1  ustawy </w:t>
      </w:r>
      <w:proofErr w:type="spellStart"/>
      <w:r w:rsidRPr="001A4B70">
        <w:rPr>
          <w:sz w:val="22"/>
          <w:szCs w:val="22"/>
        </w:rPr>
        <w:t>Pzp</w:t>
      </w:r>
      <w:proofErr w:type="spellEnd"/>
      <w:r w:rsidRPr="001A4B70">
        <w:rPr>
          <w:sz w:val="22"/>
          <w:szCs w:val="22"/>
        </w:rPr>
        <w:t>.</w:t>
      </w:r>
    </w:p>
    <w:p w14:paraId="5CE8B86B" w14:textId="77777777" w:rsidR="00715D96" w:rsidRPr="001A4B70" w:rsidRDefault="00715D96" w:rsidP="002C72AC">
      <w:pPr>
        <w:ind w:left="426" w:firstLine="5"/>
        <w:jc w:val="both"/>
        <w:rPr>
          <w:sz w:val="22"/>
          <w:szCs w:val="22"/>
        </w:rPr>
      </w:pPr>
    </w:p>
    <w:p w14:paraId="3CEFE262" w14:textId="77777777" w:rsidR="001A4B70" w:rsidRPr="001A4B70" w:rsidRDefault="001A4B70" w:rsidP="002C72AC">
      <w:pPr>
        <w:numPr>
          <w:ilvl w:val="0"/>
          <w:numId w:val="26"/>
        </w:numPr>
        <w:ind w:left="431" w:hanging="431"/>
        <w:jc w:val="both"/>
        <w:outlineLvl w:val="0"/>
        <w:rPr>
          <w:b/>
          <w:bCs/>
          <w:caps/>
          <w:kern w:val="2"/>
          <w:sz w:val="22"/>
          <w:szCs w:val="22"/>
          <w:lang w:eastAsia="x-none"/>
        </w:rPr>
      </w:pPr>
      <w:r w:rsidRPr="001A4B70">
        <w:rPr>
          <w:b/>
          <w:bCs/>
          <w:caps/>
          <w:kern w:val="2"/>
          <w:sz w:val="22"/>
          <w:szCs w:val="22"/>
          <w:lang w:eastAsia="x-none"/>
        </w:rPr>
        <w:t>informacje ogólne</w:t>
      </w:r>
    </w:p>
    <w:p w14:paraId="59CCA4B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Komunikacja w postępowaniu</w:t>
      </w:r>
    </w:p>
    <w:p w14:paraId="56911E6D" w14:textId="77777777" w:rsidR="00715D96"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r w:rsidRPr="001A4B70">
        <w:rPr>
          <w:bCs/>
          <w:iCs/>
          <w:color w:val="000000"/>
          <w:sz w:val="22"/>
          <w:szCs w:val="22"/>
          <w:lang w:eastAsia="x-none"/>
        </w:rPr>
        <w:t xml:space="preserve"> lub poczty elektronicznej</w:t>
      </w:r>
      <w:r w:rsidR="00715D96">
        <w:rPr>
          <w:bCs/>
          <w:iCs/>
          <w:color w:val="000000"/>
          <w:sz w:val="22"/>
          <w:szCs w:val="22"/>
          <w:lang w:eastAsia="x-none"/>
        </w:rPr>
        <w:t>.</w:t>
      </w:r>
    </w:p>
    <w:p w14:paraId="1AD7D587" w14:textId="5227A927" w:rsidR="001A4B70"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eastAsia="x-none"/>
        </w:rPr>
        <w:t xml:space="preserve"> </w:t>
      </w:r>
    </w:p>
    <w:p w14:paraId="652755BC" w14:textId="250CFE2F" w:rsidR="001A4B70" w:rsidRPr="00715D96" w:rsidRDefault="001A4B70" w:rsidP="002C72AC">
      <w:pPr>
        <w:numPr>
          <w:ilvl w:val="1"/>
          <w:numId w:val="26"/>
        </w:numPr>
        <w:suppressAutoHyphens/>
        <w:jc w:val="both"/>
        <w:rPr>
          <w:sz w:val="22"/>
          <w:szCs w:val="22"/>
        </w:rPr>
      </w:pPr>
      <w:r w:rsidRPr="001A4B70">
        <w:rPr>
          <w:bCs/>
          <w:iCs/>
          <w:color w:val="000000"/>
          <w:sz w:val="22"/>
          <w:szCs w:val="22"/>
        </w:rPr>
        <w:t xml:space="preserve">Do spraw nieuregulowanych </w:t>
      </w:r>
      <w:r w:rsidRPr="001A4B70">
        <w:rPr>
          <w:bCs/>
          <w:iCs/>
          <w:color w:val="000000"/>
          <w:sz w:val="22"/>
          <w:szCs w:val="22"/>
          <w:lang w:val="x-none"/>
        </w:rPr>
        <w:t>w niniejszej SWZ mają zastosowanie przepisy ustawy Prawo zamówień publicznych z</w:t>
      </w:r>
      <w:r w:rsidRPr="001A4B70">
        <w:rPr>
          <w:bCs/>
          <w:iCs/>
          <w:color w:val="000000"/>
          <w:sz w:val="22"/>
          <w:szCs w:val="22"/>
        </w:rPr>
        <w:t xml:space="preserve"> dnia 11 września 2019 roku  (Dz. U.  202</w:t>
      </w:r>
      <w:r w:rsidR="00715D96">
        <w:rPr>
          <w:bCs/>
          <w:iCs/>
          <w:color w:val="000000"/>
          <w:sz w:val="22"/>
          <w:szCs w:val="22"/>
        </w:rPr>
        <w:t>4</w:t>
      </w:r>
      <w:r w:rsidRPr="001A4B70">
        <w:rPr>
          <w:bCs/>
          <w:iCs/>
          <w:color w:val="000000"/>
          <w:sz w:val="22"/>
          <w:szCs w:val="22"/>
        </w:rPr>
        <w:t xml:space="preserve"> r. poz. 1</w:t>
      </w:r>
      <w:r w:rsidR="00715D96">
        <w:rPr>
          <w:bCs/>
          <w:iCs/>
          <w:color w:val="000000"/>
          <w:sz w:val="22"/>
          <w:szCs w:val="22"/>
        </w:rPr>
        <w:t>32</w:t>
      </w:r>
      <w:r w:rsidRPr="001A4B70">
        <w:rPr>
          <w:bCs/>
          <w:iCs/>
          <w:color w:val="000000"/>
          <w:sz w:val="22"/>
          <w:szCs w:val="22"/>
        </w:rPr>
        <w:t xml:space="preserve">0 ze zm.) zwanej dalej „ustawą </w:t>
      </w:r>
      <w:proofErr w:type="spellStart"/>
      <w:r w:rsidRPr="001A4B70">
        <w:rPr>
          <w:bCs/>
          <w:iCs/>
          <w:color w:val="000000"/>
          <w:sz w:val="22"/>
          <w:szCs w:val="22"/>
        </w:rPr>
        <w:t>Pzp</w:t>
      </w:r>
      <w:proofErr w:type="spellEnd"/>
      <w:r w:rsidRPr="001A4B70">
        <w:rPr>
          <w:bCs/>
          <w:iCs/>
          <w:color w:val="000000"/>
          <w:sz w:val="22"/>
          <w:szCs w:val="22"/>
        </w:rPr>
        <w:t>” oraz aktów wykonawczych wydanych na jej podstawie. W zakresie nieuregulowanym przez ww. akty prawne stosuje się przepisy ustawy z dnia 23 kwietnia 1964 r. -Kodeks cywilny (Dz. U. z 202</w:t>
      </w:r>
      <w:r w:rsidR="003E7B68">
        <w:rPr>
          <w:bCs/>
          <w:iCs/>
          <w:color w:val="000000"/>
          <w:sz w:val="22"/>
          <w:szCs w:val="22"/>
        </w:rPr>
        <w:t>4</w:t>
      </w:r>
      <w:r w:rsidRPr="001A4B70">
        <w:rPr>
          <w:bCs/>
          <w:iCs/>
          <w:color w:val="000000"/>
          <w:sz w:val="22"/>
          <w:szCs w:val="22"/>
        </w:rPr>
        <w:t xml:space="preserve"> r. poz. 10</w:t>
      </w:r>
      <w:r w:rsidR="003E7B68">
        <w:rPr>
          <w:bCs/>
          <w:iCs/>
          <w:color w:val="000000"/>
          <w:sz w:val="22"/>
          <w:szCs w:val="22"/>
        </w:rPr>
        <w:t>61</w:t>
      </w:r>
      <w:r w:rsidRPr="001A4B70">
        <w:rPr>
          <w:bCs/>
          <w:iCs/>
          <w:color w:val="000000"/>
          <w:sz w:val="22"/>
          <w:szCs w:val="22"/>
        </w:rPr>
        <w:t>).</w:t>
      </w:r>
    </w:p>
    <w:p w14:paraId="6154DD8C" w14:textId="77777777" w:rsidR="00715D96" w:rsidRPr="001A4B70" w:rsidRDefault="00715D96" w:rsidP="00715D96">
      <w:pPr>
        <w:suppressAutoHyphens/>
        <w:ind w:left="680"/>
        <w:jc w:val="both"/>
        <w:rPr>
          <w:sz w:val="22"/>
          <w:szCs w:val="22"/>
        </w:rPr>
      </w:pPr>
    </w:p>
    <w:p w14:paraId="3111084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 w:name="_Toc258314244"/>
      <w:r w:rsidRPr="001A4B70">
        <w:rPr>
          <w:b/>
          <w:bCs/>
          <w:caps/>
          <w:kern w:val="2"/>
          <w:sz w:val="22"/>
          <w:szCs w:val="22"/>
          <w:lang w:val="x-none" w:eastAsia="x-none"/>
        </w:rPr>
        <w:t>Opis przedmiotu zamówienia</w:t>
      </w:r>
      <w:bookmarkEnd w:id="3"/>
    </w:p>
    <w:p w14:paraId="75768239" w14:textId="7988B5F4"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Przedmiotem zamówienia jest</w:t>
      </w:r>
      <w:r w:rsidR="00AC30AE">
        <w:rPr>
          <w:bCs/>
          <w:iCs/>
          <w:color w:val="000000"/>
          <w:sz w:val="22"/>
          <w:szCs w:val="22"/>
          <w:lang w:eastAsia="x-none"/>
        </w:rPr>
        <w:t xml:space="preserve"> </w:t>
      </w:r>
      <w:r w:rsidR="005971DA" w:rsidRPr="005971DA">
        <w:rPr>
          <w:bCs/>
          <w:iCs/>
          <w:color w:val="000000"/>
          <w:sz w:val="22"/>
          <w:szCs w:val="22"/>
          <w:lang w:eastAsia="x-none"/>
        </w:rPr>
        <w:t>Zakup 1</w:t>
      </w:r>
      <w:r w:rsidR="00330445">
        <w:rPr>
          <w:bCs/>
          <w:iCs/>
          <w:color w:val="000000"/>
          <w:sz w:val="22"/>
          <w:szCs w:val="22"/>
          <w:lang w:eastAsia="x-none"/>
        </w:rPr>
        <w:t>0</w:t>
      </w:r>
      <w:r w:rsidR="005971DA" w:rsidRPr="005971DA">
        <w:rPr>
          <w:bCs/>
          <w:iCs/>
          <w:color w:val="000000"/>
          <w:sz w:val="22"/>
          <w:szCs w:val="22"/>
          <w:lang w:eastAsia="x-none"/>
        </w:rPr>
        <w:t xml:space="preserve"> biletów lotniczych do Los Angeles w Stanach Zjednoczonych - KC-DE-zp.25.1</w:t>
      </w:r>
      <w:r w:rsidR="00B53400">
        <w:rPr>
          <w:bCs/>
          <w:iCs/>
          <w:color w:val="000000"/>
          <w:sz w:val="22"/>
          <w:szCs w:val="22"/>
          <w:lang w:eastAsia="x-none"/>
        </w:rPr>
        <w:t>87</w:t>
      </w:r>
      <w:r w:rsidR="005971DA" w:rsidRPr="005971DA">
        <w:rPr>
          <w:bCs/>
          <w:iCs/>
          <w:color w:val="000000"/>
          <w:sz w:val="22"/>
          <w:szCs w:val="22"/>
          <w:lang w:eastAsia="x-none"/>
        </w:rPr>
        <w:t>.2026</w:t>
      </w: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500F3D" w:rsidRPr="00F35F3D" w14:paraId="395AB72D" w14:textId="77777777" w:rsidTr="003E7B68">
        <w:trPr>
          <w:trHeight w:val="1260"/>
        </w:trPr>
        <w:tc>
          <w:tcPr>
            <w:tcW w:w="8655" w:type="dxa"/>
            <w:tcBorders>
              <w:top w:val="single" w:sz="4" w:space="0" w:color="000000"/>
              <w:left w:val="single" w:sz="4" w:space="0" w:color="000000"/>
              <w:bottom w:val="single" w:sz="4" w:space="0" w:color="000000"/>
              <w:right w:val="single" w:sz="4" w:space="0" w:color="000000"/>
            </w:tcBorders>
          </w:tcPr>
          <w:p w14:paraId="7B3B70B9" w14:textId="0A30B776" w:rsidR="003E7B68" w:rsidRPr="003E7B68" w:rsidRDefault="003E7B68" w:rsidP="0024522C">
            <w:pPr>
              <w:suppressAutoHyphens/>
              <w:spacing w:after="160" w:line="259" w:lineRule="auto"/>
              <w:ind w:left="488"/>
              <w:contextualSpacing/>
              <w:jc w:val="both"/>
              <w:textAlignment w:val="baseline"/>
              <w:rPr>
                <w:rFonts w:ascii="Verdana" w:eastAsia="Calibri" w:hAnsi="Verdana" w:cs="Calibri"/>
                <w:strike/>
                <w:sz w:val="18"/>
                <w:szCs w:val="18"/>
                <w:shd w:val="clear" w:color="auto" w:fill="FFFFFF"/>
                <w:lang w:eastAsia="en-US"/>
              </w:rPr>
            </w:pPr>
          </w:p>
          <w:p w14:paraId="781C5E87" w14:textId="2DA01515" w:rsidR="003E7B68" w:rsidRPr="00F35F3D" w:rsidRDefault="003E7B68" w:rsidP="003E7B68">
            <w:pPr>
              <w:suppressAutoHyphens/>
              <w:spacing w:after="160" w:line="259" w:lineRule="auto"/>
              <w:ind w:left="488"/>
              <w:contextualSpacing/>
              <w:jc w:val="both"/>
              <w:textAlignment w:val="baseline"/>
              <w:rPr>
                <w:rFonts w:ascii="Verdana" w:eastAsia="Calibri" w:hAnsi="Verdana" w:cs="Calibri"/>
                <w:b/>
                <w:sz w:val="18"/>
                <w:szCs w:val="18"/>
                <w:shd w:val="clear" w:color="auto" w:fill="FFFFFF"/>
                <w:lang w:eastAsia="en-US"/>
              </w:rPr>
            </w:pPr>
            <w:r w:rsidRPr="00F35F3D">
              <w:rPr>
                <w:rFonts w:ascii="Verdana" w:eastAsia="Calibri" w:hAnsi="Verdana" w:cs="Calibri"/>
                <w:b/>
                <w:sz w:val="18"/>
                <w:szCs w:val="18"/>
                <w:shd w:val="clear" w:color="auto" w:fill="FFFFFF"/>
                <w:lang w:eastAsia="en-US"/>
              </w:rPr>
              <w:t xml:space="preserve">Wspólny słownik zamówień: </w:t>
            </w:r>
            <w:r w:rsidR="00D03217" w:rsidRPr="00F35F3D">
              <w:rPr>
                <w:rFonts w:ascii="Verdana" w:eastAsia="Calibri" w:hAnsi="Verdana" w:cs="Calibri"/>
                <w:b/>
                <w:sz w:val="18"/>
                <w:szCs w:val="18"/>
                <w:shd w:val="clear" w:color="auto" w:fill="FFFFFF"/>
                <w:lang w:eastAsia="en-US"/>
              </w:rPr>
              <w:t>6041000-5</w:t>
            </w:r>
            <w:r w:rsidR="00AC30AE" w:rsidRPr="00F35F3D">
              <w:rPr>
                <w:rFonts w:ascii="Verdana" w:eastAsia="Calibri" w:hAnsi="Verdana" w:cs="Calibri"/>
                <w:b/>
                <w:sz w:val="18"/>
                <w:szCs w:val="18"/>
                <w:shd w:val="clear" w:color="auto" w:fill="FFFFFF"/>
                <w:lang w:eastAsia="en-US"/>
              </w:rPr>
              <w:t xml:space="preserve"> </w:t>
            </w:r>
          </w:p>
          <w:p w14:paraId="2F6E5266" w14:textId="77777777" w:rsidR="00AC30AE" w:rsidRPr="00F35F3D" w:rsidRDefault="00AC30AE"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5F91F5D0" w14:textId="77777777" w:rsidR="003E7B68" w:rsidRPr="00F35F3D" w:rsidRDefault="003E7B68" w:rsidP="003E7B68">
            <w:pPr>
              <w:suppressAutoHyphens/>
              <w:spacing w:after="160" w:line="259" w:lineRule="auto"/>
              <w:ind w:left="720"/>
              <w:contextualSpacing/>
              <w:textAlignment w:val="baseline"/>
              <w:rPr>
                <w:rFonts w:ascii="Verdana" w:eastAsia="Calibri" w:hAnsi="Verdana" w:cs="Calibri"/>
                <w:sz w:val="18"/>
                <w:szCs w:val="18"/>
                <w:shd w:val="clear" w:color="auto" w:fill="FFFFFF"/>
                <w:lang w:eastAsia="en-US"/>
              </w:rPr>
            </w:pPr>
          </w:p>
          <w:p w14:paraId="70663F1C" w14:textId="3A4996E1" w:rsidR="00500F3D" w:rsidRPr="00F35F3D" w:rsidRDefault="00EB22DC" w:rsidP="0024522C">
            <w:pPr>
              <w:suppressAutoHyphens/>
              <w:spacing w:before="200" w:after="60"/>
              <w:ind w:left="63"/>
              <w:jc w:val="both"/>
              <w:textAlignment w:val="baseline"/>
              <w:outlineLvl w:val="0"/>
            </w:pPr>
            <w:r w:rsidRPr="00F35F3D">
              <w:t>Specyfikacja warunków zamówienia na usługę dostarczenia 1</w:t>
            </w:r>
            <w:r w:rsidR="00330445">
              <w:t>0</w:t>
            </w:r>
            <w:r w:rsidRPr="00F35F3D">
              <w:t xml:space="preserve"> biletów lotniczych na zawody </w:t>
            </w:r>
            <w:proofErr w:type="spellStart"/>
            <w:r w:rsidR="005971DA" w:rsidRPr="00F35F3D">
              <w:t>Friends</w:t>
            </w:r>
            <w:proofErr w:type="spellEnd"/>
            <w:r w:rsidR="005971DA" w:rsidRPr="00F35F3D">
              <w:t xml:space="preserve"> of </w:t>
            </w:r>
            <w:proofErr w:type="spellStart"/>
            <w:r w:rsidR="005971DA" w:rsidRPr="00F35F3D">
              <w:t>Amateur</w:t>
            </w:r>
            <w:proofErr w:type="spellEnd"/>
            <w:r w:rsidR="005971DA" w:rsidRPr="00F35F3D">
              <w:t xml:space="preserve"> </w:t>
            </w:r>
            <w:proofErr w:type="spellStart"/>
            <w:r w:rsidR="005971DA" w:rsidRPr="00F35F3D">
              <w:t>Rocketry</w:t>
            </w:r>
            <w:proofErr w:type="spellEnd"/>
            <w:r w:rsidR="005971DA" w:rsidRPr="00F35F3D">
              <w:t xml:space="preserve"> – </w:t>
            </w:r>
            <w:proofErr w:type="spellStart"/>
            <w:r w:rsidR="005971DA" w:rsidRPr="00F35F3D">
              <w:t>Oxidizers</w:t>
            </w:r>
            <w:proofErr w:type="spellEnd"/>
            <w:r w:rsidR="005971DA" w:rsidRPr="00F35F3D">
              <w:t xml:space="preserve"> </w:t>
            </w:r>
            <w:proofErr w:type="spellStart"/>
            <w:r w:rsidR="005971DA" w:rsidRPr="00F35F3D">
              <w:t>Uninhibited</w:t>
            </w:r>
            <w:proofErr w:type="spellEnd"/>
            <w:r w:rsidR="005971DA" w:rsidRPr="00F35F3D">
              <w:t xml:space="preserve"> </w:t>
            </w:r>
            <w:proofErr w:type="spellStart"/>
            <w:r w:rsidR="005971DA" w:rsidRPr="00F35F3D">
              <w:t>Tournament</w:t>
            </w:r>
            <w:proofErr w:type="spellEnd"/>
            <w:r w:rsidR="005971DA" w:rsidRPr="00F35F3D">
              <w:t xml:space="preserve"> </w:t>
            </w:r>
            <w:r w:rsidRPr="00F35F3D">
              <w:t>w ramach projektu pn. „Wsparcie studentów w zakresie podniesienia ich kompetencji i umiejętności”.</w:t>
            </w:r>
          </w:p>
          <w:p w14:paraId="36FB2EC4" w14:textId="3EA6562B" w:rsidR="00EB22DC" w:rsidRPr="00F35F3D" w:rsidRDefault="00EB22DC" w:rsidP="0024522C">
            <w:pPr>
              <w:suppressAutoHyphens/>
              <w:spacing w:before="200" w:after="60"/>
              <w:ind w:left="63"/>
              <w:jc w:val="both"/>
              <w:textAlignment w:val="baseline"/>
              <w:outlineLvl w:val="0"/>
            </w:pPr>
            <w:r w:rsidRPr="00F35F3D">
              <w:t xml:space="preserve">1/ Kierunek: </w:t>
            </w:r>
            <w:r w:rsidR="005971DA" w:rsidRPr="00F35F3D">
              <w:t>Los Angeles</w:t>
            </w:r>
            <w:r w:rsidRPr="00F35F3D">
              <w:t xml:space="preserve"> (</w:t>
            </w:r>
            <w:r w:rsidR="005971DA" w:rsidRPr="00F35F3D">
              <w:t>LAX</w:t>
            </w:r>
            <w:r w:rsidRPr="00F35F3D">
              <w:t>)/ wylot z lotniska Kraków Balice</w:t>
            </w:r>
          </w:p>
          <w:p w14:paraId="717432EC" w14:textId="62723C77" w:rsidR="00EB22DC" w:rsidRPr="00F35F3D" w:rsidRDefault="00EB22DC" w:rsidP="0024522C">
            <w:pPr>
              <w:suppressAutoHyphens/>
              <w:spacing w:before="200" w:after="60"/>
              <w:ind w:left="63"/>
              <w:jc w:val="both"/>
              <w:textAlignment w:val="baseline"/>
              <w:outlineLvl w:val="0"/>
            </w:pPr>
            <w:r w:rsidRPr="00F35F3D">
              <w:t>2/ Liczba osób: 1</w:t>
            </w:r>
            <w:r w:rsidR="00330445">
              <w:t>0</w:t>
            </w:r>
          </w:p>
          <w:p w14:paraId="30A72448" w14:textId="5F24B39F" w:rsidR="00EB22DC" w:rsidRPr="00F35F3D" w:rsidRDefault="00EB22DC" w:rsidP="0024522C">
            <w:pPr>
              <w:suppressAutoHyphens/>
              <w:spacing w:before="200" w:after="60"/>
              <w:ind w:left="63"/>
              <w:jc w:val="both"/>
              <w:textAlignment w:val="baseline"/>
              <w:outlineLvl w:val="0"/>
            </w:pPr>
            <w:r w:rsidRPr="00F35F3D">
              <w:t xml:space="preserve">3/ Wylot z Krakowa </w:t>
            </w:r>
            <w:r w:rsidRPr="00987B2C">
              <w:t xml:space="preserve">w terminie </w:t>
            </w:r>
            <w:r w:rsidR="005971DA" w:rsidRPr="00987B2C">
              <w:t>21</w:t>
            </w:r>
            <w:r w:rsidRPr="00987B2C">
              <w:t>/0</w:t>
            </w:r>
            <w:r w:rsidR="005971DA" w:rsidRPr="00987B2C">
              <w:t>5</w:t>
            </w:r>
            <w:r w:rsidRPr="00987B2C">
              <w:t>/2026</w:t>
            </w:r>
          </w:p>
          <w:p w14:paraId="037A3564" w14:textId="269F4FB6" w:rsidR="00EB22DC" w:rsidRPr="00F35F3D" w:rsidRDefault="00EB22DC" w:rsidP="0024522C">
            <w:pPr>
              <w:suppressAutoHyphens/>
              <w:spacing w:before="200" w:after="60"/>
              <w:ind w:left="63"/>
              <w:jc w:val="both"/>
              <w:textAlignment w:val="baseline"/>
              <w:outlineLvl w:val="0"/>
            </w:pPr>
            <w:r w:rsidRPr="00F35F3D">
              <w:t xml:space="preserve">4/ Wylot z </w:t>
            </w:r>
            <w:r w:rsidR="005971DA" w:rsidRPr="00F35F3D">
              <w:t>Los Angeles (LAX</w:t>
            </w:r>
            <w:r w:rsidRPr="00F35F3D">
              <w:t xml:space="preserve">) na lotnisko Kraków (KRK) </w:t>
            </w:r>
            <w:r w:rsidRPr="00987B2C">
              <w:t>w terminie 0</w:t>
            </w:r>
            <w:r w:rsidR="005971DA" w:rsidRPr="00987B2C">
              <w:t>6</w:t>
            </w:r>
            <w:r w:rsidRPr="00987B2C">
              <w:t>/0</w:t>
            </w:r>
            <w:r w:rsidR="005971DA" w:rsidRPr="00987B2C">
              <w:t>6</w:t>
            </w:r>
            <w:r w:rsidRPr="00987B2C">
              <w:t>/2026r.</w:t>
            </w:r>
          </w:p>
          <w:p w14:paraId="6F84A657" w14:textId="4C14F1B7" w:rsidR="00EB22DC" w:rsidRPr="00F35F3D" w:rsidRDefault="00EB22DC" w:rsidP="0024522C">
            <w:pPr>
              <w:suppressAutoHyphens/>
              <w:spacing w:before="200" w:after="60"/>
              <w:ind w:left="63"/>
              <w:jc w:val="both"/>
              <w:textAlignment w:val="baseline"/>
              <w:outlineLvl w:val="0"/>
              <w:rPr>
                <w:rFonts w:eastAsia="Calibri"/>
                <w:b/>
                <w:shd w:val="clear" w:color="auto" w:fill="FFFFFF"/>
                <w:lang w:eastAsia="en-US"/>
              </w:rPr>
            </w:pPr>
            <w:r w:rsidRPr="00F35F3D">
              <w:t>5</w:t>
            </w:r>
            <w:r w:rsidRPr="00F35F3D">
              <w:rPr>
                <w:b/>
              </w:rPr>
              <w:t xml:space="preserve">/ </w:t>
            </w:r>
            <w:r w:rsidRPr="00F35F3D">
              <w:rPr>
                <w:rFonts w:eastAsia="Calibri"/>
                <w:b/>
                <w:shd w:val="clear" w:color="auto" w:fill="FFFFFF"/>
                <w:lang w:eastAsia="en-US"/>
              </w:rPr>
              <w:t xml:space="preserve">Bagaż rejestrowany </w:t>
            </w:r>
          </w:p>
          <w:p w14:paraId="7C648B02" w14:textId="77777777" w:rsidR="00EB22DC" w:rsidRPr="00F35F3D" w:rsidRDefault="00EB22DC" w:rsidP="0024522C">
            <w:pPr>
              <w:suppressAutoHyphens/>
              <w:spacing w:before="200" w:after="60"/>
              <w:ind w:left="63"/>
              <w:jc w:val="both"/>
              <w:textAlignment w:val="baseline"/>
              <w:outlineLvl w:val="0"/>
              <w:rPr>
                <w:rFonts w:eastAsia="Calibri"/>
                <w:shd w:val="clear" w:color="auto" w:fill="FFFFFF"/>
                <w:lang w:eastAsia="en-US"/>
              </w:rPr>
            </w:pPr>
            <w:r w:rsidRPr="00F35F3D">
              <w:rPr>
                <w:rFonts w:eastAsia="Calibri"/>
                <w:shd w:val="clear" w:color="auto" w:fill="FFFFFF"/>
                <w:lang w:eastAsia="en-US"/>
              </w:rPr>
              <w:t>6/ Klasa ekonomiczna</w:t>
            </w:r>
          </w:p>
          <w:p w14:paraId="4E102831" w14:textId="2FFB4B09" w:rsidR="00EB22DC" w:rsidRPr="00987B2C" w:rsidRDefault="00EB22DC" w:rsidP="0024522C">
            <w:pPr>
              <w:suppressAutoHyphens/>
              <w:spacing w:before="200" w:after="60"/>
              <w:ind w:left="63"/>
              <w:jc w:val="both"/>
              <w:textAlignment w:val="baseline"/>
              <w:outlineLvl w:val="0"/>
              <w:rPr>
                <w:rFonts w:eastAsia="Calibri"/>
                <w:color w:val="FF0000"/>
                <w:shd w:val="clear" w:color="auto" w:fill="FFFFFF"/>
                <w:lang w:eastAsia="en-US"/>
              </w:rPr>
            </w:pPr>
            <w:r w:rsidRPr="00987B2C">
              <w:rPr>
                <w:rFonts w:eastAsia="Calibri"/>
                <w:b/>
                <w:shd w:val="clear" w:color="auto" w:fill="FFFFFF"/>
                <w:lang w:eastAsia="en-US"/>
              </w:rPr>
              <w:lastRenderedPageBreak/>
              <w:t>Bagaż:</w:t>
            </w:r>
            <w:r w:rsidRPr="00987B2C">
              <w:rPr>
                <w:rFonts w:eastAsia="Calibri"/>
                <w:shd w:val="clear" w:color="auto" w:fill="FFFFFF"/>
                <w:lang w:eastAsia="en-US"/>
              </w:rPr>
              <w:t xml:space="preserve"> W cenie należy uwzględnić bagaż podręczny i rejestrowany dla </w:t>
            </w:r>
            <w:r w:rsidR="001E3897" w:rsidRPr="00987B2C">
              <w:rPr>
                <w:rFonts w:eastAsia="Calibri"/>
                <w:shd w:val="clear" w:color="auto" w:fill="FFFFFF"/>
                <w:lang w:eastAsia="en-US"/>
              </w:rPr>
              <w:t xml:space="preserve">każdego </w:t>
            </w:r>
            <w:r w:rsidRPr="00987B2C">
              <w:rPr>
                <w:rFonts w:eastAsia="Calibri"/>
                <w:shd w:val="clear" w:color="auto" w:fill="FFFFFF"/>
                <w:lang w:eastAsia="en-US"/>
              </w:rPr>
              <w:t>pasażer</w:t>
            </w:r>
            <w:r w:rsidR="001E3897" w:rsidRPr="00987B2C">
              <w:rPr>
                <w:rFonts w:eastAsia="Calibri"/>
                <w:shd w:val="clear" w:color="auto" w:fill="FFFFFF"/>
                <w:lang w:eastAsia="en-US"/>
              </w:rPr>
              <w:t>a</w:t>
            </w:r>
            <w:r w:rsidRPr="00987B2C">
              <w:rPr>
                <w:rFonts w:eastAsia="Calibri"/>
                <w:shd w:val="clear" w:color="auto" w:fill="FFFFFF"/>
                <w:lang w:eastAsia="en-US"/>
              </w:rPr>
              <w:t xml:space="preserve">. Waga bagażu podręcznego – minimum 8 kg, waga bagażu rejestrowanego – minimum 23 kg </w:t>
            </w:r>
            <w:r w:rsidR="00E013DA" w:rsidRPr="00987B2C">
              <w:rPr>
                <w:rFonts w:eastAsia="Calibri"/>
                <w:color w:val="FF0000"/>
                <w:shd w:val="clear" w:color="auto" w:fill="FFFFFF"/>
                <w:lang w:eastAsia="en-US"/>
              </w:rPr>
              <w:t>/kryterium oceny ofert/</w:t>
            </w:r>
          </w:p>
          <w:p w14:paraId="2FFDC287" w14:textId="4C4BE0D4" w:rsidR="00E013DA" w:rsidRPr="00F35F3D" w:rsidRDefault="00E013DA" w:rsidP="0024522C">
            <w:pPr>
              <w:suppressAutoHyphens/>
              <w:spacing w:before="200" w:after="60"/>
              <w:ind w:left="63"/>
              <w:jc w:val="both"/>
              <w:textAlignment w:val="baseline"/>
              <w:outlineLvl w:val="0"/>
              <w:rPr>
                <w:rFonts w:eastAsia="Calibri"/>
                <w:strike/>
                <w:color w:val="FF0000"/>
                <w:shd w:val="clear" w:color="auto" w:fill="FFFFFF"/>
                <w:lang w:eastAsia="en-US"/>
              </w:rPr>
            </w:pPr>
            <w:r w:rsidRPr="00987B2C">
              <w:rPr>
                <w:rFonts w:eastAsia="Calibri"/>
                <w:b/>
                <w:shd w:val="clear" w:color="auto" w:fill="FFFFFF"/>
                <w:lang w:eastAsia="en-US"/>
              </w:rPr>
              <w:t>Ilość przesiadek: maks.2 przesiadki</w:t>
            </w:r>
            <w:r w:rsidR="001E3897" w:rsidRPr="00987B2C">
              <w:rPr>
                <w:rFonts w:eastAsia="Calibri"/>
                <w:b/>
                <w:shd w:val="clear" w:color="auto" w:fill="FFFFFF"/>
                <w:lang w:eastAsia="en-US"/>
              </w:rPr>
              <w:t xml:space="preserve"> poza USA</w:t>
            </w:r>
            <w:r w:rsidRPr="00987B2C">
              <w:rPr>
                <w:rFonts w:eastAsia="Calibri"/>
                <w:b/>
                <w:shd w:val="clear" w:color="auto" w:fill="FFFFFF"/>
                <w:lang w:eastAsia="en-US"/>
              </w:rPr>
              <w:t xml:space="preserve"> /</w:t>
            </w:r>
            <w:r w:rsidRPr="00987B2C">
              <w:rPr>
                <w:rFonts w:eastAsia="Calibri"/>
                <w:color w:val="FF0000"/>
                <w:shd w:val="clear" w:color="auto" w:fill="FFFFFF"/>
                <w:lang w:eastAsia="en-US"/>
              </w:rPr>
              <w:t>kryterium oceny ofert/</w:t>
            </w:r>
          </w:p>
          <w:p w14:paraId="13585F09" w14:textId="77777777" w:rsidR="00973C2B" w:rsidRPr="00F35F3D" w:rsidRDefault="00973C2B" w:rsidP="00973C2B">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085243F6" w14:textId="779467A0" w:rsidR="00973C2B" w:rsidRPr="00F35F3D" w:rsidRDefault="00973C2B" w:rsidP="00973C2B">
            <w:pPr>
              <w:suppressAutoHyphens/>
              <w:spacing w:after="160" w:line="259" w:lineRule="auto"/>
              <w:ind w:left="488" w:hanging="284"/>
              <w:contextualSpacing/>
              <w:jc w:val="both"/>
              <w:textAlignment w:val="baseline"/>
              <w:rPr>
                <w:rFonts w:eastAsia="Calibri"/>
                <w:u w:val="single"/>
                <w:shd w:val="clear" w:color="auto" w:fill="FFFFFF"/>
                <w:lang w:eastAsia="en-US"/>
              </w:rPr>
            </w:pPr>
            <w:r w:rsidRPr="00F35F3D">
              <w:rPr>
                <w:rFonts w:eastAsia="Calibri"/>
                <w:u w:val="single"/>
                <w:shd w:val="clear" w:color="auto" w:fill="FFFFFF"/>
                <w:lang w:eastAsia="en-US"/>
              </w:rPr>
              <w:t>Ponadto wykonawca jest zobowiązany do:</w:t>
            </w:r>
          </w:p>
          <w:p w14:paraId="20000D6A" w14:textId="26AFDEE3"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xml:space="preserve">- dostarczenia biletów w formie elektronicznej na adres e-mail: </w:t>
            </w:r>
            <w:hyperlink r:id="rId9" w:history="1">
              <w:r w:rsidRPr="00F35F3D">
                <w:rPr>
                  <w:rStyle w:val="Hipercze"/>
                  <w:rFonts w:eastAsia="Calibri"/>
                  <w:shd w:val="clear" w:color="auto" w:fill="FFFFFF"/>
                  <w:lang w:eastAsia="en-US"/>
                </w:rPr>
                <w:t>bies@agh.edu.pl</w:t>
              </w:r>
            </w:hyperlink>
            <w:r w:rsidRPr="00F35F3D">
              <w:rPr>
                <w:rFonts w:eastAsia="Calibri"/>
                <w:shd w:val="clear" w:color="auto" w:fill="FFFFFF"/>
                <w:lang w:eastAsia="en-US"/>
              </w:rPr>
              <w:t xml:space="preserve"> w terminie </w:t>
            </w:r>
            <w:r w:rsidR="00D03217" w:rsidRPr="00F35F3D">
              <w:rPr>
                <w:rFonts w:eastAsia="Calibri"/>
                <w:shd w:val="clear" w:color="auto" w:fill="FFFFFF"/>
                <w:lang w:eastAsia="en-US"/>
              </w:rPr>
              <w:t xml:space="preserve">maks. </w:t>
            </w:r>
            <w:r w:rsidRPr="00F35F3D">
              <w:rPr>
                <w:rFonts w:eastAsia="Calibri"/>
                <w:shd w:val="clear" w:color="auto" w:fill="FFFFFF"/>
                <w:lang w:eastAsia="en-US"/>
              </w:rPr>
              <w:t xml:space="preserve">do </w:t>
            </w:r>
            <w:r w:rsidR="001E3897" w:rsidRPr="00F35F3D">
              <w:rPr>
                <w:rFonts w:eastAsia="Calibri"/>
                <w:shd w:val="clear" w:color="auto" w:fill="FFFFFF"/>
                <w:lang w:eastAsia="en-US"/>
              </w:rPr>
              <w:t>3</w:t>
            </w:r>
            <w:r w:rsidRPr="00F35F3D">
              <w:rPr>
                <w:rFonts w:eastAsia="Calibri"/>
                <w:shd w:val="clear" w:color="auto" w:fill="FFFFFF"/>
                <w:lang w:eastAsia="en-US"/>
              </w:rPr>
              <w:t xml:space="preserve"> dni od daty zawarcia umowy;</w:t>
            </w:r>
          </w:p>
          <w:p w14:paraId="5705DEED" w14:textId="3EBE278C"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pośredniczenia w przyjmowaniu zwrotu biletów linii rejsowych zgodnie z warunkami podanymi przez przewoźnika;</w:t>
            </w:r>
          </w:p>
          <w:p w14:paraId="17460A88" w14:textId="77777777"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xml:space="preserve">- wystawienia biletów w obie strony na to samo nazwisko; </w:t>
            </w:r>
          </w:p>
          <w:p w14:paraId="750ED47A" w14:textId="2CC44961"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podania nazwy przewoźnika/przewoźników i godzinę wylotów/przylotów;</w:t>
            </w:r>
          </w:p>
          <w:p w14:paraId="54FA3AB0" w14:textId="77777777"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-przedstawienia ceny biletów tylko dla osoby dorosłej (powyżej 16. roku życia, jeśli regulamin przewoźnika nie stanowi inaczej), nieuprawnionej do rabatów i zniżek;</w:t>
            </w:r>
          </w:p>
          <w:p w14:paraId="1EAA6135" w14:textId="77777777"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udzielania bezpłatnej całodobowej pomocy w przypadku wystąpienia ważnych problemów podczas podróży pod całodobowym numerem telefonu;</w:t>
            </w:r>
          </w:p>
          <w:p w14:paraId="095FFDFB" w14:textId="77777777" w:rsidR="00973C2B" w:rsidRPr="00F35F3D" w:rsidRDefault="00973C2B" w:rsidP="00973C2B">
            <w:pPr>
              <w:suppressAutoHyphens/>
              <w:spacing w:after="160" w:line="259" w:lineRule="auto"/>
              <w:ind w:left="204" w:hanging="141"/>
              <w:contextualSpacing/>
              <w:jc w:val="both"/>
              <w:textAlignment w:val="baseline"/>
              <w:rPr>
                <w:rFonts w:eastAsia="Calibri"/>
                <w:shd w:val="clear" w:color="auto" w:fill="FFFFFF"/>
                <w:lang w:eastAsia="en-US"/>
              </w:rPr>
            </w:pPr>
            <w:r w:rsidRPr="00F35F3D">
              <w:rPr>
                <w:rFonts w:eastAsia="Calibri"/>
                <w:shd w:val="clear" w:color="auto" w:fill="FFFFFF"/>
                <w:lang w:eastAsia="en-US"/>
              </w:rPr>
              <w:t>- dostarczenia faktur, które poza wymogami księgowymi, muszą zawierać:</w:t>
            </w:r>
          </w:p>
          <w:p w14:paraId="429F43DA" w14:textId="77777777" w:rsidR="00973C2B" w:rsidRPr="00F35F3D" w:rsidRDefault="00973C2B" w:rsidP="00973C2B">
            <w:pPr>
              <w:suppressAutoHyphens/>
              <w:spacing w:after="160" w:line="259" w:lineRule="auto"/>
              <w:ind w:left="488" w:hanging="284"/>
              <w:contextualSpacing/>
              <w:jc w:val="both"/>
              <w:textAlignment w:val="baseline"/>
              <w:rPr>
                <w:rFonts w:eastAsia="Calibri"/>
                <w:shd w:val="clear" w:color="auto" w:fill="FFFFFF"/>
                <w:lang w:eastAsia="en-US"/>
              </w:rPr>
            </w:pPr>
            <w:r w:rsidRPr="00F35F3D">
              <w:rPr>
                <w:rFonts w:eastAsia="Calibri"/>
                <w:shd w:val="clear" w:color="auto" w:fill="FFFFFF"/>
                <w:lang w:eastAsia="en-US"/>
              </w:rPr>
              <w:t>●</w:t>
            </w:r>
            <w:r w:rsidRPr="00F35F3D">
              <w:rPr>
                <w:rFonts w:eastAsia="Calibri"/>
                <w:shd w:val="clear" w:color="auto" w:fill="FFFFFF"/>
                <w:lang w:eastAsia="en-US"/>
              </w:rPr>
              <w:tab/>
              <w:t>trasę przelotu,</w:t>
            </w:r>
          </w:p>
          <w:p w14:paraId="72FAC87A" w14:textId="77777777" w:rsidR="00973C2B" w:rsidRPr="00F35F3D" w:rsidRDefault="00973C2B" w:rsidP="00973C2B">
            <w:pPr>
              <w:suppressAutoHyphens/>
              <w:spacing w:after="160" w:line="259" w:lineRule="auto"/>
              <w:ind w:left="488" w:hanging="284"/>
              <w:contextualSpacing/>
              <w:jc w:val="both"/>
              <w:textAlignment w:val="baseline"/>
              <w:rPr>
                <w:rFonts w:eastAsia="Calibri"/>
                <w:shd w:val="clear" w:color="auto" w:fill="FFFFFF"/>
                <w:lang w:eastAsia="en-US"/>
              </w:rPr>
            </w:pPr>
            <w:r w:rsidRPr="00F35F3D">
              <w:rPr>
                <w:rFonts w:eastAsia="Calibri"/>
                <w:shd w:val="clear" w:color="auto" w:fill="FFFFFF"/>
                <w:lang w:eastAsia="en-US"/>
              </w:rPr>
              <w:t>●</w:t>
            </w:r>
            <w:r w:rsidRPr="00F35F3D">
              <w:rPr>
                <w:rFonts w:eastAsia="Calibri"/>
                <w:shd w:val="clear" w:color="auto" w:fill="FFFFFF"/>
                <w:lang w:eastAsia="en-US"/>
              </w:rPr>
              <w:tab/>
              <w:t>nazwisko pasażera,</w:t>
            </w:r>
          </w:p>
          <w:p w14:paraId="19E9D8B3" w14:textId="77777777" w:rsidR="00973C2B" w:rsidRPr="00F35F3D" w:rsidRDefault="00973C2B" w:rsidP="00973C2B">
            <w:pPr>
              <w:suppressAutoHyphens/>
              <w:spacing w:after="160" w:line="259" w:lineRule="auto"/>
              <w:ind w:left="488" w:hanging="284"/>
              <w:contextualSpacing/>
              <w:jc w:val="both"/>
              <w:textAlignment w:val="baseline"/>
              <w:rPr>
                <w:rFonts w:eastAsia="Calibri"/>
                <w:shd w:val="clear" w:color="auto" w:fill="FFFFFF"/>
                <w:lang w:eastAsia="en-US"/>
              </w:rPr>
            </w:pPr>
            <w:r w:rsidRPr="00F35F3D">
              <w:rPr>
                <w:rFonts w:eastAsia="Calibri"/>
                <w:shd w:val="clear" w:color="auto" w:fill="FFFFFF"/>
                <w:lang w:eastAsia="en-US"/>
              </w:rPr>
              <w:t>●</w:t>
            </w:r>
            <w:r w:rsidRPr="00F35F3D">
              <w:rPr>
                <w:rFonts w:eastAsia="Calibri"/>
                <w:shd w:val="clear" w:color="auto" w:fill="FFFFFF"/>
                <w:lang w:eastAsia="en-US"/>
              </w:rPr>
              <w:tab/>
              <w:t>datę podróży,</w:t>
            </w:r>
          </w:p>
          <w:p w14:paraId="3B2AFF8D" w14:textId="77777777" w:rsidR="00973C2B" w:rsidRPr="00F35F3D" w:rsidRDefault="00973C2B" w:rsidP="00973C2B">
            <w:pPr>
              <w:suppressAutoHyphens/>
              <w:spacing w:after="160" w:line="259" w:lineRule="auto"/>
              <w:ind w:left="488" w:hanging="284"/>
              <w:contextualSpacing/>
              <w:jc w:val="both"/>
              <w:textAlignment w:val="baseline"/>
              <w:rPr>
                <w:rFonts w:eastAsia="Calibri"/>
                <w:shd w:val="clear" w:color="auto" w:fill="FFFFFF"/>
                <w:lang w:eastAsia="en-US"/>
              </w:rPr>
            </w:pPr>
            <w:r w:rsidRPr="00F35F3D">
              <w:rPr>
                <w:rFonts w:eastAsia="Calibri"/>
                <w:shd w:val="clear" w:color="auto" w:fill="FFFFFF"/>
                <w:lang w:eastAsia="en-US"/>
              </w:rPr>
              <w:t>●</w:t>
            </w:r>
            <w:r w:rsidRPr="00F35F3D">
              <w:rPr>
                <w:rFonts w:eastAsia="Calibri"/>
                <w:shd w:val="clear" w:color="auto" w:fill="FFFFFF"/>
                <w:lang w:eastAsia="en-US"/>
              </w:rPr>
              <w:tab/>
              <w:t>cenę za bilet,</w:t>
            </w:r>
          </w:p>
          <w:p w14:paraId="7B9AAAB9" w14:textId="77777777" w:rsidR="00973C2B" w:rsidRPr="00F35F3D" w:rsidRDefault="00973C2B" w:rsidP="00973C2B">
            <w:pPr>
              <w:suppressAutoHyphens/>
              <w:spacing w:after="160" w:line="259" w:lineRule="auto"/>
              <w:ind w:left="488" w:hanging="284"/>
              <w:contextualSpacing/>
              <w:jc w:val="both"/>
              <w:textAlignment w:val="baseline"/>
              <w:rPr>
                <w:rFonts w:eastAsia="Calibri"/>
                <w:shd w:val="clear" w:color="auto" w:fill="FFFFFF"/>
                <w:lang w:eastAsia="en-US"/>
              </w:rPr>
            </w:pPr>
            <w:r w:rsidRPr="00F35F3D">
              <w:rPr>
                <w:rFonts w:eastAsia="Calibri"/>
                <w:shd w:val="clear" w:color="auto" w:fill="FFFFFF"/>
                <w:lang w:eastAsia="en-US"/>
              </w:rPr>
              <w:t>●</w:t>
            </w:r>
            <w:r w:rsidRPr="00F35F3D">
              <w:rPr>
                <w:rFonts w:eastAsia="Calibri"/>
                <w:shd w:val="clear" w:color="auto" w:fill="FFFFFF"/>
                <w:lang w:eastAsia="en-US"/>
              </w:rPr>
              <w:tab/>
              <w:t>opłatę lotniskową.</w:t>
            </w:r>
          </w:p>
          <w:p w14:paraId="0A0D3FF1" w14:textId="6C4E3E2F" w:rsidR="00E52474" w:rsidRPr="00F35F3D" w:rsidRDefault="00E52474" w:rsidP="0024522C">
            <w:pPr>
              <w:suppressAutoHyphens/>
              <w:spacing w:before="200" w:after="60"/>
              <w:ind w:left="63"/>
              <w:jc w:val="both"/>
              <w:textAlignment w:val="baseline"/>
              <w:outlineLvl w:val="0"/>
            </w:pPr>
          </w:p>
        </w:tc>
      </w:tr>
    </w:tbl>
    <w:p w14:paraId="6831FCC8" w14:textId="77777777" w:rsidR="001A4B70" w:rsidRPr="001A4B70" w:rsidRDefault="001A4B70" w:rsidP="002C72AC">
      <w:pPr>
        <w:numPr>
          <w:ilvl w:val="1"/>
          <w:numId w:val="26"/>
        </w:numPr>
        <w:jc w:val="both"/>
        <w:outlineLvl w:val="1"/>
        <w:rPr>
          <w:bCs/>
          <w:iCs/>
          <w:color w:val="000000"/>
          <w:sz w:val="22"/>
          <w:szCs w:val="22"/>
          <w:lang w:eastAsia="x-none"/>
        </w:rPr>
      </w:pPr>
      <w:r w:rsidRPr="00F35F3D">
        <w:rPr>
          <w:bCs/>
          <w:iCs/>
          <w:color w:val="000000"/>
          <w:sz w:val="22"/>
          <w:szCs w:val="22"/>
          <w:lang w:val="x-none" w:eastAsia="x-none"/>
        </w:rPr>
        <w:lastRenderedPageBreak/>
        <w:t>Zamawiający nie przewiduje obowiązku odbyci</w:t>
      </w:r>
      <w:r w:rsidRPr="00F35F3D">
        <w:rPr>
          <w:bCs/>
          <w:iCs/>
          <w:color w:val="000000"/>
          <w:sz w:val="22"/>
          <w:szCs w:val="22"/>
          <w:lang w:eastAsia="x-none"/>
        </w:rPr>
        <w:t>a</w:t>
      </w:r>
      <w:r w:rsidRPr="00F35F3D">
        <w:rPr>
          <w:bCs/>
          <w:iCs/>
          <w:color w:val="000000"/>
          <w:sz w:val="22"/>
          <w:szCs w:val="22"/>
          <w:lang w:val="x-none" w:eastAsia="x-none"/>
        </w:rPr>
        <w:t xml:space="preserve"> przez </w:t>
      </w:r>
      <w:r w:rsidRPr="00F35F3D">
        <w:rPr>
          <w:bCs/>
          <w:iCs/>
          <w:color w:val="000000"/>
          <w:sz w:val="22"/>
          <w:szCs w:val="22"/>
          <w:lang w:eastAsia="x-none"/>
        </w:rPr>
        <w:t>Wykonawcę</w:t>
      </w:r>
      <w:r w:rsidRPr="00F35F3D">
        <w:rPr>
          <w:bCs/>
          <w:iCs/>
          <w:color w:val="000000"/>
          <w:sz w:val="22"/>
          <w:szCs w:val="22"/>
          <w:lang w:val="x-none" w:eastAsia="x-none"/>
        </w:rPr>
        <w:t xml:space="preserve"> wizji lokalnej lub sprawdzenia przez Wykonawcę dokumentów niezbędnych do realizacji</w:t>
      </w:r>
      <w:r w:rsidRPr="001A4B70">
        <w:rPr>
          <w:bCs/>
          <w:iCs/>
          <w:color w:val="000000"/>
          <w:sz w:val="22"/>
          <w:szCs w:val="22"/>
          <w:lang w:val="x-none" w:eastAsia="x-none"/>
        </w:rPr>
        <w:t xml:space="preserve"> zamówienia</w:t>
      </w:r>
      <w:r w:rsidRPr="001A4B70">
        <w:rPr>
          <w:bCs/>
          <w:iCs/>
          <w:color w:val="000000"/>
          <w:sz w:val="22"/>
          <w:szCs w:val="22"/>
          <w:lang w:eastAsia="x-none"/>
        </w:rPr>
        <w:t>.</w:t>
      </w:r>
    </w:p>
    <w:p w14:paraId="60BB70C7" w14:textId="77777777" w:rsidR="001A4B70" w:rsidRPr="001A4B70"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11E2604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Powody niedokonania podziału zamówienia na części: </w:t>
      </w:r>
    </w:p>
    <w:p w14:paraId="34936EE9" w14:textId="77777777" w:rsidR="001A4B70" w:rsidRPr="001A4B70" w:rsidRDefault="001A4B70" w:rsidP="002C72AC">
      <w:pPr>
        <w:ind w:left="680"/>
        <w:jc w:val="both"/>
        <w:outlineLvl w:val="1"/>
        <w:rPr>
          <w:bCs/>
          <w:iCs/>
          <w:color w:val="000000"/>
          <w:sz w:val="22"/>
          <w:szCs w:val="22"/>
          <w:lang w:eastAsia="x-none"/>
        </w:rPr>
      </w:pPr>
      <w:r w:rsidRPr="001A4B70">
        <w:rPr>
          <w:bCs/>
          <w:iCs/>
          <w:color w:val="000000"/>
          <w:sz w:val="22"/>
          <w:szCs w:val="22"/>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w:t>
      </w:r>
      <w:r w:rsidRPr="001A4B70">
        <w:rPr>
          <w:bCs/>
          <w:iCs/>
          <w:color w:val="000000"/>
          <w:sz w:val="22"/>
          <w:szCs w:val="22"/>
          <w:lang w:eastAsia="x-none"/>
        </w:rPr>
        <w:br/>
        <w:t xml:space="preserve">działań różnych wykonawców realizujących poszczególne części zamówienia mogłaby zagrozić prawidłowej i terminowej realizacji zamówienia. Ponadto niedokonanie podziału na części nie narusza konkurencji poprzez ograniczenie możliwości ubiegania się o nie. </w:t>
      </w:r>
    </w:p>
    <w:p w14:paraId="1712BD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Zaliczki na poczet wykonania zamówienia</w:t>
      </w:r>
    </w:p>
    <w:p w14:paraId="44FED36B" w14:textId="77777777" w:rsidR="001A4B70" w:rsidRPr="001A4B70"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val="x-none" w:eastAsia="x-none"/>
        </w:rPr>
        <w:t xml:space="preserve">Zamawiający </w:t>
      </w:r>
      <w:r w:rsidR="00C01A3D">
        <w:rPr>
          <w:bCs/>
          <w:iCs/>
          <w:color w:val="000000"/>
          <w:sz w:val="22"/>
          <w:szCs w:val="22"/>
          <w:lang w:eastAsia="x-none"/>
        </w:rPr>
        <w:t>nie</w:t>
      </w:r>
      <w:r w:rsidR="00930030">
        <w:rPr>
          <w:bCs/>
          <w:iCs/>
          <w:color w:val="000000"/>
          <w:sz w:val="22"/>
          <w:szCs w:val="22"/>
          <w:lang w:eastAsia="x-none"/>
        </w:rPr>
        <w:t xml:space="preserve"> </w:t>
      </w:r>
      <w:r w:rsidRPr="001A4B70">
        <w:rPr>
          <w:bCs/>
          <w:iCs/>
          <w:color w:val="000000"/>
          <w:sz w:val="22"/>
          <w:szCs w:val="22"/>
          <w:lang w:val="x-none" w:eastAsia="x-none"/>
        </w:rPr>
        <w:t>przewiduje udzieleni</w:t>
      </w:r>
      <w:r w:rsidRPr="001A4B70">
        <w:rPr>
          <w:bCs/>
          <w:iCs/>
          <w:color w:val="000000"/>
          <w:sz w:val="22"/>
          <w:szCs w:val="22"/>
          <w:lang w:eastAsia="x-none"/>
        </w:rPr>
        <w:t>e</w:t>
      </w:r>
      <w:r w:rsidRPr="001A4B70">
        <w:rPr>
          <w:bCs/>
          <w:iCs/>
          <w:color w:val="000000"/>
          <w:sz w:val="22"/>
          <w:szCs w:val="22"/>
          <w:lang w:val="x-none" w:eastAsia="x-none"/>
        </w:rPr>
        <w:t xml:space="preserve"> zaliczek na poczet wykonania zamówienia.</w:t>
      </w:r>
    </w:p>
    <w:p w14:paraId="7F0179B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dopuszcza składania ofert wariantowych oraz w postaci katalogów elektronicznych</w:t>
      </w:r>
    </w:p>
    <w:p w14:paraId="76A89855"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zastrzega możliwości ubiegania się o udzielenie zamówienia wyłącznie przez wykonawców, o których mowa w art. 94 ustaw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3CE8F02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prowadzi postępowania w celu zawarcia umowy ramowej. </w:t>
      </w:r>
    </w:p>
    <w:p w14:paraId="4F5140E9" w14:textId="1C94ACCB" w:rsidR="001A4B70" w:rsidRPr="00E52474"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val="x-none" w:eastAsia="x-none"/>
        </w:rPr>
        <w:t xml:space="preserve">Zamawiający nie zastrzega obowiązku osobistego wykonania przez Wykonawcę kluczowych zadań: </w:t>
      </w:r>
      <w:r w:rsidRPr="001A4B70">
        <w:rPr>
          <w:bCs/>
          <w:iCs/>
          <w:color w:val="000000"/>
          <w:sz w:val="22"/>
          <w:szCs w:val="22"/>
          <w:lang w:eastAsia="x-none"/>
        </w:rPr>
        <w:t xml:space="preserve">dotyczących zamówień na </w:t>
      </w:r>
      <w:r w:rsidRPr="001A4B70">
        <w:rPr>
          <w:bCs/>
          <w:iCs/>
          <w:color w:val="000000"/>
          <w:sz w:val="22"/>
          <w:szCs w:val="22"/>
          <w:lang w:val="x-none" w:eastAsia="x-none"/>
        </w:rPr>
        <w:t>usługi</w:t>
      </w:r>
      <w:r w:rsidRPr="001A4B70">
        <w:rPr>
          <w:bCs/>
          <w:iCs/>
          <w:color w:val="000000"/>
          <w:sz w:val="22"/>
          <w:szCs w:val="22"/>
          <w:lang w:eastAsia="x-none"/>
        </w:rPr>
        <w:t>.</w:t>
      </w:r>
      <w:r w:rsidRPr="001A4B70">
        <w:rPr>
          <w:bCs/>
          <w:iCs/>
          <w:color w:val="000000"/>
          <w:sz w:val="22"/>
          <w:szCs w:val="22"/>
          <w:lang w:val="x-none" w:eastAsia="x-none"/>
        </w:rPr>
        <w:t xml:space="preserve"> </w:t>
      </w:r>
    </w:p>
    <w:p w14:paraId="0EB59A67" w14:textId="77777777" w:rsidR="00E52474" w:rsidRPr="001A4B70" w:rsidRDefault="00E52474" w:rsidP="00E52474">
      <w:pPr>
        <w:ind w:left="680"/>
        <w:jc w:val="both"/>
        <w:outlineLvl w:val="1"/>
        <w:rPr>
          <w:bCs/>
          <w:iCs/>
          <w:color w:val="000000"/>
          <w:sz w:val="22"/>
          <w:szCs w:val="22"/>
          <w:lang w:eastAsia="x-none"/>
        </w:rPr>
      </w:pPr>
    </w:p>
    <w:p w14:paraId="7B340E7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4" w:name="_Toc258314245"/>
      <w:r w:rsidRPr="001A4B70">
        <w:rPr>
          <w:b/>
          <w:bCs/>
          <w:caps/>
          <w:kern w:val="2"/>
          <w:sz w:val="22"/>
          <w:szCs w:val="22"/>
          <w:lang w:val="x-none" w:eastAsia="x-none"/>
        </w:rPr>
        <w:t>Informacja o przewidywanych zamówieniach</w:t>
      </w:r>
      <w:r w:rsidRPr="001A4B70">
        <w:rPr>
          <w:b/>
          <w:bCs/>
          <w:caps/>
          <w:kern w:val="2"/>
          <w:sz w:val="22"/>
          <w:szCs w:val="22"/>
          <w:lang w:eastAsia="x-none"/>
        </w:rPr>
        <w:t>,</w:t>
      </w:r>
      <w:r w:rsidRPr="001A4B70">
        <w:rPr>
          <w:b/>
          <w:bCs/>
          <w:caps/>
          <w:kern w:val="2"/>
          <w:sz w:val="22"/>
          <w:szCs w:val="22"/>
          <w:lang w:val="x-none" w:eastAsia="x-none"/>
        </w:rPr>
        <w:t xml:space="preserve"> o których mowa w art. </w:t>
      </w:r>
      <w:r w:rsidRPr="001A4B70">
        <w:rPr>
          <w:b/>
          <w:bCs/>
          <w:caps/>
          <w:kern w:val="2"/>
          <w:sz w:val="22"/>
          <w:szCs w:val="22"/>
          <w:lang w:eastAsia="x-none"/>
        </w:rPr>
        <w:t>214</w:t>
      </w:r>
      <w:r w:rsidRPr="001A4B70">
        <w:rPr>
          <w:b/>
          <w:bCs/>
          <w:caps/>
          <w:kern w:val="2"/>
          <w:sz w:val="22"/>
          <w:szCs w:val="22"/>
          <w:lang w:val="x-none" w:eastAsia="x-none"/>
        </w:rPr>
        <w:t xml:space="preserve"> ust. 1 pkt </w:t>
      </w:r>
      <w:r w:rsidRPr="001A4B70">
        <w:rPr>
          <w:b/>
          <w:bCs/>
          <w:caps/>
          <w:kern w:val="2"/>
          <w:sz w:val="22"/>
          <w:szCs w:val="22"/>
          <w:lang w:eastAsia="x-none"/>
        </w:rPr>
        <w:t>7</w:t>
      </w:r>
      <w:r w:rsidRPr="001A4B70">
        <w:rPr>
          <w:b/>
          <w:bCs/>
          <w:caps/>
          <w:kern w:val="2"/>
          <w:sz w:val="22"/>
          <w:szCs w:val="22"/>
          <w:lang w:val="x-none" w:eastAsia="x-none"/>
        </w:rPr>
        <w:t xml:space="preserve"> i </w:t>
      </w:r>
      <w:r w:rsidRPr="001A4B70">
        <w:rPr>
          <w:b/>
          <w:bCs/>
          <w:caps/>
          <w:kern w:val="2"/>
          <w:sz w:val="22"/>
          <w:szCs w:val="22"/>
          <w:lang w:eastAsia="x-none"/>
        </w:rPr>
        <w:t>8</w:t>
      </w:r>
      <w:r w:rsidRPr="001A4B70">
        <w:rPr>
          <w:b/>
          <w:bCs/>
          <w:caps/>
          <w:kern w:val="2"/>
          <w:sz w:val="22"/>
          <w:szCs w:val="22"/>
          <w:lang w:val="x-none" w:eastAsia="x-none"/>
        </w:rPr>
        <w:t xml:space="preserve"> </w:t>
      </w:r>
      <w:r w:rsidRPr="001A4B70">
        <w:rPr>
          <w:b/>
          <w:bCs/>
          <w:caps/>
          <w:kern w:val="2"/>
          <w:sz w:val="22"/>
          <w:szCs w:val="22"/>
          <w:lang w:eastAsia="x-none"/>
        </w:rPr>
        <w:t>USTAWY PZP</w:t>
      </w:r>
      <w:bookmarkEnd w:id="4"/>
      <w:r w:rsidRPr="001A4B70">
        <w:rPr>
          <w:b/>
          <w:bCs/>
          <w:caps/>
          <w:kern w:val="2"/>
          <w:sz w:val="22"/>
          <w:szCs w:val="22"/>
          <w:lang w:eastAsia="x-none"/>
        </w:rPr>
        <w:t>.</w:t>
      </w:r>
    </w:p>
    <w:p w14:paraId="171B2985" w14:textId="67F10CCD" w:rsidR="001A4B70" w:rsidRDefault="001A4B70" w:rsidP="002C72AC">
      <w:pPr>
        <w:tabs>
          <w:tab w:val="left" w:pos="708"/>
        </w:tabs>
        <w:ind w:left="709"/>
        <w:jc w:val="both"/>
        <w:outlineLvl w:val="1"/>
        <w:rPr>
          <w:bCs/>
          <w:iCs/>
          <w:color w:val="000000"/>
          <w:sz w:val="22"/>
          <w:szCs w:val="22"/>
          <w:lang w:eastAsia="x-none"/>
        </w:rPr>
      </w:pPr>
      <w:r w:rsidRPr="001A4B70">
        <w:rPr>
          <w:bCs/>
          <w:iCs/>
          <w:color w:val="000000"/>
          <w:sz w:val="22"/>
          <w:szCs w:val="22"/>
          <w:lang w:val="x-none" w:eastAsia="x-none"/>
        </w:rPr>
        <w:lastRenderedPageBreak/>
        <w:t>Zamawiający nie przewiduje udzielenia zamówień</w:t>
      </w:r>
      <w:r w:rsidRPr="001A4B70">
        <w:rPr>
          <w:bCs/>
          <w:iCs/>
          <w:color w:val="000000"/>
          <w:sz w:val="22"/>
          <w:szCs w:val="22"/>
          <w:lang w:eastAsia="x-none"/>
        </w:rPr>
        <w:t>,</w:t>
      </w:r>
      <w:r w:rsidRPr="001A4B70">
        <w:rPr>
          <w:bCs/>
          <w:iCs/>
          <w:color w:val="000000"/>
          <w:sz w:val="22"/>
          <w:szCs w:val="22"/>
          <w:lang w:val="x-none" w:eastAsia="x-none"/>
        </w:rPr>
        <w:t xml:space="preserve"> o których mowa w art. </w:t>
      </w:r>
      <w:r w:rsidRPr="001A4B70">
        <w:rPr>
          <w:bCs/>
          <w:iCs/>
          <w:color w:val="000000"/>
          <w:sz w:val="22"/>
          <w:szCs w:val="22"/>
          <w:lang w:eastAsia="x-none"/>
        </w:rPr>
        <w:t>214</w:t>
      </w:r>
      <w:r w:rsidRPr="001A4B70">
        <w:rPr>
          <w:bCs/>
          <w:iCs/>
          <w:color w:val="000000"/>
          <w:sz w:val="22"/>
          <w:szCs w:val="22"/>
          <w:lang w:val="x-none" w:eastAsia="x-none"/>
        </w:rPr>
        <w:t xml:space="preserve"> ust. 1 pkt </w:t>
      </w:r>
      <w:r w:rsidRPr="001A4B70">
        <w:rPr>
          <w:bCs/>
          <w:iCs/>
          <w:color w:val="000000"/>
          <w:sz w:val="22"/>
          <w:szCs w:val="22"/>
          <w:lang w:eastAsia="x-none"/>
        </w:rPr>
        <w:t>7</w:t>
      </w:r>
      <w:r w:rsidRPr="001A4B70">
        <w:rPr>
          <w:bCs/>
          <w:iCs/>
          <w:color w:val="000000"/>
          <w:sz w:val="22"/>
          <w:szCs w:val="22"/>
          <w:lang w:val="x-none" w:eastAsia="x-none"/>
        </w:rPr>
        <w:t xml:space="preserve"> </w:t>
      </w:r>
      <w:r w:rsidRPr="001A4B70">
        <w:rPr>
          <w:bCs/>
          <w:iCs/>
          <w:color w:val="000000"/>
          <w:sz w:val="22"/>
          <w:szCs w:val="22"/>
          <w:lang w:eastAsia="x-none"/>
        </w:rPr>
        <w:t xml:space="preserve"> ustawy </w:t>
      </w:r>
      <w:proofErr w:type="spellStart"/>
      <w:r w:rsidRPr="001A4B70">
        <w:rPr>
          <w:bCs/>
          <w:iCs/>
          <w:color w:val="000000"/>
          <w:sz w:val="22"/>
          <w:szCs w:val="22"/>
          <w:lang w:eastAsia="x-none"/>
        </w:rPr>
        <w:t>Pzp</w:t>
      </w:r>
      <w:proofErr w:type="spellEnd"/>
      <w:r w:rsidRPr="001A4B70">
        <w:rPr>
          <w:bCs/>
          <w:iCs/>
          <w:color w:val="000000"/>
          <w:sz w:val="22"/>
          <w:szCs w:val="22"/>
          <w:lang w:eastAsia="x-none"/>
        </w:rPr>
        <w:t>.</w:t>
      </w:r>
    </w:p>
    <w:p w14:paraId="2584F4D5" w14:textId="77777777" w:rsidR="00E52474" w:rsidRPr="001A4B70" w:rsidRDefault="00E52474" w:rsidP="002C72AC">
      <w:pPr>
        <w:tabs>
          <w:tab w:val="left" w:pos="708"/>
        </w:tabs>
        <w:ind w:left="709"/>
        <w:jc w:val="both"/>
        <w:outlineLvl w:val="1"/>
        <w:rPr>
          <w:bCs/>
          <w:iCs/>
          <w:color w:val="000000"/>
          <w:sz w:val="22"/>
          <w:szCs w:val="22"/>
          <w:lang w:eastAsia="x-none"/>
        </w:rPr>
      </w:pPr>
    </w:p>
    <w:p w14:paraId="0814A1C5"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 w:name="_Toc258314246"/>
      <w:r w:rsidRPr="001A4B70">
        <w:rPr>
          <w:b/>
          <w:bCs/>
          <w:caps/>
          <w:kern w:val="2"/>
          <w:sz w:val="22"/>
          <w:szCs w:val="22"/>
          <w:lang w:val="x-none" w:eastAsia="x-none"/>
        </w:rPr>
        <w:t>Termin wykonania zamówienia</w:t>
      </w:r>
      <w:bookmarkEnd w:id="5"/>
    </w:p>
    <w:p w14:paraId="1A8EBCDD" w14:textId="4BBF21AE" w:rsidR="001A4B70" w:rsidRDefault="001A4B70" w:rsidP="002C72AC">
      <w:pPr>
        <w:suppressAutoHyphens/>
        <w:autoSpaceDN w:val="0"/>
        <w:ind w:left="720" w:hanging="360"/>
        <w:jc w:val="both"/>
        <w:textAlignment w:val="baseline"/>
        <w:outlineLvl w:val="1"/>
        <w:rPr>
          <w:b/>
          <w:bCs/>
          <w:iCs/>
          <w:color w:val="000000"/>
          <w:sz w:val="22"/>
          <w:szCs w:val="22"/>
          <w:lang w:eastAsia="x-none"/>
        </w:rPr>
      </w:pPr>
      <w:r w:rsidRPr="001A4B70">
        <w:rPr>
          <w:bCs/>
          <w:iCs/>
          <w:color w:val="000000"/>
          <w:sz w:val="22"/>
          <w:szCs w:val="22"/>
          <w:lang w:val="x-none" w:eastAsia="x-none"/>
        </w:rPr>
        <w:t xml:space="preserve">Zamówienie musi zostać zrealizowane w terminie: </w:t>
      </w:r>
      <w:bookmarkStart w:id="6" w:name="_Hlk63956575"/>
      <w:r w:rsidRPr="001A4B70">
        <w:rPr>
          <w:b/>
          <w:bCs/>
          <w:iCs/>
          <w:color w:val="000000"/>
          <w:sz w:val="22"/>
          <w:szCs w:val="22"/>
          <w:lang w:eastAsia="x-none"/>
        </w:rPr>
        <w:t xml:space="preserve">od daty podpisania umowy do </w:t>
      </w:r>
      <w:r w:rsidR="00BC2BDD">
        <w:rPr>
          <w:b/>
          <w:bCs/>
          <w:iCs/>
          <w:color w:val="000000"/>
          <w:sz w:val="22"/>
          <w:szCs w:val="22"/>
          <w:lang w:eastAsia="x-none"/>
        </w:rPr>
        <w:t>07</w:t>
      </w:r>
      <w:r w:rsidR="00837764">
        <w:rPr>
          <w:b/>
          <w:bCs/>
          <w:iCs/>
          <w:color w:val="000000"/>
          <w:sz w:val="22"/>
          <w:szCs w:val="22"/>
          <w:lang w:eastAsia="x-none"/>
        </w:rPr>
        <w:t>/0</w:t>
      </w:r>
      <w:r w:rsidR="00BC2BDD">
        <w:rPr>
          <w:b/>
          <w:bCs/>
          <w:iCs/>
          <w:color w:val="000000"/>
          <w:sz w:val="22"/>
          <w:szCs w:val="22"/>
          <w:lang w:eastAsia="x-none"/>
        </w:rPr>
        <w:t>6</w:t>
      </w:r>
      <w:r w:rsidRPr="001A4B70">
        <w:rPr>
          <w:b/>
          <w:bCs/>
          <w:iCs/>
          <w:color w:val="000000"/>
          <w:sz w:val="22"/>
          <w:szCs w:val="22"/>
          <w:lang w:eastAsia="x-none"/>
        </w:rPr>
        <w:t>/202</w:t>
      </w:r>
      <w:r w:rsidR="003E7B68">
        <w:rPr>
          <w:b/>
          <w:bCs/>
          <w:iCs/>
          <w:color w:val="000000"/>
          <w:sz w:val="22"/>
          <w:szCs w:val="22"/>
          <w:lang w:eastAsia="x-none"/>
        </w:rPr>
        <w:t>6</w:t>
      </w:r>
      <w:r w:rsidRPr="001A4B70">
        <w:rPr>
          <w:b/>
          <w:bCs/>
          <w:iCs/>
          <w:color w:val="000000"/>
          <w:sz w:val="22"/>
          <w:szCs w:val="22"/>
          <w:lang w:eastAsia="x-none"/>
        </w:rPr>
        <w:t xml:space="preserve"> r.</w:t>
      </w:r>
      <w:r w:rsidR="00D9210B">
        <w:rPr>
          <w:b/>
          <w:bCs/>
          <w:iCs/>
          <w:color w:val="000000"/>
          <w:sz w:val="22"/>
          <w:szCs w:val="22"/>
          <w:lang w:eastAsia="x-none"/>
        </w:rPr>
        <w:t>, w tym:</w:t>
      </w:r>
    </w:p>
    <w:p w14:paraId="75D68DE8" w14:textId="5670E855" w:rsidR="00D9210B" w:rsidRPr="00D9210B" w:rsidRDefault="00D9210B" w:rsidP="00D9210B">
      <w:pPr>
        <w:suppressAutoHyphens/>
        <w:spacing w:before="200" w:after="60"/>
        <w:ind w:left="63"/>
        <w:jc w:val="both"/>
        <w:textAlignment w:val="baseline"/>
        <w:outlineLvl w:val="0"/>
        <w:rPr>
          <w:b/>
        </w:rPr>
      </w:pPr>
      <w:r>
        <w:t xml:space="preserve">      </w:t>
      </w:r>
      <w:r w:rsidRPr="00D9210B">
        <w:rPr>
          <w:b/>
        </w:rPr>
        <w:t xml:space="preserve">- Wylot z Krakowa w terminie </w:t>
      </w:r>
      <w:r w:rsidR="00BC2BDD">
        <w:rPr>
          <w:b/>
        </w:rPr>
        <w:t>21</w:t>
      </w:r>
      <w:r w:rsidRPr="00D9210B">
        <w:rPr>
          <w:b/>
        </w:rPr>
        <w:t>/0</w:t>
      </w:r>
      <w:r w:rsidR="00BC2BDD">
        <w:rPr>
          <w:b/>
        </w:rPr>
        <w:t>5</w:t>
      </w:r>
      <w:r w:rsidRPr="00D9210B">
        <w:rPr>
          <w:b/>
        </w:rPr>
        <w:t>/2026</w:t>
      </w:r>
    </w:p>
    <w:p w14:paraId="786C308B" w14:textId="3893100A" w:rsidR="00D9210B" w:rsidRPr="00D9210B" w:rsidRDefault="00D9210B" w:rsidP="00D9210B">
      <w:pPr>
        <w:suppressAutoHyphens/>
        <w:autoSpaceDN w:val="0"/>
        <w:ind w:left="720" w:hanging="360"/>
        <w:jc w:val="both"/>
        <w:textAlignment w:val="baseline"/>
        <w:outlineLvl w:val="1"/>
        <w:rPr>
          <w:b/>
          <w:bCs/>
          <w:iCs/>
          <w:color w:val="000000"/>
          <w:sz w:val="22"/>
          <w:szCs w:val="22"/>
          <w:lang w:eastAsia="x-none"/>
        </w:rPr>
      </w:pPr>
      <w:r w:rsidRPr="00D9210B">
        <w:rPr>
          <w:b/>
        </w:rPr>
        <w:t xml:space="preserve"> -  Wylot z </w:t>
      </w:r>
      <w:r w:rsidR="00BC2BDD">
        <w:rPr>
          <w:b/>
        </w:rPr>
        <w:t>Los Angeles</w:t>
      </w:r>
      <w:r w:rsidRPr="00D9210B">
        <w:rPr>
          <w:b/>
        </w:rPr>
        <w:t xml:space="preserve"> (</w:t>
      </w:r>
      <w:r w:rsidR="00C5660E">
        <w:rPr>
          <w:b/>
        </w:rPr>
        <w:t>LAX</w:t>
      </w:r>
      <w:r w:rsidRPr="00D9210B">
        <w:rPr>
          <w:b/>
        </w:rPr>
        <w:t xml:space="preserve">) na lotnisko Kraków (KRK) w terminie </w:t>
      </w:r>
      <w:r w:rsidR="00BC2BDD">
        <w:rPr>
          <w:b/>
        </w:rPr>
        <w:t>06/06</w:t>
      </w:r>
      <w:r w:rsidRPr="00D9210B">
        <w:rPr>
          <w:b/>
        </w:rPr>
        <w:t>/2026r</w:t>
      </w:r>
    </w:p>
    <w:p w14:paraId="581D5801" w14:textId="77777777" w:rsidR="00837764" w:rsidRPr="001A4B70" w:rsidRDefault="00837764" w:rsidP="00837764">
      <w:pPr>
        <w:widowControl w:val="0"/>
        <w:ind w:left="360"/>
        <w:jc w:val="both"/>
        <w:rPr>
          <w:b/>
          <w:bCs/>
          <w:iCs/>
          <w:color w:val="000000"/>
          <w:sz w:val="22"/>
          <w:szCs w:val="22"/>
          <w:lang w:eastAsia="x-none"/>
        </w:rPr>
      </w:pPr>
    </w:p>
    <w:p w14:paraId="6421E94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7" w:name="_Toc258314247"/>
      <w:bookmarkEnd w:id="6"/>
      <w:r w:rsidRPr="001A4B70">
        <w:rPr>
          <w:b/>
          <w:bCs/>
          <w:caps/>
          <w:kern w:val="2"/>
          <w:sz w:val="22"/>
          <w:szCs w:val="22"/>
          <w:lang w:eastAsia="x-none"/>
        </w:rPr>
        <w:t>Informacja o warunkach</w:t>
      </w:r>
      <w:r w:rsidRPr="001A4B70">
        <w:rPr>
          <w:b/>
          <w:bCs/>
          <w:caps/>
          <w:kern w:val="2"/>
          <w:sz w:val="22"/>
          <w:szCs w:val="22"/>
          <w:lang w:val="x-none" w:eastAsia="x-none"/>
        </w:rPr>
        <w:t xml:space="preserve"> udziału w postępowaniu</w:t>
      </w:r>
      <w:bookmarkEnd w:id="7"/>
    </w:p>
    <w:p w14:paraId="03FE59AE" w14:textId="77777777" w:rsidR="001A4B70" w:rsidRPr="001A4B70" w:rsidRDefault="001A4B70" w:rsidP="002C72AC">
      <w:pPr>
        <w:numPr>
          <w:ilvl w:val="1"/>
          <w:numId w:val="26"/>
        </w:numPr>
        <w:tabs>
          <w:tab w:val="num" w:pos="709"/>
        </w:tabs>
        <w:jc w:val="both"/>
        <w:outlineLvl w:val="1"/>
        <w:rPr>
          <w:bCs/>
          <w:iCs/>
          <w:color w:val="000000"/>
          <w:sz w:val="22"/>
          <w:szCs w:val="22"/>
          <w:lang w:val="x-none" w:eastAsia="x-none"/>
        </w:rPr>
      </w:pPr>
      <w:r w:rsidRPr="001A4B70">
        <w:rPr>
          <w:bCs/>
          <w:iCs/>
          <w:color w:val="000000"/>
          <w:sz w:val="22"/>
          <w:szCs w:val="22"/>
          <w:lang w:val="x-none" w:eastAsia="x-none"/>
        </w:rPr>
        <w:t>O udzielenie zamówienia mogą ubiegać się</w:t>
      </w:r>
      <w:r w:rsidRPr="001A4B70">
        <w:rPr>
          <w:bCs/>
          <w:iCs/>
          <w:color w:val="000000"/>
          <w:sz w:val="22"/>
          <w:szCs w:val="22"/>
          <w:lang w:eastAsia="x-none"/>
        </w:rPr>
        <w:t xml:space="preserve"> Wykonawcy</w:t>
      </w:r>
      <w:r w:rsidRPr="001A4B70">
        <w:rPr>
          <w:bCs/>
          <w:iCs/>
          <w:color w:val="000000"/>
          <w:sz w:val="22"/>
          <w:szCs w:val="22"/>
          <w:lang w:val="x-none" w:eastAsia="x-none"/>
        </w:rPr>
        <w:t>, którzy nie podlegają wykluczeniu oraz spełniają warunki</w:t>
      </w:r>
      <w:r w:rsidRPr="001A4B70">
        <w:rPr>
          <w:bCs/>
          <w:iCs/>
          <w:color w:val="000000"/>
          <w:sz w:val="22"/>
          <w:szCs w:val="22"/>
          <w:lang w:eastAsia="x-none"/>
        </w:rPr>
        <w:t xml:space="preserve"> udziału w postępowaniu</w:t>
      </w:r>
      <w:r w:rsidRPr="001A4B70">
        <w:rPr>
          <w:bCs/>
          <w:iCs/>
          <w:color w:val="000000"/>
          <w:sz w:val="22"/>
          <w:szCs w:val="22"/>
          <w:lang w:val="x-none" w:eastAsia="x-none"/>
        </w:rPr>
        <w:t xml:space="preserve"> i wymagania określone w niniejszej </w:t>
      </w:r>
      <w:r w:rsidRPr="001A4B70">
        <w:rPr>
          <w:bCs/>
          <w:iCs/>
          <w:color w:val="000000"/>
          <w:sz w:val="22"/>
          <w:szCs w:val="22"/>
          <w:lang w:eastAsia="x-none"/>
        </w:rPr>
        <w:t>SWZ</w:t>
      </w:r>
      <w:r w:rsidRPr="001A4B70">
        <w:rPr>
          <w:bCs/>
          <w:iCs/>
          <w:color w:val="000000"/>
          <w:sz w:val="22"/>
          <w:szCs w:val="22"/>
          <w:lang w:val="x-none" w:eastAsia="x-none"/>
        </w:rPr>
        <w:t>.</w:t>
      </w:r>
    </w:p>
    <w:p w14:paraId="4FC30D60" w14:textId="69FE601B" w:rsidR="001A4B70" w:rsidRDefault="001A4B70" w:rsidP="002C72AC">
      <w:pPr>
        <w:numPr>
          <w:ilvl w:val="1"/>
          <w:numId w:val="26"/>
        </w:numPr>
        <w:tabs>
          <w:tab w:val="num" w:pos="709"/>
        </w:tabs>
        <w:jc w:val="both"/>
        <w:outlineLvl w:val="1"/>
        <w:rPr>
          <w:bCs/>
          <w:iCs/>
          <w:color w:val="000000"/>
          <w:sz w:val="22"/>
          <w:szCs w:val="22"/>
          <w:lang w:val="x-none" w:eastAsia="x-none"/>
        </w:rPr>
      </w:pPr>
      <w:r w:rsidRPr="001A4B70">
        <w:rPr>
          <w:bCs/>
          <w:iCs/>
          <w:color w:val="000000"/>
          <w:sz w:val="22"/>
          <w:szCs w:val="22"/>
          <w:lang w:val="x-none" w:eastAsia="x-none"/>
        </w:rPr>
        <w:t xml:space="preserve">Zamawiający, na podstawie art. 112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xml:space="preserve"> określa następujące warunki udziału w postępowaniu:</w:t>
      </w:r>
    </w:p>
    <w:p w14:paraId="5EB9E50B" w14:textId="77777777" w:rsidR="00E52474" w:rsidRPr="001A4B70" w:rsidRDefault="00E52474" w:rsidP="00E52474">
      <w:pPr>
        <w:tabs>
          <w:tab w:val="num" w:pos="709"/>
        </w:tabs>
        <w:ind w:left="680"/>
        <w:jc w:val="both"/>
        <w:outlineLvl w:val="1"/>
        <w:rPr>
          <w:bCs/>
          <w:iCs/>
          <w:color w:val="000000"/>
          <w:sz w:val="22"/>
          <w:szCs w:val="22"/>
          <w:lang w:val="x-none" w:eastAsia="x-none"/>
        </w:rPr>
      </w:pPr>
    </w:p>
    <w:tbl>
      <w:tblPr>
        <w:tblW w:w="918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618"/>
      </w:tblGrid>
      <w:tr w:rsidR="001A4B70" w:rsidRPr="001A4B70" w14:paraId="6EBE6F4F" w14:textId="77777777" w:rsidTr="003E7B68">
        <w:tc>
          <w:tcPr>
            <w:tcW w:w="567" w:type="dxa"/>
            <w:tcBorders>
              <w:top w:val="single" w:sz="4" w:space="0" w:color="000000"/>
              <w:left w:val="single" w:sz="4" w:space="0" w:color="000000"/>
              <w:bottom w:val="single" w:sz="4" w:space="0" w:color="000000"/>
              <w:right w:val="single" w:sz="4" w:space="0" w:color="000000"/>
            </w:tcBorders>
            <w:vAlign w:val="center"/>
          </w:tcPr>
          <w:p w14:paraId="08E4F950" w14:textId="77777777" w:rsidR="001A4B70" w:rsidRPr="001A4B70" w:rsidRDefault="001A4B70" w:rsidP="002C72AC">
            <w:pPr>
              <w:jc w:val="center"/>
              <w:rPr>
                <w:b/>
                <w:sz w:val="22"/>
                <w:szCs w:val="22"/>
              </w:rPr>
            </w:pPr>
            <w:r w:rsidRPr="001A4B70">
              <w:rPr>
                <w:b/>
                <w:sz w:val="22"/>
                <w:szCs w:val="22"/>
              </w:rPr>
              <w:t>Lp.</w:t>
            </w:r>
          </w:p>
        </w:tc>
        <w:tc>
          <w:tcPr>
            <w:tcW w:w="8618" w:type="dxa"/>
            <w:tcBorders>
              <w:top w:val="single" w:sz="4" w:space="0" w:color="000000"/>
              <w:left w:val="single" w:sz="4" w:space="0" w:color="000000"/>
              <w:bottom w:val="single" w:sz="4" w:space="0" w:color="000000"/>
              <w:right w:val="single" w:sz="4" w:space="0" w:color="000000"/>
            </w:tcBorders>
            <w:vAlign w:val="center"/>
          </w:tcPr>
          <w:p w14:paraId="533D38F2" w14:textId="77777777" w:rsidR="001A4B70" w:rsidRPr="001A4B70" w:rsidRDefault="001A4B70" w:rsidP="002C72AC">
            <w:pPr>
              <w:rPr>
                <w:sz w:val="22"/>
                <w:szCs w:val="22"/>
              </w:rPr>
            </w:pPr>
            <w:r w:rsidRPr="001A4B70">
              <w:rPr>
                <w:b/>
                <w:sz w:val="22"/>
                <w:szCs w:val="22"/>
              </w:rPr>
              <w:t>Warunki udziału w postępowaniu</w:t>
            </w:r>
          </w:p>
        </w:tc>
      </w:tr>
      <w:tr w:rsidR="001A4B70" w:rsidRPr="001A4B70" w14:paraId="21CABEAF" w14:textId="77777777" w:rsidTr="003E7B68">
        <w:tc>
          <w:tcPr>
            <w:tcW w:w="567" w:type="dxa"/>
            <w:tcBorders>
              <w:top w:val="single" w:sz="4" w:space="0" w:color="000000"/>
              <w:left w:val="single" w:sz="4" w:space="0" w:color="000000"/>
              <w:bottom w:val="single" w:sz="4" w:space="0" w:color="000000"/>
              <w:right w:val="single" w:sz="4" w:space="0" w:color="000000"/>
            </w:tcBorders>
          </w:tcPr>
          <w:p w14:paraId="1AC109E9" w14:textId="77777777" w:rsidR="001A4B70" w:rsidRPr="001A4B70" w:rsidRDefault="001A4B70" w:rsidP="002C72AC">
            <w:pPr>
              <w:jc w:val="center"/>
              <w:rPr>
                <w:sz w:val="22"/>
                <w:szCs w:val="22"/>
              </w:rPr>
            </w:pPr>
            <w:r w:rsidRPr="001A4B70">
              <w:rPr>
                <w:sz w:val="22"/>
                <w:szCs w:val="22"/>
              </w:rPr>
              <w:t>1</w:t>
            </w:r>
          </w:p>
        </w:tc>
        <w:tc>
          <w:tcPr>
            <w:tcW w:w="8618" w:type="dxa"/>
            <w:tcBorders>
              <w:top w:val="single" w:sz="4" w:space="0" w:color="000000"/>
              <w:left w:val="single" w:sz="4" w:space="0" w:color="000000"/>
              <w:bottom w:val="single" w:sz="4" w:space="0" w:color="000000"/>
              <w:right w:val="single" w:sz="4" w:space="0" w:color="000000"/>
            </w:tcBorders>
          </w:tcPr>
          <w:p w14:paraId="7AA5EBCF" w14:textId="77777777" w:rsidR="001A4B70" w:rsidRPr="001A4B70" w:rsidRDefault="001A4B70" w:rsidP="002C72AC">
            <w:pPr>
              <w:jc w:val="both"/>
              <w:rPr>
                <w:b/>
                <w:bCs/>
                <w:sz w:val="22"/>
                <w:szCs w:val="22"/>
              </w:rPr>
            </w:pPr>
            <w:r w:rsidRPr="001A4B70">
              <w:rPr>
                <w:b/>
                <w:bCs/>
                <w:sz w:val="22"/>
                <w:szCs w:val="22"/>
              </w:rPr>
              <w:t>Uprawnienia do prowadzenia określonej działalności gospodarczej lub zawodowej, o ile wynika to z odrębnych przepisów</w:t>
            </w:r>
          </w:p>
          <w:p w14:paraId="4A545EEE"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745606CC" w14:textId="77777777" w:rsidTr="003E7B68">
        <w:tc>
          <w:tcPr>
            <w:tcW w:w="567" w:type="dxa"/>
            <w:tcBorders>
              <w:top w:val="single" w:sz="4" w:space="0" w:color="000000"/>
              <w:left w:val="single" w:sz="4" w:space="0" w:color="000000"/>
              <w:bottom w:val="single" w:sz="4" w:space="0" w:color="000000"/>
              <w:right w:val="single" w:sz="4" w:space="0" w:color="000000"/>
            </w:tcBorders>
          </w:tcPr>
          <w:p w14:paraId="7A01FA77" w14:textId="77777777" w:rsidR="001A4B70" w:rsidRPr="001A4B70" w:rsidRDefault="001A4B70" w:rsidP="002C72AC">
            <w:pPr>
              <w:jc w:val="center"/>
              <w:rPr>
                <w:sz w:val="22"/>
                <w:szCs w:val="22"/>
              </w:rPr>
            </w:pPr>
            <w:r w:rsidRPr="001A4B70">
              <w:rPr>
                <w:sz w:val="22"/>
                <w:szCs w:val="22"/>
              </w:rPr>
              <w:t>2</w:t>
            </w:r>
          </w:p>
        </w:tc>
        <w:tc>
          <w:tcPr>
            <w:tcW w:w="8618" w:type="dxa"/>
            <w:tcBorders>
              <w:top w:val="single" w:sz="4" w:space="0" w:color="000000"/>
              <w:left w:val="single" w:sz="4" w:space="0" w:color="000000"/>
              <w:bottom w:val="single" w:sz="4" w:space="0" w:color="000000"/>
              <w:right w:val="single" w:sz="4" w:space="0" w:color="000000"/>
            </w:tcBorders>
          </w:tcPr>
          <w:p w14:paraId="38F29E98" w14:textId="77777777" w:rsidR="001A4B70" w:rsidRPr="001A4B70" w:rsidRDefault="001A4B70" w:rsidP="002C72AC">
            <w:pPr>
              <w:jc w:val="both"/>
              <w:rPr>
                <w:b/>
                <w:bCs/>
                <w:sz w:val="22"/>
                <w:szCs w:val="22"/>
              </w:rPr>
            </w:pPr>
            <w:r w:rsidRPr="001A4B70">
              <w:rPr>
                <w:b/>
                <w:bCs/>
                <w:sz w:val="22"/>
                <w:szCs w:val="22"/>
              </w:rPr>
              <w:t>Zdolność do występowania w obrocie gospodarczym</w:t>
            </w:r>
          </w:p>
          <w:p w14:paraId="4EBAEE55"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4F56ACA8" w14:textId="77777777" w:rsidTr="003E7B68">
        <w:tc>
          <w:tcPr>
            <w:tcW w:w="567" w:type="dxa"/>
            <w:tcBorders>
              <w:top w:val="single" w:sz="4" w:space="0" w:color="000000"/>
              <w:left w:val="single" w:sz="4" w:space="0" w:color="000000"/>
              <w:bottom w:val="single" w:sz="4" w:space="0" w:color="000000"/>
              <w:right w:val="single" w:sz="4" w:space="0" w:color="000000"/>
            </w:tcBorders>
          </w:tcPr>
          <w:p w14:paraId="234FAABC" w14:textId="77777777" w:rsidR="001A4B70" w:rsidRPr="001A4B70" w:rsidRDefault="001A4B70" w:rsidP="002C72AC">
            <w:pPr>
              <w:jc w:val="center"/>
              <w:rPr>
                <w:sz w:val="22"/>
                <w:szCs w:val="22"/>
              </w:rPr>
            </w:pPr>
            <w:r w:rsidRPr="001A4B70">
              <w:rPr>
                <w:sz w:val="22"/>
                <w:szCs w:val="22"/>
              </w:rPr>
              <w:t>3</w:t>
            </w:r>
          </w:p>
        </w:tc>
        <w:tc>
          <w:tcPr>
            <w:tcW w:w="8618" w:type="dxa"/>
            <w:tcBorders>
              <w:top w:val="single" w:sz="4" w:space="0" w:color="000000"/>
              <w:left w:val="single" w:sz="4" w:space="0" w:color="000000"/>
              <w:bottom w:val="single" w:sz="4" w:space="0" w:color="000000"/>
              <w:right w:val="single" w:sz="4" w:space="0" w:color="000000"/>
            </w:tcBorders>
          </w:tcPr>
          <w:p w14:paraId="4255B40E" w14:textId="77777777" w:rsidR="001A4B70" w:rsidRPr="001A4B70" w:rsidRDefault="001A4B70" w:rsidP="002C72AC">
            <w:pPr>
              <w:jc w:val="both"/>
              <w:rPr>
                <w:b/>
                <w:bCs/>
                <w:sz w:val="22"/>
                <w:szCs w:val="22"/>
              </w:rPr>
            </w:pPr>
            <w:r w:rsidRPr="001A4B70">
              <w:rPr>
                <w:b/>
                <w:bCs/>
                <w:sz w:val="22"/>
                <w:szCs w:val="22"/>
              </w:rPr>
              <w:t>Sytuacja ekonomiczna lub finansowa</w:t>
            </w:r>
          </w:p>
          <w:p w14:paraId="6CE95B0B"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60922A78" w14:textId="77777777" w:rsidTr="003E7B68">
        <w:tc>
          <w:tcPr>
            <w:tcW w:w="567" w:type="dxa"/>
            <w:tcBorders>
              <w:top w:val="single" w:sz="4" w:space="0" w:color="000000"/>
              <w:left w:val="single" w:sz="4" w:space="0" w:color="000000"/>
              <w:bottom w:val="single" w:sz="4" w:space="0" w:color="000000"/>
              <w:right w:val="single" w:sz="4" w:space="0" w:color="000000"/>
            </w:tcBorders>
          </w:tcPr>
          <w:p w14:paraId="4B2A8604" w14:textId="77777777" w:rsidR="001A4B70" w:rsidRPr="001A4B70" w:rsidRDefault="001A4B70" w:rsidP="002C72AC">
            <w:pPr>
              <w:jc w:val="center"/>
              <w:rPr>
                <w:sz w:val="22"/>
                <w:szCs w:val="22"/>
              </w:rPr>
            </w:pPr>
            <w:r w:rsidRPr="001A4B70">
              <w:rPr>
                <w:sz w:val="22"/>
                <w:szCs w:val="22"/>
              </w:rPr>
              <w:t>4</w:t>
            </w:r>
          </w:p>
        </w:tc>
        <w:tc>
          <w:tcPr>
            <w:tcW w:w="8618" w:type="dxa"/>
            <w:tcBorders>
              <w:top w:val="single" w:sz="4" w:space="0" w:color="000000"/>
              <w:left w:val="single" w:sz="4" w:space="0" w:color="000000"/>
              <w:bottom w:val="single" w:sz="4" w:space="0" w:color="000000"/>
              <w:right w:val="single" w:sz="4" w:space="0" w:color="000000"/>
            </w:tcBorders>
          </w:tcPr>
          <w:p w14:paraId="39643141" w14:textId="77777777" w:rsidR="001A4B70" w:rsidRPr="001A4B70" w:rsidRDefault="001A4B70" w:rsidP="002C72AC">
            <w:pPr>
              <w:jc w:val="both"/>
              <w:rPr>
                <w:b/>
                <w:color w:val="000000"/>
                <w:sz w:val="22"/>
                <w:szCs w:val="22"/>
              </w:rPr>
            </w:pPr>
            <w:r w:rsidRPr="001A4B70">
              <w:rPr>
                <w:b/>
                <w:color w:val="000000"/>
                <w:sz w:val="22"/>
                <w:szCs w:val="22"/>
              </w:rPr>
              <w:t>Zdolność techniczna i zawodowa:</w:t>
            </w:r>
          </w:p>
          <w:p w14:paraId="53C2505F" w14:textId="77777777" w:rsidR="001A4B70" w:rsidRPr="001A4B70" w:rsidRDefault="001A4B70" w:rsidP="002C72AC">
            <w:pPr>
              <w:jc w:val="both"/>
              <w:rPr>
                <w:color w:val="000000"/>
                <w:sz w:val="22"/>
                <w:szCs w:val="22"/>
              </w:rPr>
            </w:pPr>
            <w:r w:rsidRPr="001A4B70">
              <w:rPr>
                <w:sz w:val="22"/>
                <w:szCs w:val="22"/>
              </w:rPr>
              <w:t>Zamawiający nie opisuje, nie wyznacza szczegółowego warunku w tym zakresie.</w:t>
            </w:r>
          </w:p>
        </w:tc>
      </w:tr>
    </w:tbl>
    <w:p w14:paraId="09A9E7E7" w14:textId="77777777" w:rsidR="008455BE" w:rsidRDefault="008455BE" w:rsidP="008455BE">
      <w:pPr>
        <w:ind w:left="431"/>
        <w:jc w:val="both"/>
        <w:outlineLvl w:val="0"/>
        <w:rPr>
          <w:b/>
          <w:bCs/>
          <w:caps/>
          <w:kern w:val="2"/>
          <w:sz w:val="22"/>
          <w:szCs w:val="22"/>
          <w:lang w:val="x-none" w:eastAsia="x-none"/>
        </w:rPr>
      </w:pPr>
    </w:p>
    <w:p w14:paraId="62743541" w14:textId="76A3EC3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Podstawy wykluczenia wykonawcy Z POSTĘPOWANIA</w:t>
      </w:r>
    </w:p>
    <w:p w14:paraId="1F2BDB8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wykluczy z postępowania o udzielenie zamówienia Wykonawcę</w:t>
      </w:r>
      <w:r w:rsidRPr="001A4B70">
        <w:rPr>
          <w:bCs/>
          <w:iCs/>
          <w:color w:val="000000"/>
          <w:sz w:val="22"/>
          <w:szCs w:val="22"/>
          <w:lang w:eastAsia="x-none"/>
        </w:rPr>
        <w:t xml:space="preserve">, wobec którego zachodzą podstawy wykluczenia, o których mowa w art. </w:t>
      </w:r>
      <w:r w:rsidRPr="001A4B70">
        <w:rPr>
          <w:bCs/>
          <w:iCs/>
          <w:color w:val="000000"/>
          <w:sz w:val="22"/>
          <w:szCs w:val="22"/>
          <w:lang w:val="x-none" w:eastAsia="x-none"/>
        </w:rPr>
        <w:t>1</w:t>
      </w:r>
      <w:r w:rsidRPr="001A4B70">
        <w:rPr>
          <w:bCs/>
          <w:iCs/>
          <w:color w:val="000000"/>
          <w:sz w:val="22"/>
          <w:szCs w:val="22"/>
          <w:lang w:eastAsia="x-none"/>
        </w:rPr>
        <w:t>08</w:t>
      </w:r>
      <w:r w:rsidRPr="001A4B70">
        <w:rPr>
          <w:bCs/>
          <w:iCs/>
          <w:color w:val="000000"/>
          <w:sz w:val="22"/>
          <w:szCs w:val="22"/>
          <w:lang w:val="x-none" w:eastAsia="x-none"/>
        </w:rPr>
        <w:t xml:space="preserve"> ust 1 </w:t>
      </w:r>
      <w:r w:rsidRPr="001A4B70">
        <w:rPr>
          <w:bCs/>
          <w:iCs/>
          <w:color w:val="000000"/>
          <w:sz w:val="22"/>
          <w:szCs w:val="22"/>
          <w:lang w:eastAsia="x-none"/>
        </w:rPr>
        <w:t xml:space="preserve">ustawy </w:t>
      </w:r>
      <w:proofErr w:type="spellStart"/>
      <w:r w:rsidRPr="001A4B70">
        <w:rPr>
          <w:bCs/>
          <w:iCs/>
          <w:color w:val="000000"/>
          <w:sz w:val="22"/>
          <w:szCs w:val="22"/>
          <w:lang w:eastAsia="x-none"/>
        </w:rPr>
        <w:t>Pzp</w:t>
      </w:r>
      <w:proofErr w:type="spellEnd"/>
      <w:r w:rsidRPr="001A4B70">
        <w:rPr>
          <w:bCs/>
          <w:iCs/>
          <w:color w:val="000000"/>
          <w:sz w:val="22"/>
          <w:szCs w:val="22"/>
          <w:lang w:eastAsia="x-none"/>
        </w:rPr>
        <w:t>.</w:t>
      </w:r>
    </w:p>
    <w:p w14:paraId="7091868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Stosownie do treści art. 109 ust. 1 pk</w:t>
      </w:r>
      <w:r w:rsidRPr="001A4B70">
        <w:rPr>
          <w:bCs/>
          <w:iCs/>
          <w:color w:val="000000"/>
          <w:sz w:val="22"/>
          <w:szCs w:val="22"/>
          <w:lang w:eastAsia="x-none"/>
        </w:rPr>
        <w:t>t</w:t>
      </w:r>
      <w:r w:rsidRPr="001A4B70">
        <w:rPr>
          <w:bCs/>
          <w:iCs/>
          <w:color w:val="000000"/>
          <w:sz w:val="22"/>
          <w:szCs w:val="22"/>
          <w:lang w:val="x-none" w:eastAsia="x-none"/>
        </w:rPr>
        <w:t xml:space="preserve"> 4, pkt 5, pkt 6, pkt 7, pkt 8, pkt 9 i pkt 10 ustawy PZP, Zamawiający wykluczy z postępowania Wykonawcę:</w:t>
      </w:r>
    </w:p>
    <w:p w14:paraId="19E21979"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1F7EE55"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F7EEF45"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 xml:space="preserve">pkt 6) jeżeli występuje konflikt interesów w rozumieniu art. 56 ust. 2, którego nie można skutecznie wyeliminować w inny sposób niż przez wykluczenie wykonawcy; </w:t>
      </w:r>
    </w:p>
    <w:p w14:paraId="73AE1356" w14:textId="77777777" w:rsidR="001A4B70" w:rsidRPr="001A4B70" w:rsidRDefault="001A4B70" w:rsidP="002C72AC">
      <w:pPr>
        <w:ind w:left="680"/>
        <w:jc w:val="both"/>
        <w:outlineLvl w:val="1"/>
        <w:rPr>
          <w:sz w:val="22"/>
          <w:szCs w:val="22"/>
        </w:rPr>
      </w:pPr>
      <w:r w:rsidRPr="001A4B70">
        <w:rPr>
          <w:bCs/>
          <w:iCs/>
          <w:color w:val="000000"/>
          <w:sz w:val="22"/>
          <w:szCs w:val="22"/>
          <w:lang w:val="x-none" w:eastAsia="x-none"/>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1A4B70">
        <w:rPr>
          <w:sz w:val="22"/>
          <w:szCs w:val="22"/>
        </w:rPr>
        <w:t xml:space="preserve"> do wypowiedzenia lub odstąpienia od umowy, odszkodowania, wykonania zastępczego lub realizacji uprawnień z tytułu rękojmi za wady;</w:t>
      </w:r>
    </w:p>
    <w:p w14:paraId="7828D262" w14:textId="77777777" w:rsidR="001A4B70" w:rsidRPr="001A4B70" w:rsidRDefault="001A4B70" w:rsidP="002C72AC">
      <w:pPr>
        <w:ind w:left="680"/>
        <w:jc w:val="both"/>
        <w:outlineLvl w:val="1"/>
        <w:rPr>
          <w:sz w:val="22"/>
          <w:szCs w:val="22"/>
        </w:rPr>
      </w:pPr>
      <w:r w:rsidRPr="001A4B70">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511BFB74" w14:textId="77777777" w:rsidR="001A4B70" w:rsidRPr="001A4B70" w:rsidRDefault="001A4B70" w:rsidP="002C72AC">
      <w:pPr>
        <w:ind w:left="680"/>
        <w:jc w:val="both"/>
        <w:outlineLvl w:val="1"/>
        <w:rPr>
          <w:sz w:val="22"/>
          <w:szCs w:val="22"/>
        </w:rPr>
      </w:pPr>
      <w:r w:rsidRPr="001A4B70">
        <w:rPr>
          <w:sz w:val="22"/>
          <w:szCs w:val="22"/>
        </w:rPr>
        <w:lastRenderedPageBreak/>
        <w:t xml:space="preserve">pkt 9) który bezprawnie wpływał lub próbował wpływać na czynności Zamawiającego lub próbował pozyskać lub pozyskał informacje poufne, mogące dać mu przewagę w postępowaniu o udzielenie zamówienia; </w:t>
      </w:r>
    </w:p>
    <w:p w14:paraId="398A62BD" w14:textId="77777777" w:rsidR="001A4B70" w:rsidRPr="001A4B70" w:rsidRDefault="001A4B70" w:rsidP="002C72AC">
      <w:pPr>
        <w:ind w:left="680"/>
        <w:jc w:val="both"/>
        <w:outlineLvl w:val="1"/>
        <w:rPr>
          <w:sz w:val="22"/>
          <w:szCs w:val="22"/>
        </w:rPr>
      </w:pPr>
      <w:r w:rsidRPr="001A4B70">
        <w:rPr>
          <w:sz w:val="22"/>
          <w:szCs w:val="22"/>
        </w:rPr>
        <w:t>pkt 10) który w wyniku lekkomyślności lub niedbalstwa przedstawił informacje wprowadzające w błąd, co mogło mieć istotny wpływ na decyzje podejmowane przez Zamawiającego w postępowaniu o udzielenie zamówienia.</w:t>
      </w:r>
    </w:p>
    <w:p w14:paraId="0CFABF16" w14:textId="77777777" w:rsidR="001A4B70" w:rsidRPr="001A4B70" w:rsidRDefault="001A4B70" w:rsidP="002C72AC">
      <w:pPr>
        <w:numPr>
          <w:ilvl w:val="1"/>
          <w:numId w:val="26"/>
        </w:numPr>
        <w:jc w:val="both"/>
        <w:outlineLvl w:val="1"/>
        <w:rPr>
          <w:sz w:val="22"/>
          <w:szCs w:val="22"/>
        </w:rPr>
      </w:pPr>
      <w:r w:rsidRPr="001A4B70">
        <w:rPr>
          <w:sz w:val="22"/>
          <w:szCs w:val="22"/>
        </w:rPr>
        <w:t>Jeżeli Wykonawca polega na zdolnościach lub sytuacji podmiotów udostępniających zasoby Zamawiający zbada, czy nie zachodzą wobec tego podmiotu podstawy wykluczenia, które zostały przewidziane względem Wykonawcy.</w:t>
      </w:r>
    </w:p>
    <w:p w14:paraId="0A815AFB" w14:textId="77777777" w:rsidR="001A4B70" w:rsidRPr="001A4B70" w:rsidRDefault="001A4B70" w:rsidP="002C72AC">
      <w:pPr>
        <w:numPr>
          <w:ilvl w:val="1"/>
          <w:numId w:val="26"/>
        </w:numPr>
        <w:jc w:val="both"/>
        <w:outlineLvl w:val="1"/>
        <w:rPr>
          <w:sz w:val="22"/>
          <w:szCs w:val="22"/>
        </w:rPr>
      </w:pPr>
      <w:r w:rsidRPr="001A4B70">
        <w:rPr>
          <w:sz w:val="22"/>
          <w:szCs w:val="22"/>
        </w:rPr>
        <w:t>W przypadku wspólnego ubiegania się wykonawców o udzielenie zamówienia zamawiający bada, czy nie zachodzą podstawy wykluczenia wobec każdego z tych wykonawców.</w:t>
      </w:r>
    </w:p>
    <w:p w14:paraId="1F8BF433" w14:textId="77777777" w:rsidR="001A4B70" w:rsidRPr="001A4B70" w:rsidRDefault="001A4B70" w:rsidP="002C72AC">
      <w:pPr>
        <w:numPr>
          <w:ilvl w:val="1"/>
          <w:numId w:val="26"/>
        </w:numPr>
        <w:jc w:val="both"/>
        <w:outlineLvl w:val="1"/>
        <w:rPr>
          <w:sz w:val="22"/>
          <w:szCs w:val="22"/>
        </w:rPr>
      </w:pPr>
      <w:r w:rsidRPr="001A4B70">
        <w:rPr>
          <w:sz w:val="22"/>
          <w:szCs w:val="22"/>
        </w:rPr>
        <w:t>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1), jest wystarczająca do wykonania zamówienia.</w:t>
      </w:r>
    </w:p>
    <w:p w14:paraId="57241806" w14:textId="77777777" w:rsidR="001A4B70" w:rsidRPr="001A4B70" w:rsidRDefault="001A4B70" w:rsidP="002C72AC">
      <w:pPr>
        <w:numPr>
          <w:ilvl w:val="1"/>
          <w:numId w:val="26"/>
        </w:numPr>
        <w:jc w:val="both"/>
        <w:outlineLvl w:val="1"/>
        <w:rPr>
          <w:sz w:val="22"/>
          <w:szCs w:val="22"/>
        </w:rPr>
      </w:pPr>
      <w:r w:rsidRPr="001A4B70">
        <w:rPr>
          <w:sz w:val="22"/>
          <w:szCs w:val="22"/>
        </w:rPr>
        <w:t>Wykluczenie Wykonawcy następuje zgodnie z art. 111 ustawy PZP.</w:t>
      </w:r>
    </w:p>
    <w:p w14:paraId="1EBA93AB"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rPr>
        <w:t>Wykonawca nie podlega wykluczeniu w okolicznościach określonych w art. 108 ust. 1 pkt 1, 2, 5 ustawy PZP, jeżeli udowodni zamawiającemu, że spełnił łącznie przesłanki wskazane w art. 110 ust. 2 ustawy PZP.</w:t>
      </w:r>
      <w:r w:rsidRPr="001A4B70">
        <w:rPr>
          <w:sz w:val="22"/>
          <w:szCs w:val="22"/>
        </w:rPr>
        <w:t xml:space="preserve"> </w:t>
      </w:r>
    </w:p>
    <w:p w14:paraId="76BFD9C4" w14:textId="77777777" w:rsidR="001A4B70" w:rsidRPr="001A4B70" w:rsidRDefault="001A4B70" w:rsidP="002C72AC">
      <w:pPr>
        <w:numPr>
          <w:ilvl w:val="1"/>
          <w:numId w:val="26"/>
        </w:numPr>
        <w:jc w:val="both"/>
        <w:outlineLvl w:val="1"/>
        <w:rPr>
          <w:sz w:val="22"/>
          <w:szCs w:val="22"/>
        </w:rPr>
      </w:pPr>
      <w:r w:rsidRPr="001A4B70">
        <w:rPr>
          <w:sz w:val="22"/>
          <w:szCs w:val="22"/>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39121B7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może wykluczyć Wykonawcę na każdym etapie postępowania, ofertę Wykonawcy wykluczonego uznaje się za odrzuconą.</w:t>
      </w:r>
    </w:p>
    <w:p w14:paraId="06B416AC" w14:textId="6C1614EB" w:rsidR="001A4B70" w:rsidRPr="00721A18"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Zamawiający oceni, </w:t>
      </w:r>
      <w:r w:rsidRPr="001A4B70">
        <w:rPr>
          <w:bCs/>
          <w:iCs/>
          <w:color w:val="000000"/>
          <w:sz w:val="22"/>
          <w:szCs w:val="22"/>
        </w:rPr>
        <w:t>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62D59B5" w14:textId="34D7429B" w:rsidR="00721A18" w:rsidRDefault="00721A18" w:rsidP="00721A18">
      <w:pPr>
        <w:jc w:val="both"/>
        <w:outlineLvl w:val="1"/>
        <w:rPr>
          <w:bCs/>
          <w:iCs/>
          <w:color w:val="000000"/>
          <w:sz w:val="22"/>
          <w:szCs w:val="22"/>
          <w:lang w:val="x-none" w:eastAsia="x-none"/>
        </w:rPr>
      </w:pPr>
    </w:p>
    <w:p w14:paraId="41230395" w14:textId="77777777" w:rsidR="00721A18" w:rsidRPr="008455BE" w:rsidRDefault="00721A18" w:rsidP="00721A18">
      <w:pPr>
        <w:jc w:val="both"/>
        <w:outlineLvl w:val="1"/>
        <w:rPr>
          <w:bCs/>
          <w:iCs/>
          <w:color w:val="000000"/>
          <w:sz w:val="22"/>
          <w:szCs w:val="22"/>
          <w:lang w:val="x-none" w:eastAsia="x-none"/>
        </w:rPr>
      </w:pPr>
    </w:p>
    <w:p w14:paraId="7E6B54DF" w14:textId="77777777" w:rsidR="008455BE" w:rsidRPr="001A4B70" w:rsidRDefault="008455BE" w:rsidP="008455BE">
      <w:pPr>
        <w:ind w:left="680"/>
        <w:jc w:val="both"/>
        <w:outlineLvl w:val="1"/>
        <w:rPr>
          <w:bCs/>
          <w:iCs/>
          <w:color w:val="000000"/>
          <w:sz w:val="22"/>
          <w:szCs w:val="22"/>
          <w:lang w:val="x-none" w:eastAsia="x-none"/>
        </w:rPr>
      </w:pPr>
    </w:p>
    <w:p w14:paraId="45D67CAE" w14:textId="77777777" w:rsidR="001A4B70" w:rsidRPr="001A4B70" w:rsidRDefault="001A4B70" w:rsidP="002C72AC">
      <w:pPr>
        <w:numPr>
          <w:ilvl w:val="0"/>
          <w:numId w:val="26"/>
        </w:numPr>
        <w:ind w:left="431" w:hanging="431"/>
        <w:jc w:val="both"/>
        <w:outlineLvl w:val="0"/>
        <w:rPr>
          <w:b/>
          <w:bCs/>
          <w:caps/>
          <w:kern w:val="2"/>
          <w:sz w:val="22"/>
          <w:szCs w:val="22"/>
          <w:lang w:eastAsia="x-none"/>
        </w:rPr>
      </w:pPr>
      <w:bookmarkStart w:id="8" w:name="_Toc258314248"/>
      <w:r w:rsidRPr="001A4B70">
        <w:rPr>
          <w:b/>
          <w:bCs/>
          <w:caps/>
          <w:kern w:val="2"/>
          <w:sz w:val="22"/>
          <w:szCs w:val="22"/>
          <w:lang w:eastAsia="x-none"/>
        </w:rPr>
        <w:t>informacja o podmiotowych środkach dowodowych</w:t>
      </w:r>
      <w:bookmarkEnd w:id="8"/>
    </w:p>
    <w:p w14:paraId="507A01E4" w14:textId="481D3F80" w:rsidR="001A4B70" w:rsidRDefault="001A4B70" w:rsidP="002C72AC">
      <w:pPr>
        <w:numPr>
          <w:ilvl w:val="1"/>
          <w:numId w:val="26"/>
        </w:numPr>
        <w:rPr>
          <w:bCs/>
          <w:iCs/>
          <w:color w:val="000000"/>
          <w:sz w:val="22"/>
          <w:szCs w:val="22"/>
          <w:lang w:val="x-none" w:eastAsia="x-none"/>
        </w:rPr>
      </w:pPr>
      <w:r w:rsidRPr="001A4B70">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p w14:paraId="2519DBE8" w14:textId="77777777" w:rsidR="00721A18" w:rsidRPr="001A4B70" w:rsidRDefault="00721A18" w:rsidP="00721A18">
      <w:pPr>
        <w:ind w:left="680"/>
        <w:rPr>
          <w:bCs/>
          <w:iCs/>
          <w:color w:val="000000"/>
          <w:sz w:val="22"/>
          <w:szCs w:val="22"/>
          <w:lang w:val="x-none" w:eastAsia="x-none"/>
        </w:rPr>
      </w:pP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1A4B70" w:rsidRPr="001A4B70" w14:paraId="1A0538DC" w14:textId="77777777" w:rsidTr="003E7B68">
        <w:tc>
          <w:tcPr>
            <w:tcW w:w="709" w:type="dxa"/>
            <w:tcBorders>
              <w:top w:val="single" w:sz="4" w:space="0" w:color="000000"/>
              <w:left w:val="single" w:sz="4" w:space="0" w:color="000000"/>
              <w:bottom w:val="single" w:sz="4" w:space="0" w:color="000000"/>
              <w:right w:val="single" w:sz="4" w:space="0" w:color="000000"/>
            </w:tcBorders>
          </w:tcPr>
          <w:p w14:paraId="73A76A22" w14:textId="77777777" w:rsidR="001A4B70" w:rsidRPr="001A4B70" w:rsidRDefault="001A4B70" w:rsidP="002C72AC">
            <w:pPr>
              <w:jc w:val="center"/>
              <w:rPr>
                <w:sz w:val="22"/>
                <w:szCs w:val="22"/>
              </w:rPr>
            </w:pPr>
            <w:r w:rsidRPr="001A4B70">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tcPr>
          <w:p w14:paraId="789F802D" w14:textId="77777777" w:rsidR="001A4B70" w:rsidRPr="001A4B70" w:rsidRDefault="001A4B70" w:rsidP="002C72AC">
            <w:pPr>
              <w:jc w:val="both"/>
              <w:rPr>
                <w:sz w:val="22"/>
                <w:szCs w:val="22"/>
              </w:rPr>
            </w:pPr>
            <w:r w:rsidRPr="001A4B70">
              <w:rPr>
                <w:b/>
                <w:sz w:val="22"/>
                <w:szCs w:val="22"/>
              </w:rPr>
              <w:t>Wymagany dokument</w:t>
            </w:r>
          </w:p>
        </w:tc>
      </w:tr>
      <w:tr w:rsidR="001A4B70" w:rsidRPr="001A4B70" w14:paraId="27416405" w14:textId="77777777" w:rsidTr="003E7B68">
        <w:tc>
          <w:tcPr>
            <w:tcW w:w="709" w:type="dxa"/>
            <w:tcBorders>
              <w:top w:val="single" w:sz="4" w:space="0" w:color="000000"/>
              <w:left w:val="single" w:sz="4" w:space="0" w:color="000000"/>
              <w:bottom w:val="single" w:sz="4" w:space="0" w:color="000000"/>
              <w:right w:val="single" w:sz="4" w:space="0" w:color="000000"/>
            </w:tcBorders>
          </w:tcPr>
          <w:p w14:paraId="556302CC" w14:textId="77777777" w:rsidR="001A4B70" w:rsidRPr="001A4B70" w:rsidRDefault="001A4B70" w:rsidP="002C72AC">
            <w:pPr>
              <w:jc w:val="center"/>
              <w:rPr>
                <w:sz w:val="22"/>
                <w:szCs w:val="22"/>
              </w:rPr>
            </w:pPr>
            <w:r w:rsidRPr="001A4B70">
              <w:rPr>
                <w:sz w:val="22"/>
                <w:szCs w:val="22"/>
              </w:rPr>
              <w:t>1</w:t>
            </w:r>
          </w:p>
        </w:tc>
        <w:tc>
          <w:tcPr>
            <w:tcW w:w="7826" w:type="dxa"/>
            <w:tcBorders>
              <w:top w:val="single" w:sz="4" w:space="0" w:color="000000"/>
              <w:left w:val="single" w:sz="4" w:space="0" w:color="000000"/>
              <w:bottom w:val="single" w:sz="4" w:space="0" w:color="000000"/>
              <w:right w:val="single" w:sz="4" w:space="0" w:color="000000"/>
            </w:tcBorders>
          </w:tcPr>
          <w:p w14:paraId="526F32C3" w14:textId="77777777" w:rsidR="001A4B70" w:rsidRPr="001A4B70" w:rsidRDefault="001A4B70" w:rsidP="002C72AC">
            <w:pPr>
              <w:jc w:val="both"/>
              <w:rPr>
                <w:sz w:val="22"/>
                <w:szCs w:val="22"/>
              </w:rPr>
            </w:pPr>
            <w:r w:rsidRPr="001A4B70">
              <w:rPr>
                <w:b/>
                <w:sz w:val="22"/>
                <w:szCs w:val="22"/>
              </w:rPr>
              <w:t xml:space="preserve">Oświadczenie z art. 125 ust. 1 </w:t>
            </w:r>
            <w:proofErr w:type="spellStart"/>
            <w:r w:rsidRPr="001A4B70">
              <w:rPr>
                <w:b/>
                <w:sz w:val="22"/>
                <w:szCs w:val="22"/>
              </w:rPr>
              <w:t>Pzp</w:t>
            </w:r>
            <w:proofErr w:type="spellEnd"/>
            <w:r w:rsidRPr="001A4B70">
              <w:rPr>
                <w:b/>
                <w:sz w:val="22"/>
                <w:szCs w:val="22"/>
              </w:rPr>
              <w:t xml:space="preserve"> o niepodleganiu wykluczeniu </w:t>
            </w:r>
          </w:p>
          <w:p w14:paraId="0EFB36D6" w14:textId="77777777" w:rsidR="001A4B70" w:rsidRPr="001A4B70" w:rsidRDefault="001A4B70" w:rsidP="002C72AC">
            <w:pPr>
              <w:jc w:val="both"/>
              <w:rPr>
                <w:sz w:val="22"/>
                <w:szCs w:val="22"/>
              </w:rPr>
            </w:pPr>
            <w:r w:rsidRPr="001A4B70">
              <w:rPr>
                <w:sz w:val="22"/>
                <w:szCs w:val="22"/>
              </w:rPr>
              <w:t xml:space="preserve">Aktualne na dzień składania ofert oświadczenie w zakresie wskazanym w Załączniku Nr 2 do SWZ. Informacje zawarte w oświadczeniu będą stanowić wstępne potwierdzenie, że wykonawca nie podlega wykluczeniu z postępowania. Oświadczenie to wykonawca składa zgodnie ze wzorem stanowiącym Załącznik Nr 2 do SWZ. </w:t>
            </w:r>
          </w:p>
          <w:p w14:paraId="56737AF8" w14:textId="77777777" w:rsidR="001A4B70" w:rsidRPr="001A4B70" w:rsidRDefault="001A4B70" w:rsidP="002C72AC">
            <w:pPr>
              <w:jc w:val="both"/>
              <w:rPr>
                <w:sz w:val="22"/>
                <w:szCs w:val="22"/>
              </w:rPr>
            </w:pPr>
            <w:r w:rsidRPr="001A4B70">
              <w:rPr>
                <w:sz w:val="22"/>
                <w:szCs w:val="22"/>
              </w:rPr>
              <w:t>W przypadku wspólnego ubiegania się o zamówienie przez wykonawców oświadczenia, o których mowa powyżej składa każdy z wykonawców wspólnie ubiegających się o zamówienie. Oświadczenie to, ma potwierdzać brak podstaw wykluczenia w zakresie, w którym każdy z wykonawców wykazuje brak podstaw wykluczenia.</w:t>
            </w:r>
          </w:p>
        </w:tc>
      </w:tr>
    </w:tbl>
    <w:p w14:paraId="6B5E6420" w14:textId="77777777" w:rsidR="00721A18" w:rsidRDefault="00721A18" w:rsidP="00721A18">
      <w:pPr>
        <w:ind w:left="680"/>
        <w:jc w:val="both"/>
        <w:outlineLvl w:val="1"/>
        <w:rPr>
          <w:bCs/>
          <w:iCs/>
          <w:color w:val="000000"/>
          <w:sz w:val="22"/>
          <w:szCs w:val="22"/>
          <w:lang w:val="x-none" w:eastAsia="x-none"/>
        </w:rPr>
      </w:pPr>
    </w:p>
    <w:p w14:paraId="12A6EB30" w14:textId="774D4BB5"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8993BF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99E876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wezwie wykonawcy do złożenia podmiotowych środków dowodowych, jeżeli:</w:t>
      </w:r>
    </w:p>
    <w:p w14:paraId="71BCC930"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727F29AD"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b) podmiotowym środkiem dowodowym jest oświadczenie, którego treść odpowiada zakresowi oświadczenia, o którym mowa w art. 125 ust. 1 PZP.</w:t>
      </w:r>
    </w:p>
    <w:p w14:paraId="136EB9C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19D9B86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sidRPr="001A4B70">
        <w:rPr>
          <w:bCs/>
          <w:iCs/>
          <w:sz w:val="22"/>
          <w:szCs w:val="22"/>
          <w:lang w:eastAsia="x-none"/>
        </w:rPr>
        <w:t>kwalifikowanym podpisem elektronicznym</w:t>
      </w:r>
      <w:r w:rsidRPr="001A4B70">
        <w:rPr>
          <w:bCs/>
          <w:iCs/>
          <w:color w:val="000000"/>
          <w:sz w:val="22"/>
          <w:szCs w:val="22"/>
          <w:lang w:eastAsia="x-none"/>
        </w:rPr>
        <w:t>, podpisem zaufanym lub podpisem osobistym.</w:t>
      </w:r>
    </w:p>
    <w:p w14:paraId="5082ED6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Dokumenty sporządzone w języku obcym są składane wraz z tłumaczeniem na język polski. </w:t>
      </w:r>
      <w:bookmarkStart w:id="9" w:name="_Toc258314249"/>
    </w:p>
    <w:p w14:paraId="49D9660C"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342CC2F6"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344020B9" w14:textId="56324E60" w:rsid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2F5A153" w14:textId="77777777" w:rsidR="008455BE" w:rsidRPr="001A4B70" w:rsidRDefault="008455BE" w:rsidP="008455BE">
      <w:pPr>
        <w:suppressAutoHyphens/>
        <w:autoSpaceDN w:val="0"/>
        <w:ind w:left="680"/>
        <w:jc w:val="both"/>
        <w:textAlignment w:val="baseline"/>
        <w:outlineLvl w:val="1"/>
        <w:rPr>
          <w:bCs/>
          <w:iCs/>
          <w:color w:val="000000"/>
          <w:sz w:val="22"/>
          <w:szCs w:val="22"/>
          <w:lang w:val="x-none" w:eastAsia="x-none"/>
        </w:rPr>
      </w:pPr>
    </w:p>
    <w:p w14:paraId="1B342C61" w14:textId="77777777" w:rsidR="001A4B70" w:rsidRPr="001A4B70" w:rsidRDefault="001A4B70" w:rsidP="002C72AC">
      <w:pPr>
        <w:numPr>
          <w:ilvl w:val="0"/>
          <w:numId w:val="26"/>
        </w:numPr>
        <w:ind w:left="431" w:hanging="431"/>
        <w:jc w:val="both"/>
        <w:outlineLvl w:val="0"/>
        <w:rPr>
          <w:b/>
          <w:bCs/>
          <w:caps/>
          <w:kern w:val="2"/>
          <w:sz w:val="22"/>
          <w:szCs w:val="22"/>
          <w:lang w:eastAsia="x-none"/>
        </w:rPr>
      </w:pPr>
      <w:r w:rsidRPr="001A4B70">
        <w:rPr>
          <w:b/>
          <w:bCs/>
          <w:caps/>
          <w:kern w:val="2"/>
          <w:sz w:val="22"/>
          <w:szCs w:val="22"/>
          <w:lang w:val="x-none" w:eastAsia="x-none"/>
        </w:rPr>
        <w:t>INFORMACJA DLA WYKONAWCÓW zamierzających powierzyć wykonanie części zamówienia podwykonawcom</w:t>
      </w:r>
    </w:p>
    <w:p w14:paraId="3B97508B"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może powierzyć wykonanie części zamówienia Podwykonawcom</w:t>
      </w:r>
      <w:r w:rsidRPr="001A4B70">
        <w:rPr>
          <w:bCs/>
          <w:iCs/>
          <w:color w:val="000000"/>
          <w:sz w:val="22"/>
          <w:szCs w:val="22"/>
          <w:lang w:eastAsia="x-none"/>
        </w:rPr>
        <w:t xml:space="preserve">. </w:t>
      </w:r>
    </w:p>
    <w:p w14:paraId="36F9AD0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żąda wskazania przez Wykonawcę, w ofercie, części zamówienia, których wykonanie zamierza powierzyć Podwykonawcom oraz podania nazw ewentualnych Podwykonawców, jeżeli są już znani</w:t>
      </w:r>
      <w:r w:rsidRPr="001A4B70">
        <w:rPr>
          <w:bCs/>
          <w:iCs/>
          <w:color w:val="000000"/>
          <w:sz w:val="22"/>
          <w:szCs w:val="22"/>
          <w:lang w:eastAsia="x-none"/>
        </w:rPr>
        <w:t>.</w:t>
      </w:r>
    </w:p>
    <w:p w14:paraId="236FB8C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1010EFA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Wykonawca jest obowiązany zawiadomić Zamawiającego o wszelkich zmianach w odniesieniu do informacji, o których mowa w zdaniu pierwszym, w trakcie realizacji zamówienia, a także </w:t>
      </w:r>
      <w:r w:rsidRPr="001A4B70">
        <w:rPr>
          <w:bCs/>
          <w:iCs/>
          <w:color w:val="000000"/>
          <w:sz w:val="22"/>
          <w:szCs w:val="22"/>
          <w:lang w:val="x-none" w:eastAsia="x-none"/>
        </w:rPr>
        <w:lastRenderedPageBreak/>
        <w:t>przekazać wymagane informacje na temat nowych Podwykonawców, którym w późniejszym okresie zamierza powierzyć realizację zamówienia.</w:t>
      </w:r>
    </w:p>
    <w:p w14:paraId="74C6C470" w14:textId="043ACEF0" w:rsidR="001A4B70" w:rsidRDefault="001A4B70" w:rsidP="002C72AC">
      <w:pPr>
        <w:numPr>
          <w:ilvl w:val="1"/>
          <w:numId w:val="26"/>
        </w:numPr>
        <w:jc w:val="both"/>
        <w:outlineLvl w:val="1"/>
        <w:rPr>
          <w:sz w:val="22"/>
          <w:szCs w:val="22"/>
        </w:rPr>
      </w:pPr>
      <w:r w:rsidRPr="001A4B70">
        <w:rPr>
          <w:bCs/>
          <w:iCs/>
          <w:color w:val="000000"/>
          <w:sz w:val="22"/>
          <w:szCs w:val="22"/>
          <w:lang w:eastAsia="x-none"/>
        </w:rPr>
        <w:t xml:space="preserve"> </w:t>
      </w:r>
      <w:r w:rsidRPr="001A4B70">
        <w:rPr>
          <w:sz w:val="22"/>
          <w:szCs w:val="22"/>
        </w:rPr>
        <w:t xml:space="preserve">Powierzenie wykonania części zamówienia podwykonawcom nie zwalnia wykonawcy z odpowiedzialności za należyte wykonanie tego zamówienia. </w:t>
      </w:r>
    </w:p>
    <w:p w14:paraId="5F21823C" w14:textId="77777777" w:rsidR="008455BE" w:rsidRPr="001A4B70" w:rsidRDefault="008455BE" w:rsidP="008455BE">
      <w:pPr>
        <w:ind w:left="680"/>
        <w:jc w:val="both"/>
        <w:outlineLvl w:val="1"/>
        <w:rPr>
          <w:sz w:val="22"/>
          <w:szCs w:val="22"/>
        </w:rPr>
      </w:pPr>
    </w:p>
    <w:p w14:paraId="086AF6AD"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Informacja dla wykonawców wspólnie ubiegających się o udzielenie zamówienia</w:t>
      </w:r>
    </w:p>
    <w:p w14:paraId="0A85F33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A4B70">
        <w:rPr>
          <w:sz w:val="22"/>
          <w:szCs w:val="22"/>
        </w:rPr>
        <w:t xml:space="preserve"> </w:t>
      </w:r>
    </w:p>
    <w:p w14:paraId="4FD11A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Pełnomocnictwo należy dołączyć do oferty i powinno ono zawierać w szczególności wskazanie:</w:t>
      </w:r>
    </w:p>
    <w:p w14:paraId="24044B3A"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postępowania o udzielenie zamówienie publicznego, którego dotyczy;</w:t>
      </w:r>
    </w:p>
    <w:p w14:paraId="53C6AD36"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wszystkich Wykonawców ubiegających się wspólnie o udzielenie zamówienia;</w:t>
      </w:r>
    </w:p>
    <w:p w14:paraId="07EFD2DA"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ustanowionego pełnomocnika oraz zakresu jego  umocowania.</w:t>
      </w:r>
    </w:p>
    <w:p w14:paraId="1678ADB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określa sposobu spełniania warunków udziału w postępowaniu przez wykonawców wspólnie ubiegających się o udzielenie zamówienia. </w:t>
      </w:r>
    </w:p>
    <w:p w14:paraId="2EAC377E" w14:textId="238E28B7" w:rsid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 wspólnego ubiegania się o zamówienie przez Wykonawców, dokument ”Oświadczenia o niepodleganiu wykluczeniu</w:t>
      </w:r>
      <w:r w:rsidRPr="00B14D17">
        <w:rPr>
          <w:bCs/>
          <w:iCs/>
          <w:color w:val="000000"/>
          <w:sz w:val="22"/>
          <w:szCs w:val="22"/>
          <w:lang w:val="x-none" w:eastAsia="x-none"/>
        </w:rPr>
        <w:t xml:space="preserve">”, o którym mowa w pkt. </w:t>
      </w:r>
      <w:r w:rsidR="00B14D17">
        <w:rPr>
          <w:bCs/>
          <w:iCs/>
          <w:color w:val="000000"/>
          <w:sz w:val="22"/>
          <w:szCs w:val="22"/>
          <w:lang w:eastAsia="x-none"/>
        </w:rPr>
        <w:t>9</w:t>
      </w:r>
      <w:r w:rsidRPr="00B14D17">
        <w:rPr>
          <w:bCs/>
          <w:iCs/>
          <w:color w:val="000000"/>
          <w:sz w:val="22"/>
          <w:szCs w:val="22"/>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B14D17">
        <w:rPr>
          <w:bCs/>
          <w:iCs/>
          <w:color w:val="000000"/>
          <w:sz w:val="22"/>
          <w:szCs w:val="22"/>
          <w:lang w:eastAsia="x-none"/>
        </w:rPr>
        <w:t>postępowaniu</w:t>
      </w:r>
      <w:r w:rsidRPr="00B14D17">
        <w:rPr>
          <w:bCs/>
          <w:iCs/>
          <w:color w:val="000000"/>
          <w:sz w:val="22"/>
          <w:szCs w:val="22"/>
          <w:lang w:val="x-none" w:eastAsia="x-none"/>
        </w:rPr>
        <w:t>.</w:t>
      </w:r>
    </w:p>
    <w:p w14:paraId="1FBCC40E" w14:textId="77777777" w:rsidR="008455BE" w:rsidRPr="00B14D17" w:rsidRDefault="008455BE" w:rsidP="008455BE">
      <w:pPr>
        <w:ind w:left="680"/>
        <w:jc w:val="both"/>
        <w:outlineLvl w:val="1"/>
        <w:rPr>
          <w:bCs/>
          <w:iCs/>
          <w:color w:val="000000"/>
          <w:sz w:val="22"/>
          <w:szCs w:val="22"/>
          <w:lang w:val="x-none" w:eastAsia="x-none"/>
        </w:rPr>
      </w:pPr>
    </w:p>
    <w:p w14:paraId="1FD9AE99" w14:textId="1F3405C1" w:rsid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Informacje o sposobie porozumiewania się zamawiającego z Wykonawcami</w:t>
      </w:r>
      <w:bookmarkEnd w:id="9"/>
    </w:p>
    <w:p w14:paraId="29CD86C5" w14:textId="77777777" w:rsidR="00721A18" w:rsidRPr="001A4B70" w:rsidRDefault="00721A18" w:rsidP="00721A18">
      <w:pPr>
        <w:ind w:left="431"/>
        <w:jc w:val="both"/>
        <w:outlineLvl w:val="0"/>
        <w:rPr>
          <w:b/>
          <w:bCs/>
          <w:caps/>
          <w:kern w:val="2"/>
          <w:sz w:val="22"/>
          <w:szCs w:val="22"/>
          <w:lang w:val="x-none" w:eastAsia="x-none"/>
        </w:rPr>
      </w:pPr>
    </w:p>
    <w:p w14:paraId="7D0BE48B" w14:textId="77777777"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niniejszym postępowaniu komunikacja Zamawiającego z Wykonawcami odbywa się przy użyciu środków komunikacji elektronicznej, za pośrednictwem Platformy on-line działającej pod adresem</w:t>
      </w:r>
      <w:r w:rsidRPr="001A4B70">
        <w:rPr>
          <w:bCs/>
          <w:iCs/>
          <w:color w:val="000000"/>
          <w:sz w:val="22"/>
          <w:szCs w:val="22"/>
          <w:lang w:eastAsia="x-none"/>
        </w:rPr>
        <w:t xml:space="preserve"> </w:t>
      </w:r>
      <w:hyperlink r:id="rId10" w:history="1">
        <w:r w:rsidRPr="001A4B70">
          <w:rPr>
            <w:bCs/>
            <w:iCs/>
            <w:color w:val="0000FF"/>
            <w:sz w:val="22"/>
            <w:szCs w:val="22"/>
            <w:u w:val="single"/>
            <w:lang w:eastAsia="x-none"/>
          </w:rPr>
          <w:t>https://e-propublico.pl</w:t>
        </w:r>
      </w:hyperlink>
      <w:r w:rsidRPr="001A4B70">
        <w:rPr>
          <w:bCs/>
          <w:iCs/>
          <w:sz w:val="22"/>
          <w:szCs w:val="22"/>
          <w:lang w:eastAsia="x-none"/>
        </w:rPr>
        <w:t xml:space="preserve"> lub poczty </w:t>
      </w:r>
      <w:r w:rsidRPr="008455BE">
        <w:rPr>
          <w:bCs/>
          <w:iCs/>
          <w:sz w:val="22"/>
          <w:szCs w:val="22"/>
          <w:lang w:eastAsia="x-none"/>
        </w:rPr>
        <w:t>elektronicznej.</w:t>
      </w:r>
    </w:p>
    <w:p w14:paraId="4C4B94D8" w14:textId="77777777" w:rsidR="001A4B70" w:rsidRPr="008455BE" w:rsidRDefault="001A4B70" w:rsidP="002C72AC">
      <w:pPr>
        <w:numPr>
          <w:ilvl w:val="1"/>
          <w:numId w:val="26"/>
        </w:numPr>
        <w:jc w:val="both"/>
        <w:outlineLvl w:val="1"/>
        <w:rPr>
          <w:bCs/>
          <w:iCs/>
          <w:color w:val="000000"/>
          <w:sz w:val="22"/>
          <w:szCs w:val="22"/>
          <w:lang w:val="x-none" w:eastAsia="x-none"/>
        </w:rPr>
      </w:pPr>
      <w:bookmarkStart w:id="10" w:name="_Hlk37863747"/>
      <w:r w:rsidRPr="008455BE">
        <w:rPr>
          <w:bCs/>
          <w:iCs/>
          <w:color w:val="000000"/>
          <w:sz w:val="22"/>
          <w:szCs w:val="22"/>
          <w:lang w:val="x-none" w:eastAsia="x-none"/>
        </w:rPr>
        <w:t>Korzystanie z Platformy przez Wykonawcę jest bezpłatne</w:t>
      </w:r>
      <w:bookmarkEnd w:id="10"/>
      <w:r w:rsidRPr="008455BE">
        <w:rPr>
          <w:bCs/>
          <w:iCs/>
          <w:color w:val="000000"/>
          <w:sz w:val="22"/>
          <w:szCs w:val="22"/>
          <w:lang w:val="x-none" w:eastAsia="x-none"/>
        </w:rPr>
        <w:t>.</w:t>
      </w:r>
    </w:p>
    <w:p w14:paraId="0A99EF20" w14:textId="6E595797" w:rsidR="001A4B70" w:rsidRPr="008455BE" w:rsidRDefault="001A4B70" w:rsidP="002C72AC">
      <w:pPr>
        <w:numPr>
          <w:ilvl w:val="1"/>
          <w:numId w:val="26"/>
        </w:numPr>
        <w:jc w:val="both"/>
        <w:outlineLvl w:val="1"/>
        <w:rPr>
          <w:b/>
          <w:bCs/>
          <w:iCs/>
          <w:color w:val="000000"/>
          <w:sz w:val="22"/>
          <w:szCs w:val="22"/>
          <w:lang w:val="x-none" w:eastAsia="x-none"/>
        </w:rPr>
      </w:pPr>
      <w:bookmarkStart w:id="11" w:name="_Hlk37863788"/>
      <w:r w:rsidRPr="008455BE">
        <w:rPr>
          <w:bCs/>
          <w:iCs/>
          <w:color w:val="000000"/>
          <w:sz w:val="22"/>
          <w:szCs w:val="22"/>
          <w:lang w:val="x-none" w:eastAsia="x-none"/>
        </w:rPr>
        <w:t xml:space="preserve">Na Platformie postępowanie prowadzone jest pod nazwą: </w:t>
      </w:r>
      <w:bookmarkEnd w:id="11"/>
      <w:r w:rsidR="00BC2BDD" w:rsidRPr="00BC2BDD">
        <w:rPr>
          <w:b/>
          <w:sz w:val="22"/>
          <w:szCs w:val="22"/>
        </w:rPr>
        <w:t>Zakup 1</w:t>
      </w:r>
      <w:r w:rsidR="00330445">
        <w:rPr>
          <w:b/>
          <w:sz w:val="22"/>
          <w:szCs w:val="22"/>
        </w:rPr>
        <w:t>0</w:t>
      </w:r>
      <w:r w:rsidR="00BC2BDD" w:rsidRPr="00BC2BDD">
        <w:rPr>
          <w:b/>
          <w:sz w:val="22"/>
          <w:szCs w:val="22"/>
        </w:rPr>
        <w:t xml:space="preserve"> biletów lotniczych do Los Angeles w Stanach Zjednoczonych - KC-DE-zp.25.1</w:t>
      </w:r>
      <w:r w:rsidR="00645047">
        <w:rPr>
          <w:b/>
          <w:sz w:val="22"/>
          <w:szCs w:val="22"/>
        </w:rPr>
        <w:t>87</w:t>
      </w:r>
      <w:r w:rsidR="00BC2BDD" w:rsidRPr="00BC2BDD">
        <w:rPr>
          <w:b/>
          <w:sz w:val="22"/>
          <w:szCs w:val="22"/>
        </w:rPr>
        <w:t>.202</w:t>
      </w:r>
      <w:r w:rsidR="006D7DB4">
        <w:rPr>
          <w:b/>
          <w:sz w:val="22"/>
          <w:szCs w:val="22"/>
        </w:rPr>
        <w:t>6</w:t>
      </w:r>
    </w:p>
    <w:p w14:paraId="4E774B22"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2" w:name="_Hlk37863807"/>
      <w:r w:rsidRPr="001A4B70">
        <w:rPr>
          <w:bCs/>
          <w:iCs/>
          <w:color w:val="000000"/>
          <w:sz w:val="22"/>
          <w:szCs w:val="22"/>
          <w:lang w:val="x-none" w:eastAsia="x-none"/>
        </w:rPr>
        <w:t>Wykonawca przystępując do postępowania o udzielenie zamówienia publicznego, akceptuje warunki korzystania z Platformy określone w Regulaminie zamieszczonym na stronie internetowej https://e-propublico.pl</w:t>
      </w:r>
      <w:r w:rsidRPr="001A4B70">
        <w:rPr>
          <w:bCs/>
          <w:iCs/>
          <w:color w:val="000000"/>
          <w:sz w:val="22"/>
          <w:szCs w:val="22"/>
          <w:lang w:eastAsia="x-none"/>
        </w:rPr>
        <w:t xml:space="preserve"> </w:t>
      </w:r>
      <w:r w:rsidRPr="001A4B70">
        <w:rPr>
          <w:bCs/>
          <w:iCs/>
          <w:color w:val="000000"/>
          <w:sz w:val="22"/>
          <w:szCs w:val="22"/>
          <w:lang w:val="x-none" w:eastAsia="x-none"/>
        </w:rPr>
        <w:t>oraz uznaje go za wiążący</w:t>
      </w:r>
      <w:bookmarkEnd w:id="12"/>
      <w:r w:rsidRPr="001A4B70">
        <w:rPr>
          <w:bCs/>
          <w:iCs/>
          <w:color w:val="000000"/>
          <w:sz w:val="22"/>
          <w:szCs w:val="22"/>
          <w:lang w:eastAsia="x-none"/>
        </w:rPr>
        <w:t>.</w:t>
      </w:r>
    </w:p>
    <w:p w14:paraId="518A2D2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3" w:name="_Hlk37863841"/>
      <w:r w:rsidRPr="001A4B70">
        <w:rPr>
          <w:bCs/>
          <w:iCs/>
          <w:color w:val="000000"/>
          <w:sz w:val="22"/>
          <w:szCs w:val="22"/>
          <w:lang w:val="x-none" w:eastAsia="x-none"/>
        </w:rPr>
        <w:t>Wykonawca zamierzający wziąć udział w postępowaniu musi posiadać konto na Platformie</w:t>
      </w:r>
      <w:bookmarkEnd w:id="13"/>
      <w:r w:rsidRPr="001A4B70">
        <w:rPr>
          <w:bCs/>
          <w:iCs/>
          <w:color w:val="000000"/>
          <w:sz w:val="22"/>
          <w:szCs w:val="22"/>
          <w:lang w:eastAsia="x-none"/>
        </w:rPr>
        <w:t>.</w:t>
      </w:r>
    </w:p>
    <w:p w14:paraId="3CF2BD7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4" w:name="_Hlk37863867"/>
      <w:r w:rsidRPr="001A4B70">
        <w:rPr>
          <w:bCs/>
          <w:iCs/>
          <w:color w:val="000000"/>
          <w:sz w:val="22"/>
          <w:szCs w:val="22"/>
          <w:lang w:val="x-none" w:eastAsia="x-none"/>
        </w:rPr>
        <w:t>Do złożenia oferty konieczne jest posiadanie przez osobę upoważnioną do reprezentowania Wykonawcy ważnego kwalifikowanego podpisu elektronicznego</w:t>
      </w:r>
      <w:bookmarkEnd w:id="14"/>
      <w:r w:rsidRPr="001A4B70">
        <w:rPr>
          <w:bCs/>
          <w:iCs/>
          <w:color w:val="000000"/>
          <w:sz w:val="22"/>
          <w:szCs w:val="22"/>
          <w:lang w:eastAsia="x-none"/>
        </w:rPr>
        <w:t>, podpisu zaufanego lub podpisu osobistego.</w:t>
      </w:r>
    </w:p>
    <w:p w14:paraId="475B034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Ilekroć w niniejszej SWZ jest mowa o:</w:t>
      </w:r>
    </w:p>
    <w:p w14:paraId="09988E9D" w14:textId="77777777" w:rsidR="001A4B70" w:rsidRPr="001A4B70" w:rsidRDefault="001A4B70" w:rsidP="002C72AC">
      <w:pPr>
        <w:numPr>
          <w:ilvl w:val="0"/>
          <w:numId w:val="29"/>
        </w:numPr>
        <w:tabs>
          <w:tab w:val="left" w:pos="708"/>
        </w:tabs>
        <w:jc w:val="both"/>
        <w:outlineLvl w:val="1"/>
        <w:rPr>
          <w:bCs/>
          <w:iCs/>
          <w:color w:val="000000"/>
          <w:sz w:val="22"/>
          <w:szCs w:val="22"/>
          <w:lang w:val="x-none" w:eastAsia="x-none"/>
        </w:rPr>
      </w:pPr>
      <w:r w:rsidRPr="001A4B70">
        <w:rPr>
          <w:bCs/>
          <w:iCs/>
          <w:color w:val="000000"/>
          <w:sz w:val="22"/>
          <w:szCs w:val="22"/>
          <w:lang w:eastAsia="x-none"/>
        </w:rPr>
        <w:t>podpisie zaufanym – należy przez to rozumieć podpis, o którym mowa art. 3 pkt 14a ustawy z 17 lutego 2005 r. o informatyzacji działalności podmiotów realizujących zadania publiczne (</w:t>
      </w:r>
      <w:proofErr w:type="spellStart"/>
      <w:r w:rsidRPr="001A4B70">
        <w:rPr>
          <w:bCs/>
          <w:iCs/>
          <w:color w:val="000000"/>
          <w:sz w:val="22"/>
          <w:szCs w:val="22"/>
          <w:lang w:eastAsia="x-none"/>
        </w:rPr>
        <w:t>t.j</w:t>
      </w:r>
      <w:proofErr w:type="spellEnd"/>
      <w:r w:rsidRPr="001A4B70">
        <w:rPr>
          <w:bCs/>
          <w:iCs/>
          <w:color w:val="000000"/>
          <w:sz w:val="22"/>
          <w:szCs w:val="22"/>
          <w:lang w:eastAsia="x-none"/>
        </w:rPr>
        <w:t xml:space="preserve"> Dz.U.2020 poz. 346);</w:t>
      </w:r>
    </w:p>
    <w:p w14:paraId="3CA3C0C7" w14:textId="77777777" w:rsidR="001A4B70" w:rsidRPr="001A4B70" w:rsidRDefault="001A4B70" w:rsidP="002C72AC">
      <w:pPr>
        <w:numPr>
          <w:ilvl w:val="0"/>
          <w:numId w:val="29"/>
        </w:numPr>
        <w:tabs>
          <w:tab w:val="left" w:pos="708"/>
        </w:tabs>
        <w:jc w:val="both"/>
        <w:outlineLvl w:val="1"/>
        <w:rPr>
          <w:bCs/>
          <w:iCs/>
          <w:color w:val="000000"/>
          <w:sz w:val="22"/>
          <w:szCs w:val="22"/>
          <w:lang w:val="x-none" w:eastAsia="x-none"/>
        </w:rPr>
      </w:pPr>
      <w:r w:rsidRPr="001A4B70">
        <w:rPr>
          <w:bCs/>
          <w:iCs/>
          <w:color w:val="000000"/>
          <w:sz w:val="22"/>
          <w:szCs w:val="22"/>
          <w:lang w:eastAsia="x-none"/>
        </w:rPr>
        <w:t>podpisie osobistym – należy przez to rozumieć podpis, o którym mowa w art. z art. 2 ust. 1 pkt 9 ustawy z 6 sierpnia 2010 r. o dowodach osobistych (</w:t>
      </w:r>
      <w:proofErr w:type="spellStart"/>
      <w:r w:rsidRPr="001A4B70">
        <w:rPr>
          <w:bCs/>
          <w:iCs/>
          <w:color w:val="000000"/>
          <w:sz w:val="22"/>
          <w:szCs w:val="22"/>
          <w:lang w:eastAsia="x-none"/>
        </w:rPr>
        <w:t>t.j</w:t>
      </w:r>
      <w:proofErr w:type="spellEnd"/>
      <w:r w:rsidRPr="001A4B70">
        <w:rPr>
          <w:bCs/>
          <w:iCs/>
          <w:color w:val="000000"/>
          <w:sz w:val="22"/>
          <w:szCs w:val="22"/>
          <w:lang w:eastAsia="x-none"/>
        </w:rPr>
        <w:t xml:space="preserve"> Dz.U.2020 poz. 332).</w:t>
      </w:r>
    </w:p>
    <w:p w14:paraId="71275E6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5" w:name="_Hlk37936911"/>
      <w:r w:rsidRPr="001A4B70">
        <w:rPr>
          <w:bCs/>
          <w:iCs/>
          <w:color w:val="000000"/>
          <w:sz w:val="22"/>
          <w:szCs w:val="22"/>
          <w:lang w:val="x-none" w:eastAsia="x-none"/>
        </w:rPr>
        <w:t>Zalecenia Zamawiającego odnośnie kwalifikowanego podpisu elektronicznego</w:t>
      </w:r>
      <w:bookmarkEnd w:id="15"/>
      <w:r w:rsidRPr="001A4B70">
        <w:rPr>
          <w:bCs/>
          <w:iCs/>
          <w:color w:val="000000"/>
          <w:sz w:val="22"/>
          <w:szCs w:val="22"/>
          <w:lang w:eastAsia="x-none"/>
        </w:rPr>
        <w:t>:</w:t>
      </w:r>
    </w:p>
    <w:p w14:paraId="0E5E1DB2"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bookmarkStart w:id="16" w:name="_Hlk37936930"/>
      <w:r w:rsidRPr="001A4B70">
        <w:rPr>
          <w:bCs/>
          <w:iCs/>
          <w:color w:val="000000"/>
          <w:sz w:val="22"/>
          <w:szCs w:val="22"/>
          <w:lang w:val="x-none" w:eastAsia="x-none"/>
        </w:rPr>
        <w:t>dokumenty sporządzone i przesyłane w formacie</w:t>
      </w:r>
      <w:r w:rsidRPr="001A4B70">
        <w:rPr>
          <w:bCs/>
          <w:iCs/>
          <w:color w:val="000000"/>
          <w:sz w:val="22"/>
          <w:szCs w:val="22"/>
          <w:lang w:eastAsia="x-none"/>
        </w:rPr>
        <w:t xml:space="preserve"> .</w:t>
      </w:r>
      <w:r w:rsidRPr="001A4B70">
        <w:rPr>
          <w:bCs/>
          <w:iCs/>
          <w:color w:val="000000"/>
          <w:sz w:val="22"/>
          <w:szCs w:val="22"/>
          <w:lang w:val="x-none" w:eastAsia="x-none"/>
        </w:rPr>
        <w:t>pdf zaleca się podpisywać kwalifikowanym podpisem elektronicznym w formacie P</w:t>
      </w:r>
      <w:r w:rsidRPr="001A4B70">
        <w:rPr>
          <w:bCs/>
          <w:iCs/>
          <w:color w:val="000000"/>
          <w:sz w:val="22"/>
          <w:szCs w:val="22"/>
          <w:lang w:eastAsia="x-none"/>
        </w:rPr>
        <w:t>A</w:t>
      </w:r>
      <w:proofErr w:type="spellStart"/>
      <w:r w:rsidRPr="001A4B70">
        <w:rPr>
          <w:bCs/>
          <w:iCs/>
          <w:color w:val="000000"/>
          <w:sz w:val="22"/>
          <w:szCs w:val="22"/>
          <w:lang w:val="x-none" w:eastAsia="x-none"/>
        </w:rPr>
        <w:t>dES</w:t>
      </w:r>
      <w:bookmarkEnd w:id="16"/>
      <w:proofErr w:type="spellEnd"/>
      <w:r w:rsidRPr="001A4B70">
        <w:rPr>
          <w:bCs/>
          <w:iCs/>
          <w:color w:val="000000"/>
          <w:sz w:val="22"/>
          <w:szCs w:val="22"/>
          <w:lang w:eastAsia="x-none"/>
        </w:rPr>
        <w:t>;</w:t>
      </w:r>
    </w:p>
    <w:p w14:paraId="4BA5DBA7"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dokumenty sporządzone i przesyłane w formacie innym niż .pdf (np.: .</w:t>
      </w:r>
      <w:proofErr w:type="spellStart"/>
      <w:r w:rsidRPr="001A4B70">
        <w:rPr>
          <w:bCs/>
          <w:iCs/>
          <w:color w:val="000000"/>
          <w:sz w:val="22"/>
          <w:szCs w:val="22"/>
          <w:lang w:val="x-none" w:eastAsia="x-none"/>
        </w:rPr>
        <w:t>doc</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docx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xlsx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xml</w:t>
      </w:r>
      <w:proofErr w:type="spellEnd"/>
      <w:r w:rsidRPr="001A4B70">
        <w:rPr>
          <w:bCs/>
          <w:iCs/>
          <w:color w:val="000000"/>
          <w:sz w:val="22"/>
          <w:szCs w:val="22"/>
          <w:lang w:val="x-none" w:eastAsia="x-none"/>
        </w:rPr>
        <w:t xml:space="preserve">) zaleca się podpisywać kwalifikowanym podpisem elektronicznym w formacie </w:t>
      </w:r>
      <w:proofErr w:type="spellStart"/>
      <w:r w:rsidRPr="001A4B70">
        <w:rPr>
          <w:bCs/>
          <w:iCs/>
          <w:color w:val="000000"/>
          <w:sz w:val="22"/>
          <w:szCs w:val="22"/>
          <w:lang w:val="x-none" w:eastAsia="x-none"/>
        </w:rPr>
        <w:t>XAdES</w:t>
      </w:r>
      <w:proofErr w:type="spellEnd"/>
      <w:r w:rsidRPr="001A4B70">
        <w:rPr>
          <w:bCs/>
          <w:iCs/>
          <w:color w:val="000000"/>
          <w:sz w:val="22"/>
          <w:szCs w:val="22"/>
          <w:lang w:val="x-none" w:eastAsia="x-none"/>
        </w:rPr>
        <w:t>;</w:t>
      </w:r>
    </w:p>
    <w:p w14:paraId="34E87308"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do składania kwalifikowanego podpisu elektronicznego zaleca się stosowanie algorytmu SHA-2 (lub wyższego)</w:t>
      </w:r>
      <w:r w:rsidRPr="001A4B70">
        <w:rPr>
          <w:bCs/>
          <w:iCs/>
          <w:color w:val="000000"/>
          <w:sz w:val="22"/>
          <w:szCs w:val="22"/>
          <w:lang w:eastAsia="x-none"/>
        </w:rPr>
        <w:t>.</w:t>
      </w:r>
    </w:p>
    <w:p w14:paraId="5491B9D2"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7" w:name="_Hlk37937004"/>
      <w:r w:rsidRPr="001A4B70">
        <w:rPr>
          <w:bCs/>
          <w:iCs/>
          <w:color w:val="000000"/>
          <w:sz w:val="22"/>
          <w:szCs w:val="22"/>
          <w:lang w:val="x-none" w:eastAsia="x-none"/>
        </w:rPr>
        <w:t>Zamawiający określa następujące wymagania sprzętowo – aplikacyjne pozwalające na korzystanie z Platformy</w:t>
      </w:r>
      <w:bookmarkEnd w:id="17"/>
      <w:r w:rsidRPr="001A4B70">
        <w:rPr>
          <w:bCs/>
          <w:iCs/>
          <w:color w:val="000000"/>
          <w:sz w:val="22"/>
          <w:szCs w:val="22"/>
          <w:lang w:eastAsia="x-none"/>
        </w:rPr>
        <w:t>:</w:t>
      </w:r>
    </w:p>
    <w:p w14:paraId="759284CD" w14:textId="77777777" w:rsidR="001A4B70" w:rsidRPr="001A4B70" w:rsidRDefault="001A4B70" w:rsidP="002C72AC">
      <w:pPr>
        <w:numPr>
          <w:ilvl w:val="0"/>
          <w:numId w:val="31"/>
        </w:numPr>
        <w:tabs>
          <w:tab w:val="left" w:pos="708"/>
        </w:tabs>
        <w:jc w:val="both"/>
        <w:outlineLvl w:val="1"/>
        <w:rPr>
          <w:bCs/>
          <w:iCs/>
          <w:color w:val="000000"/>
          <w:sz w:val="22"/>
          <w:szCs w:val="22"/>
          <w:lang w:val="x-none" w:eastAsia="x-none"/>
        </w:rPr>
      </w:pPr>
      <w:bookmarkStart w:id="18" w:name="_Hlk37937034"/>
      <w:r w:rsidRPr="001A4B70">
        <w:rPr>
          <w:bCs/>
          <w:iCs/>
          <w:color w:val="000000"/>
          <w:sz w:val="22"/>
          <w:szCs w:val="22"/>
          <w:lang w:val="x-none" w:eastAsia="x-none"/>
        </w:rPr>
        <w:t>stały dostęp do sieci Internet</w:t>
      </w:r>
      <w:bookmarkEnd w:id="18"/>
      <w:r w:rsidRPr="001A4B70">
        <w:rPr>
          <w:bCs/>
          <w:iCs/>
          <w:color w:val="000000"/>
          <w:sz w:val="22"/>
          <w:szCs w:val="22"/>
          <w:lang w:eastAsia="x-none"/>
        </w:rPr>
        <w:t>;</w:t>
      </w:r>
    </w:p>
    <w:p w14:paraId="10FDB2AC" w14:textId="77777777" w:rsidR="001A4B70" w:rsidRPr="001A4B70" w:rsidRDefault="001A4B70" w:rsidP="002C72AC">
      <w:pPr>
        <w:numPr>
          <w:ilvl w:val="0"/>
          <w:numId w:val="31"/>
        </w:numPr>
        <w:jc w:val="both"/>
        <w:outlineLvl w:val="1"/>
        <w:rPr>
          <w:bCs/>
          <w:iCs/>
          <w:sz w:val="22"/>
          <w:szCs w:val="22"/>
          <w:lang w:eastAsia="x-none"/>
        </w:rPr>
      </w:pPr>
      <w:bookmarkStart w:id="19" w:name="_Hlk37937050"/>
      <w:r w:rsidRPr="001A4B70">
        <w:rPr>
          <w:bCs/>
          <w:iCs/>
          <w:sz w:val="22"/>
          <w:szCs w:val="22"/>
          <w:lang w:eastAsia="x-none"/>
        </w:rPr>
        <w:lastRenderedPageBreak/>
        <w:t>posiadanie dowolnej i aktywnej skrzynki poczty elektronicznej (e-mail)</w:t>
      </w:r>
      <w:bookmarkEnd w:id="19"/>
      <w:r w:rsidRPr="001A4B70">
        <w:rPr>
          <w:bCs/>
          <w:iCs/>
          <w:sz w:val="22"/>
          <w:szCs w:val="22"/>
          <w:lang w:eastAsia="x-none"/>
        </w:rPr>
        <w:t>,</w:t>
      </w:r>
    </w:p>
    <w:p w14:paraId="6FBC303F" w14:textId="77777777" w:rsidR="001A4B70" w:rsidRPr="001A4B70" w:rsidRDefault="001A4B70" w:rsidP="002C72AC">
      <w:pPr>
        <w:numPr>
          <w:ilvl w:val="0"/>
          <w:numId w:val="31"/>
        </w:numPr>
        <w:jc w:val="both"/>
        <w:outlineLvl w:val="1"/>
        <w:rPr>
          <w:bCs/>
          <w:iCs/>
          <w:sz w:val="22"/>
          <w:szCs w:val="22"/>
          <w:lang w:eastAsia="x-none"/>
        </w:rPr>
      </w:pPr>
      <w:bookmarkStart w:id="20" w:name="_Hlk37937074"/>
      <w:r w:rsidRPr="001A4B70">
        <w:rPr>
          <w:sz w:val="22"/>
          <w:szCs w:val="22"/>
        </w:rPr>
        <w:t>komputer z zainstalowanym systemem operacyjnym Windows 7 (lub nowszym) albo Linux</w:t>
      </w:r>
      <w:bookmarkEnd w:id="20"/>
      <w:r w:rsidRPr="001A4B70">
        <w:rPr>
          <w:bCs/>
          <w:iCs/>
          <w:sz w:val="22"/>
          <w:szCs w:val="22"/>
          <w:lang w:eastAsia="x-none"/>
        </w:rPr>
        <w:t>,</w:t>
      </w:r>
    </w:p>
    <w:p w14:paraId="2193D0D5" w14:textId="77777777" w:rsidR="001A4B70" w:rsidRPr="001A4B70" w:rsidRDefault="001A4B70" w:rsidP="002C72AC">
      <w:pPr>
        <w:numPr>
          <w:ilvl w:val="0"/>
          <w:numId w:val="31"/>
        </w:numPr>
        <w:jc w:val="both"/>
        <w:outlineLvl w:val="1"/>
        <w:rPr>
          <w:bCs/>
          <w:iCs/>
          <w:sz w:val="22"/>
          <w:szCs w:val="22"/>
          <w:lang w:eastAsia="x-none"/>
        </w:rPr>
      </w:pPr>
      <w:bookmarkStart w:id="21" w:name="_Hlk37937092"/>
      <w:r w:rsidRPr="001A4B70">
        <w:rPr>
          <w:bCs/>
          <w:iCs/>
          <w:sz w:val="22"/>
          <w:szCs w:val="22"/>
          <w:lang w:eastAsia="x-none"/>
        </w:rPr>
        <w:t>zainstalowana dowolna przeglądarka internetowa</w:t>
      </w:r>
      <w:r w:rsidRPr="001A4B70">
        <w:rPr>
          <w:sz w:val="22"/>
          <w:szCs w:val="22"/>
        </w:rPr>
        <w:t xml:space="preserve"> - Platforma współpracuje z najnowszymi, stabilnymi wersjami wszystkich głównych przeglądarek internetowych (Internet Explorer 10+, Microsoft Edge, Mozilla </w:t>
      </w:r>
      <w:proofErr w:type="spellStart"/>
      <w:r w:rsidRPr="001A4B70">
        <w:rPr>
          <w:sz w:val="22"/>
          <w:szCs w:val="22"/>
        </w:rPr>
        <w:t>Firefox</w:t>
      </w:r>
      <w:proofErr w:type="spellEnd"/>
      <w:r w:rsidRPr="001A4B70">
        <w:rPr>
          <w:sz w:val="22"/>
          <w:szCs w:val="22"/>
        </w:rPr>
        <w:t>, Google Chrome, Opera)</w:t>
      </w:r>
      <w:bookmarkEnd w:id="21"/>
      <w:r w:rsidRPr="001A4B70">
        <w:rPr>
          <w:bCs/>
          <w:iCs/>
          <w:sz w:val="22"/>
          <w:szCs w:val="22"/>
          <w:lang w:eastAsia="x-none"/>
        </w:rPr>
        <w:t>,</w:t>
      </w:r>
    </w:p>
    <w:p w14:paraId="3EBF3D3E" w14:textId="77777777" w:rsidR="001A4B70" w:rsidRPr="001A4B70" w:rsidRDefault="001A4B70" w:rsidP="002C72AC">
      <w:pPr>
        <w:numPr>
          <w:ilvl w:val="0"/>
          <w:numId w:val="31"/>
        </w:numPr>
        <w:tabs>
          <w:tab w:val="left" w:pos="708"/>
        </w:tabs>
        <w:jc w:val="both"/>
        <w:outlineLvl w:val="1"/>
        <w:rPr>
          <w:bCs/>
          <w:iCs/>
          <w:color w:val="000000"/>
          <w:sz w:val="22"/>
          <w:szCs w:val="22"/>
          <w:lang w:val="x-none" w:eastAsia="x-none"/>
        </w:rPr>
      </w:pPr>
      <w:bookmarkStart w:id="22" w:name="_Hlk37937106"/>
      <w:r w:rsidRPr="001A4B70">
        <w:rPr>
          <w:bCs/>
          <w:iCs/>
          <w:color w:val="000000"/>
          <w:sz w:val="22"/>
          <w:szCs w:val="22"/>
          <w:lang w:val="x-none" w:eastAsia="x-none"/>
        </w:rPr>
        <w:t xml:space="preserve">włączona obsługa JavaScript oraz </w:t>
      </w:r>
      <w:proofErr w:type="spellStart"/>
      <w:r w:rsidRPr="001A4B70">
        <w:rPr>
          <w:bCs/>
          <w:iCs/>
          <w:color w:val="000000"/>
          <w:sz w:val="22"/>
          <w:szCs w:val="22"/>
          <w:lang w:val="x-none" w:eastAsia="x-none"/>
        </w:rPr>
        <w:t>Cookies</w:t>
      </w:r>
      <w:bookmarkEnd w:id="22"/>
      <w:proofErr w:type="spellEnd"/>
      <w:r w:rsidRPr="001A4B70">
        <w:rPr>
          <w:bCs/>
          <w:iCs/>
          <w:color w:val="000000"/>
          <w:sz w:val="22"/>
          <w:szCs w:val="22"/>
          <w:lang w:eastAsia="x-none"/>
        </w:rPr>
        <w:t>.</w:t>
      </w:r>
    </w:p>
    <w:p w14:paraId="499D4066"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dopuszcza następujący format przesyłanych danych: pliki o wielkości do </w:t>
      </w:r>
      <w:r w:rsidRPr="001A4B70">
        <w:rPr>
          <w:bCs/>
          <w:iCs/>
          <w:color w:val="000000"/>
          <w:sz w:val="22"/>
          <w:szCs w:val="22"/>
          <w:lang w:eastAsia="x-none"/>
        </w:rPr>
        <w:t>8</w:t>
      </w:r>
      <w:r w:rsidRPr="001A4B70">
        <w:rPr>
          <w:bCs/>
          <w:iCs/>
          <w:color w:val="000000"/>
          <w:sz w:val="22"/>
          <w:szCs w:val="22"/>
          <w:lang w:val="x-none" w:eastAsia="x-none"/>
        </w:rPr>
        <w:t>0 MB w formatach: .pdf, .</w:t>
      </w:r>
      <w:proofErr w:type="spellStart"/>
      <w:r w:rsidRPr="001A4B70">
        <w:rPr>
          <w:bCs/>
          <w:iCs/>
          <w:color w:val="000000"/>
          <w:sz w:val="22"/>
          <w:szCs w:val="22"/>
          <w:lang w:val="x-none" w:eastAsia="x-none"/>
        </w:rPr>
        <w:t>doc</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docx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xlsx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xml</w:t>
      </w:r>
      <w:proofErr w:type="spellEnd"/>
      <w:r w:rsidRPr="001A4B70">
        <w:rPr>
          <w:bCs/>
          <w:iCs/>
          <w:color w:val="000000"/>
          <w:sz w:val="22"/>
          <w:szCs w:val="22"/>
          <w:lang w:val="x-none" w:eastAsia="x-none"/>
        </w:rPr>
        <w:t>.</w:t>
      </w:r>
    </w:p>
    <w:p w14:paraId="30BC70D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3" w:name="_Hlk37937156"/>
      <w:r w:rsidRPr="001A4B70">
        <w:rPr>
          <w:bCs/>
          <w:iCs/>
          <w:color w:val="000000"/>
          <w:sz w:val="22"/>
          <w:szCs w:val="22"/>
          <w:lang w:val="x-none" w:eastAsia="x-none"/>
        </w:rPr>
        <w:t>Zamawiający określa następujące informacje na temat kodowania i czasu odbioru danych</w:t>
      </w:r>
      <w:bookmarkEnd w:id="23"/>
      <w:r w:rsidRPr="001A4B70">
        <w:rPr>
          <w:bCs/>
          <w:iCs/>
          <w:color w:val="000000"/>
          <w:sz w:val="22"/>
          <w:szCs w:val="22"/>
          <w:lang w:eastAsia="x-none"/>
        </w:rPr>
        <w:t>:</w:t>
      </w:r>
    </w:p>
    <w:p w14:paraId="484164CF" w14:textId="77777777" w:rsidR="001A4B70" w:rsidRPr="001A4B70" w:rsidRDefault="001A4B70" w:rsidP="002C72AC">
      <w:pPr>
        <w:numPr>
          <w:ilvl w:val="0"/>
          <w:numId w:val="32"/>
        </w:numPr>
        <w:tabs>
          <w:tab w:val="left" w:pos="708"/>
        </w:tabs>
        <w:jc w:val="both"/>
        <w:outlineLvl w:val="1"/>
        <w:rPr>
          <w:bCs/>
          <w:iCs/>
          <w:color w:val="000000"/>
          <w:sz w:val="22"/>
          <w:szCs w:val="22"/>
          <w:lang w:val="x-none" w:eastAsia="x-none"/>
        </w:rPr>
      </w:pPr>
      <w:bookmarkStart w:id="24" w:name="_Hlk37937178"/>
      <w:r w:rsidRPr="001A4B70">
        <w:rPr>
          <w:bCs/>
          <w:iCs/>
          <w:color w:val="000000"/>
          <w:sz w:val="22"/>
          <w:szCs w:val="22"/>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1A4B70">
        <w:rPr>
          <w:bCs/>
          <w:iCs/>
          <w:color w:val="000000"/>
          <w:sz w:val="22"/>
          <w:szCs w:val="22"/>
          <w:lang w:val="x-none" w:eastAsia="x-none"/>
        </w:rPr>
        <w:t>;</w:t>
      </w:r>
    </w:p>
    <w:p w14:paraId="0FC53357" w14:textId="77777777" w:rsidR="001A4B70" w:rsidRPr="001A4B70" w:rsidRDefault="001A4B70" w:rsidP="002C72AC">
      <w:pPr>
        <w:numPr>
          <w:ilvl w:val="0"/>
          <w:numId w:val="32"/>
        </w:numPr>
        <w:jc w:val="both"/>
        <w:outlineLvl w:val="1"/>
        <w:rPr>
          <w:bCs/>
          <w:iCs/>
          <w:sz w:val="22"/>
          <w:szCs w:val="22"/>
          <w:lang w:eastAsia="x-none"/>
        </w:rPr>
      </w:pPr>
      <w:bookmarkStart w:id="25" w:name="_Hlk37937196"/>
      <w:r w:rsidRPr="001A4B70">
        <w:rPr>
          <w:bCs/>
          <w:iCs/>
          <w:sz w:val="22"/>
          <w:szCs w:val="22"/>
          <w:lang w:eastAsia="x-none"/>
        </w:rPr>
        <w:t>oznaczenie czasu odbioru danych przez Platformę stanowi przyporządkowaną do dokumentu elektronicznego datę oraz dokładny czas (</w:t>
      </w:r>
      <w:proofErr w:type="spellStart"/>
      <w:r w:rsidRPr="001A4B70">
        <w:rPr>
          <w:bCs/>
          <w:iCs/>
          <w:sz w:val="22"/>
          <w:szCs w:val="22"/>
          <w:lang w:eastAsia="x-none"/>
        </w:rPr>
        <w:t>hh:mm:ss</w:t>
      </w:r>
      <w:proofErr w:type="spellEnd"/>
      <w:r w:rsidRPr="001A4B70">
        <w:rPr>
          <w:bCs/>
          <w:iCs/>
          <w:sz w:val="22"/>
          <w:szCs w:val="22"/>
          <w:lang w:eastAsia="x-none"/>
        </w:rPr>
        <w:t>), widoczne przy  wysłanym dokumencie w kolumnie ”Data przesłania”</w:t>
      </w:r>
      <w:bookmarkEnd w:id="25"/>
      <w:r w:rsidRPr="001A4B70">
        <w:rPr>
          <w:bCs/>
          <w:iCs/>
          <w:sz w:val="22"/>
          <w:szCs w:val="22"/>
          <w:lang w:eastAsia="x-none"/>
        </w:rPr>
        <w:t>;</w:t>
      </w:r>
    </w:p>
    <w:p w14:paraId="1B4F57CA" w14:textId="77777777" w:rsidR="001A4B70" w:rsidRPr="001A4B70" w:rsidRDefault="001A4B70" w:rsidP="002C72AC">
      <w:pPr>
        <w:numPr>
          <w:ilvl w:val="0"/>
          <w:numId w:val="32"/>
        </w:numPr>
        <w:tabs>
          <w:tab w:val="left" w:pos="708"/>
        </w:tabs>
        <w:jc w:val="both"/>
        <w:outlineLvl w:val="1"/>
        <w:rPr>
          <w:bCs/>
          <w:iCs/>
          <w:color w:val="000000"/>
          <w:sz w:val="22"/>
          <w:szCs w:val="22"/>
          <w:lang w:val="x-none" w:eastAsia="x-none"/>
        </w:rPr>
      </w:pPr>
      <w:bookmarkStart w:id="26" w:name="_Hlk37937220"/>
      <w:r w:rsidRPr="001A4B70">
        <w:rPr>
          <w:bCs/>
          <w:iCs/>
          <w:color w:val="000000"/>
          <w:sz w:val="22"/>
          <w:szCs w:val="22"/>
          <w:lang w:val="x-none" w:eastAsia="x-none"/>
        </w:rPr>
        <w:t>o terminie przesłania decyduje czas pełnego przeprocesowania transakcji pliku na Platformie</w:t>
      </w:r>
      <w:bookmarkEnd w:id="26"/>
      <w:r w:rsidRPr="001A4B70">
        <w:rPr>
          <w:bCs/>
          <w:iCs/>
          <w:color w:val="000000"/>
          <w:sz w:val="22"/>
          <w:szCs w:val="22"/>
          <w:lang w:eastAsia="x-none"/>
        </w:rPr>
        <w:t>.</w:t>
      </w:r>
    </w:p>
    <w:p w14:paraId="4DE7A94A"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7" w:name="_Hlk37864389"/>
      <w:r w:rsidRPr="001A4B70">
        <w:rPr>
          <w:bCs/>
          <w:iCs/>
          <w:color w:val="000000"/>
          <w:sz w:val="22"/>
          <w:szCs w:val="22"/>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A4B70">
        <w:rPr>
          <w:bCs/>
          <w:iCs/>
          <w:color w:val="000000"/>
          <w:sz w:val="22"/>
          <w:szCs w:val="22"/>
          <w:lang w:eastAsia="x-none"/>
        </w:rPr>
        <w:t>.</w:t>
      </w:r>
      <w:bookmarkEnd w:id="27"/>
    </w:p>
    <w:p w14:paraId="4B564B9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8" w:name="_Hlk37864921"/>
      <w:bookmarkStart w:id="29" w:name="_Hlk37865118"/>
      <w:r w:rsidRPr="001A4B70">
        <w:rPr>
          <w:bCs/>
          <w:iCs/>
          <w:color w:val="000000"/>
          <w:sz w:val="22"/>
          <w:szCs w:val="22"/>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A4B70">
        <w:rPr>
          <w:bCs/>
          <w:iCs/>
          <w:color w:val="000000"/>
          <w:sz w:val="22"/>
          <w:szCs w:val="22"/>
          <w:lang w:eastAsia="x-none"/>
        </w:rPr>
        <w:t>.</w:t>
      </w:r>
      <w:bookmarkEnd w:id="28"/>
      <w:bookmarkEnd w:id="29"/>
    </w:p>
    <w:p w14:paraId="489F5D56"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30" w:name="_Hlk37938680"/>
      <w:r w:rsidRPr="001A4B70">
        <w:rPr>
          <w:bCs/>
          <w:iCs/>
          <w:color w:val="000000"/>
          <w:sz w:val="22"/>
          <w:szCs w:val="22"/>
          <w:lang w:val="x-none" w:eastAsia="x-none"/>
        </w:rPr>
        <w:t>Postępowanie o udzielenie zamówienia prowadzi się w języku polskim. Dokumenty sporządzone w języku obcym są składane wraz z tłumaczeniem na język polski</w:t>
      </w:r>
      <w:bookmarkEnd w:id="30"/>
      <w:r w:rsidRPr="001A4B70">
        <w:rPr>
          <w:bCs/>
          <w:iCs/>
          <w:color w:val="000000"/>
          <w:sz w:val="22"/>
          <w:szCs w:val="22"/>
          <w:lang w:eastAsia="x-none"/>
        </w:rPr>
        <w:t>.</w:t>
      </w:r>
    </w:p>
    <w:p w14:paraId="24CC98E4" w14:textId="77777777" w:rsidR="001A4B70" w:rsidRPr="001A4B70" w:rsidRDefault="001A4B70" w:rsidP="002C72AC">
      <w:pPr>
        <w:numPr>
          <w:ilvl w:val="1"/>
          <w:numId w:val="26"/>
        </w:numPr>
        <w:jc w:val="both"/>
        <w:outlineLvl w:val="1"/>
        <w:rPr>
          <w:b/>
          <w:bCs/>
          <w:iCs/>
          <w:color w:val="000000"/>
          <w:sz w:val="22"/>
          <w:szCs w:val="22"/>
          <w:lang w:val="x-none" w:eastAsia="x-none"/>
        </w:rPr>
      </w:pPr>
      <w:r w:rsidRPr="001A4B70">
        <w:rPr>
          <w:b/>
          <w:bCs/>
          <w:iCs/>
          <w:color w:val="000000"/>
          <w:sz w:val="22"/>
          <w:szCs w:val="22"/>
          <w:lang w:val="x-none" w:eastAsia="x-none"/>
        </w:rPr>
        <w:t>Osob</w:t>
      </w:r>
      <w:r w:rsidRPr="001A4B70">
        <w:rPr>
          <w:b/>
          <w:bCs/>
          <w:iCs/>
          <w:color w:val="000000"/>
          <w:sz w:val="22"/>
          <w:szCs w:val="22"/>
          <w:lang w:eastAsia="x-none"/>
        </w:rPr>
        <w:t>ą</w:t>
      </w:r>
      <w:r w:rsidRPr="001A4B70">
        <w:rPr>
          <w:b/>
          <w:bCs/>
          <w:iCs/>
          <w:color w:val="000000"/>
          <w:sz w:val="22"/>
          <w:szCs w:val="22"/>
          <w:lang w:val="x-none" w:eastAsia="x-none"/>
        </w:rPr>
        <w:t xml:space="preserve"> uprawnion</w:t>
      </w:r>
      <w:r w:rsidRPr="001A4B70">
        <w:rPr>
          <w:b/>
          <w:bCs/>
          <w:iCs/>
          <w:color w:val="000000"/>
          <w:sz w:val="22"/>
          <w:szCs w:val="22"/>
          <w:lang w:eastAsia="x-none"/>
        </w:rPr>
        <w:t xml:space="preserve">ą </w:t>
      </w:r>
      <w:r w:rsidRPr="001A4B70">
        <w:rPr>
          <w:b/>
          <w:bCs/>
          <w:iCs/>
          <w:color w:val="000000"/>
          <w:sz w:val="22"/>
          <w:szCs w:val="22"/>
          <w:lang w:val="x-none" w:eastAsia="x-none"/>
        </w:rPr>
        <w:t>do kontaktu w zakresie formalnym</w:t>
      </w:r>
      <w:r w:rsidRPr="001A4B70">
        <w:rPr>
          <w:b/>
          <w:bCs/>
          <w:iCs/>
          <w:color w:val="000000"/>
          <w:sz w:val="22"/>
          <w:szCs w:val="22"/>
          <w:lang w:eastAsia="x-none"/>
        </w:rPr>
        <w:t xml:space="preserve"> </w:t>
      </w:r>
      <w:r w:rsidRPr="001A4B70">
        <w:rPr>
          <w:b/>
          <w:bCs/>
          <w:iCs/>
          <w:color w:val="000000"/>
          <w:sz w:val="22"/>
          <w:szCs w:val="22"/>
          <w:lang w:val="x-none" w:eastAsia="x-none"/>
        </w:rPr>
        <w:t>z Wykonawcami</w:t>
      </w:r>
      <w:r w:rsidRPr="001A4B70">
        <w:rPr>
          <w:b/>
          <w:bCs/>
          <w:iCs/>
          <w:color w:val="000000"/>
          <w:sz w:val="22"/>
          <w:szCs w:val="22"/>
          <w:lang w:eastAsia="x-none"/>
        </w:rPr>
        <w:t xml:space="preserve"> jest</w:t>
      </w:r>
      <w:r w:rsidRPr="001A4B70">
        <w:rPr>
          <w:b/>
          <w:bCs/>
          <w:iCs/>
          <w:color w:val="000000"/>
          <w:sz w:val="22"/>
          <w:szCs w:val="22"/>
          <w:lang w:val="x-none" w:eastAsia="x-none"/>
        </w:rPr>
        <w:t>:</w:t>
      </w:r>
    </w:p>
    <w:tbl>
      <w:tblPr>
        <w:tblW w:w="8470" w:type="dxa"/>
        <w:tblInd w:w="828" w:type="dxa"/>
        <w:tblCellMar>
          <w:left w:w="113" w:type="dxa"/>
        </w:tblCellMar>
        <w:tblLook w:val="01E0" w:firstRow="1" w:lastRow="1" w:firstColumn="1" w:lastColumn="1" w:noHBand="0" w:noVBand="0"/>
      </w:tblPr>
      <w:tblGrid>
        <w:gridCol w:w="8470"/>
      </w:tblGrid>
      <w:tr w:rsidR="001A4B70" w:rsidRPr="00852204" w14:paraId="4B1C26EB" w14:textId="77777777" w:rsidTr="003E7B68">
        <w:tc>
          <w:tcPr>
            <w:tcW w:w="8470" w:type="dxa"/>
          </w:tcPr>
          <w:p w14:paraId="403BB181" w14:textId="77777777" w:rsidR="001A4B70" w:rsidRDefault="00852204" w:rsidP="002C72AC">
            <w:pPr>
              <w:rPr>
                <w:sz w:val="22"/>
                <w:szCs w:val="22"/>
              </w:rPr>
            </w:pPr>
            <w:bookmarkStart w:id="31" w:name="_Toc258314250"/>
            <w:r w:rsidRPr="00852204">
              <w:rPr>
                <w:sz w:val="22"/>
                <w:szCs w:val="22"/>
              </w:rPr>
              <w:t xml:space="preserve">mgr </w:t>
            </w:r>
            <w:r w:rsidR="008455BE">
              <w:rPr>
                <w:sz w:val="22"/>
                <w:szCs w:val="22"/>
              </w:rPr>
              <w:t>Jolanta Oleksy</w:t>
            </w:r>
            <w:r w:rsidR="001A4B70" w:rsidRPr="00852204">
              <w:rPr>
                <w:sz w:val="22"/>
                <w:szCs w:val="22"/>
              </w:rPr>
              <w:t xml:space="preserve"> -  tel.: 12-617-35-95 </w:t>
            </w:r>
          </w:p>
          <w:p w14:paraId="581224D7" w14:textId="710DF9F9" w:rsidR="008455BE" w:rsidRPr="00852204" w:rsidRDefault="008455BE" w:rsidP="002C72AC">
            <w:pPr>
              <w:rPr>
                <w:sz w:val="22"/>
                <w:szCs w:val="22"/>
              </w:rPr>
            </w:pPr>
          </w:p>
        </w:tc>
      </w:tr>
    </w:tbl>
    <w:p w14:paraId="120DE4E8" w14:textId="77777777" w:rsidR="001A4B70" w:rsidRPr="001A4B70" w:rsidRDefault="001A4B70" w:rsidP="002C72AC">
      <w:pPr>
        <w:numPr>
          <w:ilvl w:val="0"/>
          <w:numId w:val="26"/>
        </w:numPr>
        <w:ind w:left="431" w:hanging="431"/>
        <w:jc w:val="both"/>
        <w:outlineLvl w:val="0"/>
        <w:rPr>
          <w:b/>
          <w:caps/>
          <w:kern w:val="2"/>
          <w:sz w:val="22"/>
          <w:szCs w:val="22"/>
          <w:lang w:val="x-none" w:eastAsia="x-none"/>
        </w:rPr>
      </w:pPr>
      <w:r w:rsidRPr="001A4B70">
        <w:rPr>
          <w:b/>
          <w:caps/>
          <w:kern w:val="2"/>
          <w:sz w:val="22"/>
          <w:szCs w:val="22"/>
          <w:lang w:val="x-none" w:eastAsia="x-none"/>
        </w:rPr>
        <w:t>OPIS SPO</w:t>
      </w:r>
      <w:bookmarkStart w:id="32" w:name="_Hlk37938975"/>
      <w:r w:rsidRPr="001A4B70">
        <w:rPr>
          <w:b/>
          <w:caps/>
          <w:kern w:val="2"/>
          <w:sz w:val="22"/>
          <w:szCs w:val="22"/>
          <w:lang w:val="x-none" w:eastAsia="x-none"/>
        </w:rPr>
        <w:t>SOBU UDZIELANIA WYJAŚNIEŃ TREŚCI SWZ</w:t>
      </w:r>
      <w:bookmarkEnd w:id="32"/>
    </w:p>
    <w:p w14:paraId="3A136276"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33" w:name="_Hlk37783375"/>
      <w:r w:rsidRPr="001A4B70">
        <w:rPr>
          <w:bCs/>
          <w:iCs/>
          <w:color w:val="000000"/>
          <w:sz w:val="22"/>
          <w:szCs w:val="22"/>
          <w:lang w:val="x-none" w:eastAsia="x-none"/>
        </w:rPr>
        <w:t>Wykonawca może zwrócić się do Zamawiającego z wnioskiem o wyjaśnienie treści SWZ, przekazanym za pośrednictwem Platformy (karta ”Zapytania/Wyjaśnienia)</w:t>
      </w:r>
      <w:r w:rsidRPr="001A4B70">
        <w:rPr>
          <w:bCs/>
          <w:iCs/>
          <w:sz w:val="22"/>
          <w:szCs w:val="22"/>
          <w:lang w:val="x-none" w:eastAsia="x-none"/>
        </w:rPr>
        <w:t>.</w:t>
      </w:r>
      <w:bookmarkStart w:id="34" w:name="_Hlk37783409"/>
      <w:bookmarkEnd w:id="33"/>
    </w:p>
    <w:p w14:paraId="14B51B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02FE971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wniosek o wyjaśnienie treści SWZ nie wpłynie w terminie, o którym mowa w</w:t>
      </w:r>
      <w:r w:rsidRPr="001A4B70">
        <w:rPr>
          <w:bCs/>
          <w:iCs/>
          <w:color w:val="000000"/>
          <w:sz w:val="22"/>
          <w:szCs w:val="22"/>
          <w:lang w:eastAsia="x-none"/>
        </w:rPr>
        <w:t xml:space="preserve"> punkcie powyżej, </w:t>
      </w:r>
      <w:r w:rsidRPr="001A4B70">
        <w:rPr>
          <w:bCs/>
          <w:iCs/>
          <w:color w:val="000000"/>
          <w:sz w:val="22"/>
          <w:szCs w:val="22"/>
          <w:lang w:val="x-none" w:eastAsia="x-none"/>
        </w:rPr>
        <w:t>Zamawiający nie ma obowiązku udzielania wyjaśnień SWZ.</w:t>
      </w:r>
    </w:p>
    <w:p w14:paraId="7BF633D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Przedłużenie terminu składania ofert, nie wpływa na bieg terminu składania wniosku o wyjaśnienie treści SWZ.</w:t>
      </w:r>
    </w:p>
    <w:p w14:paraId="2F2F1EE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Treść zapytań wraz z wyjaśnieniami Zamawiający udostępni na stronie internetowej prowadzonego postępowania, bez ujawniania źródła zapytania.</w:t>
      </w:r>
    </w:p>
    <w:p w14:paraId="3DC0D756" w14:textId="46362351" w:rsidR="001A4B70" w:rsidRPr="008455BE" w:rsidRDefault="001A4B70" w:rsidP="002C72AC">
      <w:pPr>
        <w:numPr>
          <w:ilvl w:val="1"/>
          <w:numId w:val="26"/>
        </w:numPr>
        <w:jc w:val="both"/>
        <w:outlineLvl w:val="1"/>
        <w:rPr>
          <w:bCs/>
          <w:iCs/>
          <w:color w:val="000000"/>
          <w:sz w:val="22"/>
          <w:szCs w:val="22"/>
          <w:lang w:val="x-none" w:eastAsia="x-none"/>
        </w:rPr>
      </w:pPr>
      <w:bookmarkStart w:id="35" w:name="_Hlk37938993"/>
      <w:r w:rsidRPr="001A4B70">
        <w:rPr>
          <w:bCs/>
          <w:iCs/>
          <w:color w:val="000000"/>
          <w:sz w:val="22"/>
          <w:szCs w:val="22"/>
          <w:lang w:val="x-none" w:eastAsia="x-none"/>
        </w:rPr>
        <w:t xml:space="preserve">W </w:t>
      </w:r>
      <w:bookmarkEnd w:id="35"/>
      <w:r w:rsidRPr="001A4B70">
        <w:rPr>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1A4B70">
        <w:rPr>
          <w:bCs/>
          <w:iCs/>
          <w:color w:val="000000"/>
          <w:sz w:val="22"/>
          <w:szCs w:val="22"/>
          <w:lang w:eastAsia="x-none"/>
        </w:rPr>
        <w:t>.</w:t>
      </w:r>
    </w:p>
    <w:p w14:paraId="25F5BB3C" w14:textId="77777777" w:rsidR="008455BE" w:rsidRPr="001A4B70" w:rsidRDefault="008455BE" w:rsidP="008455BE">
      <w:pPr>
        <w:ind w:left="680"/>
        <w:jc w:val="both"/>
        <w:outlineLvl w:val="1"/>
        <w:rPr>
          <w:bCs/>
          <w:iCs/>
          <w:color w:val="000000"/>
          <w:sz w:val="22"/>
          <w:szCs w:val="22"/>
          <w:lang w:val="x-none" w:eastAsia="x-none"/>
        </w:rPr>
      </w:pPr>
    </w:p>
    <w:p w14:paraId="2A11D529"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Wymagania dotycz</w:t>
      </w:r>
      <w:r w:rsidRPr="001A4B70">
        <w:rPr>
          <w:rFonts w:eastAsia="TimesNewRoman"/>
          <w:b/>
          <w:bCs/>
          <w:caps/>
          <w:kern w:val="2"/>
          <w:sz w:val="22"/>
          <w:szCs w:val="22"/>
          <w:lang w:val="x-none" w:eastAsia="x-none"/>
        </w:rPr>
        <w:t>ą</w:t>
      </w:r>
      <w:r w:rsidRPr="001A4B70">
        <w:rPr>
          <w:b/>
          <w:bCs/>
          <w:caps/>
          <w:kern w:val="2"/>
          <w:sz w:val="22"/>
          <w:szCs w:val="22"/>
          <w:lang w:val="x-none" w:eastAsia="x-none"/>
        </w:rPr>
        <w:t>ce wadium</w:t>
      </w:r>
      <w:bookmarkEnd w:id="31"/>
    </w:p>
    <w:p w14:paraId="092B5459" w14:textId="5F1CBA59" w:rsid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W postępowaniu nie jest przewidziane składanie wadium.</w:t>
      </w:r>
    </w:p>
    <w:p w14:paraId="6C25C218" w14:textId="77777777" w:rsidR="008455BE" w:rsidRPr="001A4B70" w:rsidRDefault="008455BE" w:rsidP="002C72AC">
      <w:pPr>
        <w:tabs>
          <w:tab w:val="left" w:pos="708"/>
        </w:tabs>
        <w:ind w:left="680"/>
        <w:jc w:val="both"/>
        <w:outlineLvl w:val="1"/>
        <w:rPr>
          <w:bCs/>
          <w:iCs/>
          <w:color w:val="000000"/>
          <w:sz w:val="22"/>
          <w:szCs w:val="22"/>
          <w:lang w:val="x-none" w:eastAsia="x-none"/>
        </w:rPr>
      </w:pPr>
    </w:p>
    <w:p w14:paraId="5E4F94A0"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6" w:name="_Toc258314251"/>
      <w:r w:rsidRPr="001A4B70">
        <w:rPr>
          <w:b/>
          <w:bCs/>
          <w:caps/>
          <w:kern w:val="2"/>
          <w:sz w:val="22"/>
          <w:szCs w:val="22"/>
          <w:lang w:val="x-none" w:eastAsia="x-none"/>
        </w:rPr>
        <w:t>Termin zwi</w:t>
      </w:r>
      <w:r w:rsidRPr="001A4B70">
        <w:rPr>
          <w:rFonts w:eastAsia="TimesNewRoman"/>
          <w:b/>
          <w:bCs/>
          <w:caps/>
          <w:kern w:val="2"/>
          <w:sz w:val="22"/>
          <w:szCs w:val="22"/>
          <w:lang w:val="x-none" w:eastAsia="x-none"/>
        </w:rPr>
        <w:t>ą</w:t>
      </w:r>
      <w:r w:rsidRPr="001A4B70">
        <w:rPr>
          <w:b/>
          <w:bCs/>
          <w:caps/>
          <w:kern w:val="2"/>
          <w:sz w:val="22"/>
          <w:szCs w:val="22"/>
          <w:lang w:val="x-none" w:eastAsia="x-none"/>
        </w:rPr>
        <w:t>zania ofert</w:t>
      </w:r>
      <w:r w:rsidRPr="001A4B70">
        <w:rPr>
          <w:rFonts w:eastAsia="TimesNewRoman"/>
          <w:b/>
          <w:bCs/>
          <w:caps/>
          <w:kern w:val="2"/>
          <w:sz w:val="22"/>
          <w:szCs w:val="22"/>
          <w:lang w:val="x-none" w:eastAsia="x-none"/>
        </w:rPr>
        <w:t>ą</w:t>
      </w:r>
      <w:bookmarkEnd w:id="36"/>
    </w:p>
    <w:p w14:paraId="2E05A41B" w14:textId="40362094"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pozostaje związany ofertą do dni</w:t>
      </w:r>
      <w:r w:rsidRPr="00852204">
        <w:rPr>
          <w:bCs/>
          <w:iCs/>
          <w:color w:val="000000"/>
          <w:sz w:val="22"/>
          <w:szCs w:val="22"/>
          <w:lang w:val="x-none" w:eastAsia="x-none"/>
        </w:rPr>
        <w:t>a</w:t>
      </w:r>
      <w:r w:rsidRPr="00852204">
        <w:rPr>
          <w:bCs/>
          <w:iCs/>
          <w:color w:val="000000"/>
          <w:sz w:val="22"/>
          <w:szCs w:val="22"/>
          <w:lang w:eastAsia="x-none"/>
        </w:rPr>
        <w:t xml:space="preserve"> </w:t>
      </w:r>
      <w:r w:rsidR="00645047">
        <w:rPr>
          <w:b/>
          <w:bCs/>
          <w:iCs/>
          <w:color w:val="FF0000"/>
          <w:sz w:val="22"/>
          <w:szCs w:val="22"/>
          <w:lang w:eastAsia="x-none"/>
        </w:rPr>
        <w:t>1</w:t>
      </w:r>
      <w:r w:rsidR="00330445">
        <w:rPr>
          <w:b/>
          <w:bCs/>
          <w:iCs/>
          <w:color w:val="FF0000"/>
          <w:sz w:val="22"/>
          <w:szCs w:val="22"/>
          <w:lang w:eastAsia="x-none"/>
        </w:rPr>
        <w:t>1</w:t>
      </w:r>
      <w:r w:rsidR="00EA7386">
        <w:rPr>
          <w:b/>
          <w:bCs/>
          <w:iCs/>
          <w:color w:val="FF0000"/>
          <w:sz w:val="22"/>
          <w:szCs w:val="22"/>
          <w:lang w:eastAsia="x-none"/>
        </w:rPr>
        <w:t>/0</w:t>
      </w:r>
      <w:r w:rsidR="00645047">
        <w:rPr>
          <w:b/>
          <w:bCs/>
          <w:iCs/>
          <w:color w:val="FF0000"/>
          <w:sz w:val="22"/>
          <w:szCs w:val="22"/>
          <w:lang w:eastAsia="x-none"/>
        </w:rPr>
        <w:t>6</w:t>
      </w:r>
      <w:r w:rsidR="006D7DB4">
        <w:rPr>
          <w:b/>
          <w:bCs/>
          <w:iCs/>
          <w:color w:val="FF0000"/>
          <w:sz w:val="22"/>
          <w:szCs w:val="22"/>
          <w:lang w:eastAsia="x-none"/>
        </w:rPr>
        <w:t>/</w:t>
      </w:r>
      <w:r w:rsidR="00C422C7">
        <w:rPr>
          <w:b/>
          <w:bCs/>
          <w:iCs/>
          <w:color w:val="FF0000"/>
          <w:sz w:val="22"/>
          <w:szCs w:val="22"/>
          <w:lang w:eastAsia="x-none"/>
        </w:rPr>
        <w:t>2026r.</w:t>
      </w:r>
    </w:p>
    <w:p w14:paraId="29755B7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Bieg terminu związania ofertą rozpoczyna się wraz z upływem terminu składania ofert.</w:t>
      </w:r>
    </w:p>
    <w:p w14:paraId="16423B19" w14:textId="7F9403C8"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w:t>
      </w:r>
      <w:r w:rsidRPr="001A4B70">
        <w:rPr>
          <w:bCs/>
          <w:iCs/>
          <w:color w:val="000000"/>
          <w:sz w:val="22"/>
          <w:szCs w:val="22"/>
          <w:lang w:eastAsia="x-none"/>
        </w:rPr>
        <w:t xml:space="preserve">, gdy wybór najkorzystniejszej oferty nie nastąpi przed upływem terminu związania ofertą, Zamawiający przed upływem tego terminu zwróci się jednokrotnie do Wykonawców o </w:t>
      </w:r>
      <w:r w:rsidRPr="001A4B70">
        <w:rPr>
          <w:bCs/>
          <w:iCs/>
          <w:color w:val="000000"/>
          <w:sz w:val="22"/>
          <w:szCs w:val="22"/>
          <w:lang w:eastAsia="x-none"/>
        </w:rPr>
        <w:lastRenderedPageBreak/>
        <w:t>wyrażenie zgody na przedłużenie terminu związania ofertą o wskazywany przez niego okres, nie dłuższy niż</w:t>
      </w:r>
      <w:r w:rsidRPr="001A4B70">
        <w:rPr>
          <w:bCs/>
          <w:iCs/>
          <w:color w:val="000000"/>
          <w:sz w:val="22"/>
          <w:szCs w:val="22"/>
          <w:lang w:val="x-none" w:eastAsia="x-none"/>
        </w:rPr>
        <w:t xml:space="preserve"> </w:t>
      </w:r>
      <w:r w:rsidRPr="001A4B70">
        <w:rPr>
          <w:bCs/>
          <w:iCs/>
          <w:color w:val="000000"/>
          <w:sz w:val="22"/>
          <w:szCs w:val="22"/>
          <w:lang w:eastAsia="x-none"/>
        </w:rPr>
        <w:t xml:space="preserve">30 dni. </w:t>
      </w:r>
    </w:p>
    <w:p w14:paraId="6C62139A" w14:textId="77777777" w:rsidR="008455BE" w:rsidRPr="001A4B70" w:rsidRDefault="008455BE" w:rsidP="008455BE">
      <w:pPr>
        <w:ind w:left="680"/>
        <w:jc w:val="both"/>
        <w:outlineLvl w:val="1"/>
        <w:rPr>
          <w:bCs/>
          <w:iCs/>
          <w:color w:val="000000"/>
          <w:sz w:val="22"/>
          <w:szCs w:val="22"/>
          <w:lang w:val="x-none" w:eastAsia="x-none"/>
        </w:rPr>
      </w:pPr>
    </w:p>
    <w:p w14:paraId="05E1EC47"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7" w:name="_Toc258314252"/>
      <w:r w:rsidRPr="001A4B70">
        <w:rPr>
          <w:b/>
          <w:bCs/>
          <w:caps/>
          <w:kern w:val="2"/>
          <w:sz w:val="22"/>
          <w:szCs w:val="22"/>
          <w:lang w:val="x-none" w:eastAsia="x-none"/>
        </w:rPr>
        <w:t>Opis sposobu przygotowywania ofert</w:t>
      </w:r>
      <w:bookmarkEnd w:id="37"/>
    </w:p>
    <w:p w14:paraId="47320A21"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może złożyć tylko jedną ofertę.</w:t>
      </w:r>
    </w:p>
    <w:p w14:paraId="65BB5F8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Tre</w:t>
      </w:r>
      <w:r w:rsidRPr="001A4B70">
        <w:rPr>
          <w:rFonts w:eastAsia="TimesNewRoman"/>
          <w:bCs/>
          <w:iCs/>
          <w:color w:val="000000"/>
          <w:sz w:val="22"/>
          <w:szCs w:val="22"/>
          <w:lang w:val="x-none" w:eastAsia="x-none"/>
        </w:rPr>
        <w:t xml:space="preserve">ść </w:t>
      </w:r>
      <w:r w:rsidRPr="001A4B70">
        <w:rPr>
          <w:bCs/>
          <w:iCs/>
          <w:color w:val="000000"/>
          <w:sz w:val="22"/>
          <w:szCs w:val="22"/>
          <w:lang w:val="x-none" w:eastAsia="x-none"/>
        </w:rPr>
        <w:t xml:space="preserve">oferty musi być zgodna z wymaganiami Zamawiającego określonymi w niniejszej </w:t>
      </w:r>
      <w:r w:rsidRPr="001A4B70">
        <w:rPr>
          <w:bCs/>
          <w:iCs/>
          <w:color w:val="000000"/>
          <w:sz w:val="22"/>
          <w:szCs w:val="22"/>
          <w:lang w:eastAsia="x-none"/>
        </w:rPr>
        <w:t>SWZ</w:t>
      </w:r>
      <w:r w:rsidRPr="001A4B70">
        <w:rPr>
          <w:bCs/>
          <w:iCs/>
          <w:color w:val="000000"/>
          <w:sz w:val="22"/>
          <w:szCs w:val="22"/>
          <w:lang w:val="x-none" w:eastAsia="x-none"/>
        </w:rPr>
        <w:t>.</w:t>
      </w:r>
    </w:p>
    <w:p w14:paraId="604C286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sz w:val="22"/>
          <w:szCs w:val="22"/>
        </w:rPr>
        <w:t>Oferta musi zawierać następujące oświadczenia i dokumenty:</w:t>
      </w:r>
    </w:p>
    <w:tbl>
      <w:tblPr>
        <w:tblW w:w="95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81"/>
        <w:gridCol w:w="8838"/>
      </w:tblGrid>
      <w:tr w:rsidR="001A4B70" w:rsidRPr="001A4B70" w14:paraId="26546724" w14:textId="77777777" w:rsidTr="00DB5BCE">
        <w:tc>
          <w:tcPr>
            <w:tcW w:w="567" w:type="dxa"/>
            <w:tcBorders>
              <w:top w:val="single" w:sz="4" w:space="0" w:color="000000"/>
              <w:left w:val="single" w:sz="4" w:space="0" w:color="000000"/>
              <w:bottom w:val="single" w:sz="4" w:space="0" w:color="000000"/>
              <w:right w:val="single" w:sz="4" w:space="0" w:color="000000"/>
            </w:tcBorders>
          </w:tcPr>
          <w:p w14:paraId="64B64B35"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r w:rsidRPr="001A4B70">
              <w:rPr>
                <w:bCs/>
                <w:iCs/>
                <w:color w:val="000000"/>
                <w:sz w:val="22"/>
                <w:szCs w:val="22"/>
                <w:lang w:val="x-none" w:eastAsia="x-none"/>
              </w:rPr>
              <w:t>1</w:t>
            </w:r>
          </w:p>
        </w:tc>
        <w:tc>
          <w:tcPr>
            <w:tcW w:w="8952" w:type="dxa"/>
            <w:tcBorders>
              <w:top w:val="single" w:sz="4" w:space="0" w:color="000000"/>
              <w:left w:val="single" w:sz="4" w:space="0" w:color="000000"/>
              <w:bottom w:val="single" w:sz="4" w:space="0" w:color="000000"/>
              <w:right w:val="single" w:sz="4" w:space="0" w:color="000000"/>
            </w:tcBorders>
          </w:tcPr>
          <w:p w14:paraId="40702A03" w14:textId="77777777" w:rsidR="001A4B70" w:rsidRPr="001A4B70" w:rsidRDefault="001A4B70" w:rsidP="002C72AC">
            <w:pPr>
              <w:suppressAutoHyphens/>
              <w:autoSpaceDN w:val="0"/>
              <w:jc w:val="both"/>
              <w:textAlignment w:val="baseline"/>
              <w:outlineLvl w:val="1"/>
              <w:rPr>
                <w:b/>
                <w:iCs/>
                <w:color w:val="000000"/>
                <w:sz w:val="22"/>
                <w:szCs w:val="22"/>
                <w:lang w:val="x-none" w:eastAsia="x-none"/>
              </w:rPr>
            </w:pPr>
            <w:r w:rsidRPr="001A4B70">
              <w:rPr>
                <w:b/>
                <w:iCs/>
                <w:color w:val="000000"/>
                <w:sz w:val="22"/>
                <w:szCs w:val="22"/>
                <w:lang w:val="x-none" w:eastAsia="x-none"/>
              </w:rPr>
              <w:t xml:space="preserve">Formularz oferty. </w:t>
            </w:r>
          </w:p>
          <w:p w14:paraId="2A08954D" w14:textId="77777777" w:rsidR="001A4B70" w:rsidRPr="001A4B70" w:rsidRDefault="001A4B70" w:rsidP="002C72AC">
            <w:p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A4B70" w:rsidRPr="001A4B70" w14:paraId="2DF74664" w14:textId="77777777" w:rsidTr="00DB5BCE">
        <w:tc>
          <w:tcPr>
            <w:tcW w:w="567" w:type="dxa"/>
            <w:tcBorders>
              <w:top w:val="single" w:sz="4" w:space="0" w:color="000000"/>
              <w:left w:val="single" w:sz="4" w:space="0" w:color="000000"/>
              <w:bottom w:val="single" w:sz="4" w:space="0" w:color="000000"/>
              <w:right w:val="single" w:sz="4" w:space="0" w:color="000000"/>
            </w:tcBorders>
          </w:tcPr>
          <w:p w14:paraId="0F05A473" w14:textId="77777777" w:rsidR="001A4B70" w:rsidRPr="001A4B70" w:rsidRDefault="001A4B70" w:rsidP="002C72AC">
            <w:pPr>
              <w:suppressAutoHyphens/>
              <w:autoSpaceDN w:val="0"/>
              <w:ind w:left="720" w:hanging="360"/>
              <w:jc w:val="both"/>
              <w:textAlignment w:val="baseline"/>
              <w:outlineLvl w:val="1"/>
              <w:rPr>
                <w:bCs/>
                <w:iCs/>
                <w:color w:val="000000"/>
                <w:sz w:val="22"/>
                <w:szCs w:val="22"/>
                <w:lang w:val="x-none" w:eastAsia="x-none"/>
              </w:rPr>
            </w:pPr>
            <w:r w:rsidRPr="001A4B70">
              <w:rPr>
                <w:bCs/>
                <w:iCs/>
                <w:color w:val="000000"/>
                <w:sz w:val="22"/>
                <w:szCs w:val="22"/>
                <w:lang w:val="x-none" w:eastAsia="x-none"/>
              </w:rPr>
              <w:t>2</w:t>
            </w:r>
          </w:p>
        </w:tc>
        <w:tc>
          <w:tcPr>
            <w:tcW w:w="8952" w:type="dxa"/>
            <w:tcBorders>
              <w:top w:val="single" w:sz="4" w:space="0" w:color="000000"/>
              <w:left w:val="single" w:sz="4" w:space="0" w:color="000000"/>
              <w:bottom w:val="single" w:sz="4" w:space="0" w:color="000000"/>
              <w:right w:val="single" w:sz="4" w:space="0" w:color="000000"/>
            </w:tcBorders>
          </w:tcPr>
          <w:p w14:paraId="6682977B" w14:textId="77777777" w:rsidR="001A4B70" w:rsidRPr="001A4B70" w:rsidRDefault="001A4B70" w:rsidP="002C72AC">
            <w:pPr>
              <w:suppressAutoHyphens/>
              <w:autoSpaceDN w:val="0"/>
              <w:jc w:val="both"/>
              <w:textAlignment w:val="baseline"/>
              <w:outlineLvl w:val="1"/>
              <w:rPr>
                <w:b/>
                <w:iCs/>
                <w:color w:val="000000"/>
                <w:sz w:val="22"/>
                <w:szCs w:val="22"/>
                <w:lang w:val="x-none" w:eastAsia="x-none"/>
              </w:rPr>
            </w:pPr>
            <w:r w:rsidRPr="001A4B70">
              <w:rPr>
                <w:b/>
                <w:iCs/>
                <w:color w:val="000000"/>
                <w:sz w:val="22"/>
                <w:szCs w:val="22"/>
                <w:lang w:val="x-none" w:eastAsia="x-none"/>
              </w:rPr>
              <w:t xml:space="preserve">Oświadczenie o niepodleganiu wykluczeniu </w:t>
            </w:r>
          </w:p>
          <w:p w14:paraId="3AFA435E" w14:textId="77777777" w:rsidR="001A4B70" w:rsidRPr="001A4B70" w:rsidRDefault="001A4B70" w:rsidP="002C72AC">
            <w:pPr>
              <w:suppressAutoHyphens/>
              <w:autoSpaceDN w:val="0"/>
              <w:ind w:firstLine="14"/>
              <w:jc w:val="both"/>
              <w:textAlignment w:val="baseline"/>
              <w:outlineLvl w:val="1"/>
              <w:rPr>
                <w:bCs/>
                <w:iCs/>
                <w:color w:val="000000"/>
                <w:sz w:val="22"/>
                <w:szCs w:val="22"/>
                <w:lang w:eastAsia="x-none"/>
              </w:rPr>
            </w:pPr>
            <w:r w:rsidRPr="001A4B70">
              <w:rPr>
                <w:bCs/>
                <w:iCs/>
                <w:color w:val="000000"/>
                <w:sz w:val="22"/>
                <w:szCs w:val="22"/>
                <w:lang w:val="x-none" w:eastAsia="x-none"/>
              </w:rPr>
              <w:t>Aktualne na dzień składania ofert oświadczenie Wykonawcy stanowiące wstępne</w:t>
            </w:r>
            <w:r w:rsidRPr="001A4B70">
              <w:rPr>
                <w:bCs/>
                <w:iCs/>
                <w:color w:val="000000"/>
                <w:sz w:val="22"/>
                <w:szCs w:val="22"/>
                <w:lang w:eastAsia="x-none"/>
              </w:rPr>
              <w:t xml:space="preserve"> </w:t>
            </w:r>
            <w:r w:rsidRPr="001A4B70">
              <w:rPr>
                <w:bCs/>
                <w:iCs/>
                <w:color w:val="000000"/>
                <w:sz w:val="22"/>
                <w:szCs w:val="22"/>
                <w:lang w:val="x-none" w:eastAsia="x-none"/>
              </w:rPr>
              <w:t>potwierdzenie</w:t>
            </w:r>
            <w:r w:rsidRPr="001A4B70">
              <w:rPr>
                <w:bCs/>
                <w:iCs/>
                <w:color w:val="000000"/>
                <w:sz w:val="22"/>
                <w:szCs w:val="22"/>
                <w:lang w:eastAsia="x-none"/>
              </w:rPr>
              <w:t>, że Wykonawca</w:t>
            </w:r>
            <w:r w:rsidRPr="001A4B70">
              <w:rPr>
                <w:bCs/>
                <w:iCs/>
                <w:color w:val="000000"/>
                <w:sz w:val="22"/>
                <w:szCs w:val="22"/>
                <w:lang w:val="x-none" w:eastAsia="x-none"/>
              </w:rPr>
              <w:t xml:space="preserve"> nie podlega wykluczeniu z postępowania </w:t>
            </w:r>
            <w:r w:rsidRPr="001A4B70">
              <w:rPr>
                <w:bCs/>
                <w:iCs/>
                <w:color w:val="000000"/>
                <w:sz w:val="22"/>
                <w:szCs w:val="22"/>
                <w:lang w:eastAsia="x-none"/>
              </w:rPr>
              <w:t xml:space="preserve"> (zał. 2).</w:t>
            </w:r>
          </w:p>
        </w:tc>
      </w:tr>
      <w:tr w:rsidR="001A4B70" w:rsidRPr="001A4B70" w14:paraId="05DE6A61" w14:textId="77777777" w:rsidTr="00DB5BCE">
        <w:tc>
          <w:tcPr>
            <w:tcW w:w="567" w:type="dxa"/>
            <w:tcBorders>
              <w:top w:val="single" w:sz="4" w:space="0" w:color="000000"/>
              <w:left w:val="single" w:sz="4" w:space="0" w:color="000000"/>
              <w:bottom w:val="single" w:sz="4" w:space="0" w:color="000000"/>
              <w:right w:val="single" w:sz="4" w:space="0" w:color="000000"/>
            </w:tcBorders>
          </w:tcPr>
          <w:p w14:paraId="02542A9F" w14:textId="77777777" w:rsidR="001A4B70" w:rsidRPr="001A4B70" w:rsidRDefault="001A4B70" w:rsidP="002C72AC">
            <w:pPr>
              <w:suppressAutoHyphens/>
              <w:autoSpaceDN w:val="0"/>
              <w:ind w:left="720" w:hanging="360"/>
              <w:jc w:val="both"/>
              <w:textAlignment w:val="baseline"/>
              <w:outlineLvl w:val="1"/>
              <w:rPr>
                <w:bCs/>
                <w:iCs/>
                <w:color w:val="000000"/>
                <w:sz w:val="22"/>
                <w:szCs w:val="22"/>
                <w:lang w:val="x-none" w:eastAsia="x-none"/>
              </w:rPr>
            </w:pPr>
            <w:r w:rsidRPr="001A4B70">
              <w:rPr>
                <w:bCs/>
                <w:iCs/>
                <w:color w:val="000000"/>
                <w:sz w:val="22"/>
                <w:szCs w:val="22"/>
                <w:lang w:val="x-none" w:eastAsia="x-none"/>
              </w:rPr>
              <w:t>3</w:t>
            </w:r>
          </w:p>
        </w:tc>
        <w:tc>
          <w:tcPr>
            <w:tcW w:w="8952" w:type="dxa"/>
            <w:tcBorders>
              <w:top w:val="single" w:sz="4" w:space="0" w:color="000000"/>
              <w:left w:val="single" w:sz="4" w:space="0" w:color="000000"/>
              <w:bottom w:val="single" w:sz="4" w:space="0" w:color="000000"/>
              <w:right w:val="single" w:sz="4" w:space="0" w:color="000000"/>
            </w:tcBorders>
          </w:tcPr>
          <w:p w14:paraId="71F3C364" w14:textId="77777777" w:rsidR="001A4B70" w:rsidRPr="001A4B70" w:rsidRDefault="001A4B70" w:rsidP="002C72AC">
            <w:pPr>
              <w:suppressAutoHyphens/>
              <w:autoSpaceDN w:val="0"/>
              <w:ind w:left="14"/>
              <w:jc w:val="both"/>
              <w:textAlignment w:val="baseline"/>
              <w:outlineLvl w:val="1"/>
              <w:rPr>
                <w:bCs/>
                <w:iCs/>
                <w:color w:val="000000"/>
                <w:sz w:val="22"/>
                <w:szCs w:val="22"/>
                <w:lang w:val="x-none" w:eastAsia="x-none"/>
              </w:rPr>
            </w:pPr>
            <w:r w:rsidRPr="001A4B70">
              <w:rPr>
                <w:b/>
                <w:bCs/>
                <w:iCs/>
                <w:color w:val="000000"/>
                <w:sz w:val="22"/>
                <w:szCs w:val="22"/>
                <w:lang w:val="x-none" w:eastAsia="x-none"/>
              </w:rPr>
              <w:t>Pełnomocnictwo</w:t>
            </w:r>
            <w:r w:rsidRPr="001A4B70">
              <w:rPr>
                <w:bCs/>
                <w:iCs/>
                <w:color w:val="000000"/>
                <w:sz w:val="22"/>
                <w:szCs w:val="22"/>
                <w:lang w:val="x-none" w:eastAsia="x-none"/>
              </w:rPr>
              <w:t xml:space="preserve"> lub inny dokument potwierdzający umocowanie do reprezentowania wykonawcy.</w:t>
            </w:r>
          </w:p>
          <w:p w14:paraId="2F9BC4EC" w14:textId="77777777" w:rsidR="001A4B70" w:rsidRPr="001A4B70" w:rsidRDefault="001A4B70" w:rsidP="002C72AC">
            <w:p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1A4B70">
              <w:rPr>
                <w:bCs/>
                <w:iCs/>
                <w:color w:val="000000"/>
                <w:sz w:val="22"/>
                <w:szCs w:val="22"/>
                <w:lang w:val="x-none" w:eastAsia="x-none"/>
              </w:rPr>
              <w:t>CEiDG</w:t>
            </w:r>
            <w:proofErr w:type="spellEnd"/>
            <w:r w:rsidRPr="001A4B70">
              <w:rPr>
                <w:bCs/>
                <w:iCs/>
                <w:color w:val="000000"/>
                <w:sz w:val="22"/>
                <w:szCs w:val="22"/>
                <w:lang w:val="x-none" w:eastAsia="x-none"/>
              </w:rPr>
              <w:t xml:space="preserve"> lub innego właściwego rejestru), to do oferty należy dołączyć inny dokument potwierdzający umocowanie do reprezentowania wykonawcy.</w:t>
            </w:r>
          </w:p>
        </w:tc>
      </w:tr>
    </w:tbl>
    <w:p w14:paraId="40A3BA25" w14:textId="77777777" w:rsidR="001A4B70" w:rsidRPr="001A4B70" w:rsidRDefault="001A4B70" w:rsidP="002C72AC">
      <w:pPr>
        <w:numPr>
          <w:ilvl w:val="1"/>
          <w:numId w:val="26"/>
        </w:numPr>
        <w:jc w:val="both"/>
        <w:rPr>
          <w:bCs/>
          <w:iCs/>
          <w:sz w:val="22"/>
          <w:szCs w:val="22"/>
        </w:rPr>
      </w:pPr>
      <w:r w:rsidRPr="001A4B70">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6428EC0A" w14:textId="77777777" w:rsidR="001A4B70" w:rsidRPr="001A4B70" w:rsidRDefault="001A4B70" w:rsidP="002C72AC">
      <w:pPr>
        <w:numPr>
          <w:ilvl w:val="1"/>
          <w:numId w:val="26"/>
        </w:numPr>
        <w:jc w:val="both"/>
        <w:outlineLvl w:val="1"/>
        <w:rPr>
          <w:bCs/>
          <w:iCs/>
          <w:color w:val="000000"/>
          <w:sz w:val="22"/>
          <w:szCs w:val="22"/>
          <w:lang w:eastAsia="x-none"/>
        </w:rPr>
      </w:pPr>
      <w:bookmarkStart w:id="38" w:name="_Hlk37839542"/>
      <w:bookmarkStart w:id="39" w:name="_Hlk37866106"/>
      <w:r w:rsidRPr="001A4B70">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8"/>
      <w:bookmarkEnd w:id="39"/>
    </w:p>
    <w:p w14:paraId="10F42A3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40" w:name="_Hlk37939197"/>
      <w:r w:rsidRPr="001A4B70">
        <w:rPr>
          <w:bCs/>
          <w:iCs/>
          <w:color w:val="000000"/>
          <w:sz w:val="22"/>
          <w:szCs w:val="22"/>
          <w:lang w:val="x-none" w:eastAsia="x-none"/>
        </w:rPr>
        <w:t xml:space="preserve">Zamawiający informuje, iż zgodnie z art. 18 ust. 3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1A4B70">
        <w:rPr>
          <w:bCs/>
          <w:iCs/>
          <w:color w:val="000000"/>
          <w:sz w:val="22"/>
          <w:szCs w:val="22"/>
          <w:lang w:eastAsia="x-none"/>
        </w:rPr>
        <w:t>:</w:t>
      </w:r>
    </w:p>
    <w:p w14:paraId="0204D0CF" w14:textId="77777777" w:rsidR="001A4B70" w:rsidRPr="001A4B70" w:rsidRDefault="001A4B70" w:rsidP="002C72AC">
      <w:pPr>
        <w:numPr>
          <w:ilvl w:val="0"/>
          <w:numId w:val="33"/>
        </w:numPr>
        <w:tabs>
          <w:tab w:val="left" w:pos="708"/>
        </w:tabs>
        <w:jc w:val="both"/>
        <w:outlineLvl w:val="1"/>
        <w:rPr>
          <w:bCs/>
          <w:iCs/>
          <w:color w:val="000000"/>
          <w:sz w:val="22"/>
          <w:szCs w:val="22"/>
          <w:lang w:val="x-none" w:eastAsia="x-none"/>
        </w:rPr>
      </w:pPr>
      <w:r w:rsidRPr="001A4B70">
        <w:rPr>
          <w:bCs/>
          <w:iCs/>
          <w:color w:val="000000"/>
          <w:sz w:val="22"/>
          <w:szCs w:val="22"/>
          <w:lang w:eastAsia="x-none"/>
        </w:rPr>
        <w:t xml:space="preserve">wraz </w:t>
      </w:r>
      <w:r w:rsidRPr="001A4B70">
        <w:rPr>
          <w:bCs/>
          <w:iCs/>
          <w:color w:val="000000"/>
          <w:sz w:val="22"/>
          <w:szCs w:val="22"/>
          <w:lang w:val="x-none" w:eastAsia="x-none"/>
        </w:rPr>
        <w:t>z przekazaniem takich informacji, zastrzegł, że nie mogą być one udostępniane</w:t>
      </w:r>
      <w:r w:rsidRPr="001A4B70">
        <w:rPr>
          <w:bCs/>
          <w:iCs/>
          <w:color w:val="000000"/>
          <w:sz w:val="22"/>
          <w:szCs w:val="22"/>
          <w:lang w:eastAsia="x-none"/>
        </w:rPr>
        <w:t>;</w:t>
      </w:r>
    </w:p>
    <w:p w14:paraId="0DCB5198" w14:textId="77777777" w:rsidR="001A4B70" w:rsidRPr="001A4B70" w:rsidRDefault="001A4B70" w:rsidP="002C72AC">
      <w:pPr>
        <w:numPr>
          <w:ilvl w:val="0"/>
          <w:numId w:val="33"/>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wykazał</w:t>
      </w:r>
      <w:r w:rsidRPr="001A4B70">
        <w:rPr>
          <w:bCs/>
          <w:iCs/>
          <w:color w:val="000000"/>
          <w:sz w:val="22"/>
          <w:szCs w:val="22"/>
          <w:lang w:eastAsia="x-none"/>
        </w:rPr>
        <w:t>,</w:t>
      </w:r>
      <w:r w:rsidRPr="001A4B70">
        <w:rPr>
          <w:bCs/>
          <w:iCs/>
          <w:color w:val="000000"/>
          <w:sz w:val="22"/>
          <w:szCs w:val="22"/>
          <w:lang w:val="x-none" w:eastAsia="x-none"/>
        </w:rPr>
        <w:t xml:space="preserve"> załączając stosowne </w:t>
      </w:r>
      <w:r w:rsidRPr="001A4B70">
        <w:rPr>
          <w:bCs/>
          <w:iCs/>
          <w:color w:val="000000"/>
          <w:sz w:val="22"/>
          <w:szCs w:val="22"/>
          <w:lang w:eastAsia="x-none"/>
        </w:rPr>
        <w:t>uzasadnienie</w:t>
      </w:r>
      <w:r w:rsidRPr="001A4B70">
        <w:rPr>
          <w:bCs/>
          <w:iCs/>
          <w:color w:val="000000"/>
          <w:sz w:val="22"/>
          <w:szCs w:val="22"/>
          <w:lang w:val="x-none" w:eastAsia="x-none"/>
        </w:rPr>
        <w:t>, iż zastrzeżone informacje stanowią tajemnicę przedsiębiorstwa</w:t>
      </w:r>
      <w:r w:rsidRPr="001A4B70">
        <w:rPr>
          <w:bCs/>
          <w:iCs/>
          <w:color w:val="000000"/>
          <w:sz w:val="22"/>
          <w:szCs w:val="22"/>
          <w:lang w:eastAsia="x-none"/>
        </w:rPr>
        <w:t>.</w:t>
      </w:r>
      <w:bookmarkStart w:id="41" w:name="_Hlk37939296"/>
    </w:p>
    <w:p w14:paraId="4C05F722" w14:textId="77777777" w:rsidR="001A4B70" w:rsidRP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Zaleca się, aby uzasadnienie o którym mowa powyżej było sformułowane w sposób umożliwiający jego udostępnienie pozostałym uczestnikom postępowania.</w:t>
      </w:r>
    </w:p>
    <w:p w14:paraId="1BE6A5B3" w14:textId="77777777" w:rsidR="001A4B70" w:rsidRPr="001A4B70" w:rsidRDefault="001A4B70" w:rsidP="002C72AC">
      <w:pPr>
        <w:tabs>
          <w:tab w:val="left" w:pos="708"/>
        </w:tabs>
        <w:ind w:left="680"/>
        <w:jc w:val="both"/>
        <w:outlineLvl w:val="1"/>
        <w:rPr>
          <w:bCs/>
          <w:iCs/>
          <w:color w:val="000000"/>
          <w:sz w:val="22"/>
          <w:szCs w:val="22"/>
          <w:lang w:val="x-none" w:eastAsia="x-none"/>
        </w:rPr>
      </w:pPr>
      <w:bookmarkStart w:id="42" w:name="_Hlk38143710"/>
      <w:r w:rsidRPr="001A4B70">
        <w:rPr>
          <w:bCs/>
          <w:iCs/>
          <w:color w:val="000000"/>
          <w:sz w:val="22"/>
          <w:szCs w:val="22"/>
          <w:lang w:val="x-none" w:eastAsia="x-none"/>
        </w:rPr>
        <w:t xml:space="preserve">Wykonawca nie może zastrzec informacji, o których mowa w art. 222 ust. 5 ustawy </w:t>
      </w:r>
      <w:proofErr w:type="spellStart"/>
      <w:r w:rsidRPr="001A4B70">
        <w:rPr>
          <w:bCs/>
          <w:iCs/>
          <w:color w:val="000000"/>
          <w:sz w:val="22"/>
          <w:szCs w:val="22"/>
          <w:lang w:val="x-none" w:eastAsia="x-none"/>
        </w:rPr>
        <w:t>Pzp</w:t>
      </w:r>
      <w:bookmarkEnd w:id="41"/>
      <w:bookmarkEnd w:id="42"/>
      <w:proofErr w:type="spellEnd"/>
      <w:r w:rsidRPr="001A4B70">
        <w:rPr>
          <w:bCs/>
          <w:iCs/>
          <w:color w:val="000000"/>
          <w:sz w:val="22"/>
          <w:szCs w:val="22"/>
          <w:lang w:val="x-none" w:eastAsia="x-none"/>
        </w:rPr>
        <w:t>.</w:t>
      </w:r>
    </w:p>
    <w:p w14:paraId="7A6F8F67"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43" w:name="_Hlk37928068"/>
      <w:r w:rsidRPr="001A4B70">
        <w:rPr>
          <w:bCs/>
          <w:iCs/>
          <w:color w:val="000000"/>
          <w:sz w:val="22"/>
          <w:szCs w:val="22"/>
          <w:lang w:val="x-none" w:eastAsia="x-none"/>
        </w:rPr>
        <w:t>Opis sposobu przygotowania oferty składanej w formie elektronicznej lub w postaci elektronicznej</w:t>
      </w:r>
      <w:bookmarkEnd w:id="43"/>
      <w:r w:rsidRPr="001A4B70">
        <w:rPr>
          <w:bCs/>
          <w:iCs/>
          <w:color w:val="000000"/>
          <w:sz w:val="22"/>
          <w:szCs w:val="22"/>
          <w:lang w:eastAsia="x-none"/>
        </w:rPr>
        <w:t>:</w:t>
      </w:r>
    </w:p>
    <w:p w14:paraId="24DD5848"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bookmarkStart w:id="44" w:name="_Hlk37866429"/>
      <w:r w:rsidRPr="001A4B70">
        <w:rPr>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1A4B70">
        <w:rPr>
          <w:b/>
          <w:i/>
          <w:color w:val="000000"/>
          <w:sz w:val="22"/>
          <w:szCs w:val="22"/>
          <w:lang w:val="x-none" w:eastAsia="x-none"/>
        </w:rPr>
        <w:t>Zgłoś udział w postępowaniu</w:t>
      </w:r>
      <w:r w:rsidRPr="001A4B70">
        <w:rPr>
          <w:bCs/>
          <w:iCs/>
          <w:color w:val="000000"/>
          <w:sz w:val="22"/>
          <w:szCs w:val="22"/>
          <w:lang w:val="x-none" w:eastAsia="x-none"/>
        </w:rPr>
        <w:t>”</w:t>
      </w:r>
      <w:bookmarkEnd w:id="44"/>
      <w:r w:rsidRPr="001A4B70">
        <w:rPr>
          <w:bCs/>
          <w:iCs/>
          <w:color w:val="000000"/>
          <w:sz w:val="22"/>
          <w:szCs w:val="22"/>
          <w:lang w:eastAsia="x-none"/>
        </w:rPr>
        <w:t xml:space="preserve"> na karcie Informacje ogólne”;</w:t>
      </w:r>
      <w:bookmarkStart w:id="45" w:name="_Hlk37866441"/>
    </w:p>
    <w:p w14:paraId="5A90915B"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w przypadku, </w:t>
      </w:r>
      <w:bookmarkStart w:id="46" w:name="_Hlk37939646"/>
      <w:bookmarkStart w:id="47" w:name="_Hlk37866474"/>
      <w:bookmarkEnd w:id="45"/>
      <w:r w:rsidRPr="001A4B70">
        <w:rPr>
          <w:rFonts w:eastAsia="Calibri"/>
          <w:bCs/>
          <w:iCs/>
          <w:color w:val="000000"/>
          <w:sz w:val="22"/>
          <w:szCs w:val="22"/>
          <w:lang w:val="x-none" w:eastAsia="x-none"/>
        </w:rPr>
        <w:t>gdy Wykonawca nie posiada konta na Platformie, należy skorzystać z funkcji ”</w:t>
      </w:r>
      <w:r w:rsidRPr="001A4B70">
        <w:rPr>
          <w:rFonts w:eastAsia="Calibri"/>
          <w:b/>
          <w:i/>
          <w:color w:val="000000"/>
          <w:sz w:val="22"/>
          <w:szCs w:val="22"/>
          <w:lang w:val="x-none" w:eastAsia="x-none"/>
        </w:rPr>
        <w:t>Zarejestruj</w:t>
      </w:r>
      <w:r w:rsidRPr="001A4B70">
        <w:rPr>
          <w:rFonts w:eastAsia="Calibri"/>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A4B70">
        <w:rPr>
          <w:rFonts w:eastAsia="Calibri"/>
          <w:bCs/>
          <w:iCs/>
          <w:color w:val="000000"/>
          <w:sz w:val="22"/>
          <w:szCs w:val="22"/>
          <w:lang w:eastAsia="x-none"/>
        </w:rPr>
        <w:t>;</w:t>
      </w:r>
    </w:p>
    <w:p w14:paraId="772529AB"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oferta </w:t>
      </w:r>
      <w:bookmarkEnd w:id="46"/>
      <w:r w:rsidRPr="001A4B70">
        <w:rPr>
          <w:rFonts w:eastAsia="Calibri"/>
          <w:bCs/>
          <w:iCs/>
          <w:color w:val="000000"/>
          <w:sz w:val="22"/>
          <w:szCs w:val="22"/>
          <w:lang w:val="x-none" w:eastAsia="x-none"/>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w:t>
      </w:r>
      <w:r w:rsidRPr="001A4B70">
        <w:rPr>
          <w:rFonts w:eastAsia="Calibri"/>
          <w:bCs/>
          <w:iCs/>
          <w:color w:val="000000"/>
          <w:sz w:val="22"/>
          <w:szCs w:val="22"/>
          <w:lang w:val="x-none" w:eastAsia="x-none"/>
        </w:rPr>
        <w:lastRenderedPageBreak/>
        <w:t>za pośrednictwem Platformy, poprzez dodanie dokumentów na karcie ”Oferta/Załączniki”, za pomocą opcji ”</w:t>
      </w:r>
      <w:r w:rsidRPr="001A4B70">
        <w:rPr>
          <w:rFonts w:eastAsia="Calibri"/>
          <w:b/>
          <w:i/>
          <w:color w:val="000000"/>
          <w:sz w:val="22"/>
          <w:szCs w:val="22"/>
          <w:lang w:val="x-none" w:eastAsia="x-none"/>
        </w:rPr>
        <w:t>Załącz plik</w:t>
      </w:r>
      <w:r w:rsidRPr="001A4B70">
        <w:rPr>
          <w:rFonts w:eastAsia="Calibri"/>
          <w:bCs/>
          <w:iCs/>
          <w:color w:val="000000"/>
          <w:sz w:val="22"/>
          <w:szCs w:val="22"/>
          <w:lang w:val="x-none" w:eastAsia="x-none"/>
        </w:rPr>
        <w:t>” i użycie przycisku ”</w:t>
      </w:r>
      <w:r w:rsidRPr="001A4B70">
        <w:rPr>
          <w:rFonts w:eastAsia="Calibri"/>
          <w:b/>
          <w:i/>
          <w:color w:val="000000"/>
          <w:sz w:val="22"/>
          <w:szCs w:val="22"/>
          <w:lang w:val="x-none" w:eastAsia="x-none"/>
        </w:rPr>
        <w:t>Załącz</w:t>
      </w:r>
      <w:r w:rsidRPr="001A4B70">
        <w:rPr>
          <w:rFonts w:eastAsia="Calibri"/>
          <w:bCs/>
          <w:iCs/>
          <w:color w:val="000000"/>
          <w:sz w:val="22"/>
          <w:szCs w:val="22"/>
          <w:lang w:val="x-none" w:eastAsia="x-none"/>
        </w:rPr>
        <w:t>”;</w:t>
      </w:r>
      <w:bookmarkStart w:id="48" w:name="_Hlk37939678"/>
    </w:p>
    <w:p w14:paraId="67BC8E9D"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jeżeli </w:t>
      </w:r>
      <w:bookmarkEnd w:id="47"/>
      <w:bookmarkEnd w:id="48"/>
      <w:r w:rsidRPr="001A4B70">
        <w:rPr>
          <w:rFonts w:eastAsia="Calibri"/>
          <w:bCs/>
          <w:iCs/>
          <w:color w:val="000000"/>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47B802DD"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bookmarkStart w:id="50" w:name="_Hlk37940020"/>
      <w:bookmarkStart w:id="51" w:name="_Hlk37866628"/>
      <w:bookmarkEnd w:id="49"/>
      <w:r w:rsidRPr="001A4B70">
        <w:rPr>
          <w:rFonts w:eastAsia="Calibri"/>
          <w:bCs/>
          <w:iCs/>
          <w:sz w:val="22"/>
          <w:szCs w:val="22"/>
          <w:lang w:eastAsia="x-none"/>
        </w:rPr>
        <w:t xml:space="preserve">wszelkie </w:t>
      </w:r>
      <w:bookmarkEnd w:id="50"/>
      <w:r w:rsidRPr="001A4B70">
        <w:rPr>
          <w:rFonts w:eastAsia="Calibri"/>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A4B70">
        <w:rPr>
          <w:rFonts w:eastAsia="Calibri"/>
          <w:b/>
          <w:i/>
          <w:sz w:val="22"/>
          <w:szCs w:val="22"/>
          <w:lang w:eastAsia="x-none"/>
        </w:rPr>
        <w:t>Załącz plik</w:t>
      </w:r>
      <w:r w:rsidRPr="001A4B70">
        <w:rPr>
          <w:rFonts w:eastAsia="Calibri"/>
          <w:bCs/>
          <w:iCs/>
          <w:sz w:val="22"/>
          <w:szCs w:val="22"/>
          <w:lang w:eastAsia="x-none"/>
        </w:rPr>
        <w:t>” i użycie przycisku ”</w:t>
      </w:r>
      <w:r w:rsidRPr="001A4B70">
        <w:rPr>
          <w:rFonts w:eastAsia="Calibri"/>
          <w:b/>
          <w:i/>
          <w:sz w:val="22"/>
          <w:szCs w:val="22"/>
          <w:lang w:eastAsia="x-none"/>
        </w:rPr>
        <w:t>Załącz</w:t>
      </w:r>
      <w:r w:rsidRPr="001A4B70">
        <w:rPr>
          <w:rFonts w:eastAsia="Calibri"/>
          <w:bCs/>
          <w:iCs/>
          <w:sz w:val="22"/>
          <w:szCs w:val="22"/>
          <w:lang w:eastAsia="x-none"/>
        </w:rPr>
        <w:t>”;</w:t>
      </w:r>
      <w:bookmarkStart w:id="52" w:name="_Hlk37940112"/>
      <w:bookmarkEnd w:id="51"/>
    </w:p>
    <w:p w14:paraId="7952AC5A"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lang w:eastAsia="x-none"/>
        </w:rPr>
        <w:t>potwierdzeniem prawidłowo załączonego pliku jest automatyczne wygenerowanie przez Platformę komunikatu systemowego o treści ”Plik został poprawnie przesłany na platformę;</w:t>
      </w:r>
    </w:p>
    <w:p w14:paraId="73AAF141"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u w:val="single"/>
          <w:lang w:eastAsia="x-none"/>
        </w:rPr>
        <w:t>ostateczne złożenie oferty wraz z załącznikami Wykonawca musi potwierdzić klikając w przycisk ”</w:t>
      </w:r>
      <w:r w:rsidRPr="001A4B70">
        <w:rPr>
          <w:rFonts w:eastAsia="Calibri"/>
          <w:b/>
          <w:i/>
          <w:sz w:val="22"/>
          <w:szCs w:val="22"/>
          <w:u w:val="single"/>
          <w:lang w:eastAsia="x-none"/>
        </w:rPr>
        <w:t>Złóż ofertę</w:t>
      </w:r>
      <w:r w:rsidRPr="001A4B70">
        <w:rPr>
          <w:rFonts w:eastAsia="Calibri"/>
          <w:bCs/>
          <w:iCs/>
          <w:sz w:val="22"/>
          <w:szCs w:val="22"/>
          <w:u w:val="single"/>
          <w:lang w:eastAsia="x-none"/>
        </w:rPr>
        <w:t>”</w:t>
      </w:r>
      <w:r w:rsidRPr="001A4B70">
        <w:rPr>
          <w:rFonts w:eastAsia="Calibri"/>
          <w:bCs/>
          <w:iCs/>
          <w:sz w:val="22"/>
          <w:szCs w:val="22"/>
          <w:lang w:eastAsia="x-none"/>
        </w:rPr>
        <w:t>;</w:t>
      </w:r>
    </w:p>
    <w:p w14:paraId="7FF62E7D"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226276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Do upływu terminu składania ofert, Wykonawca, za pośrednictwem Platformy, może wycofać złożoną ofertę, używając opcji ”</w:t>
      </w:r>
      <w:r w:rsidRPr="001A4B70">
        <w:rPr>
          <w:b/>
          <w:i/>
          <w:color w:val="000000"/>
          <w:sz w:val="22"/>
          <w:szCs w:val="22"/>
          <w:lang w:eastAsia="x-none"/>
        </w:rPr>
        <w:t>Wycofaj ofertę</w:t>
      </w:r>
      <w:r w:rsidRPr="001A4B70">
        <w:rPr>
          <w:bCs/>
          <w:iCs/>
          <w:color w:val="000000"/>
          <w:sz w:val="22"/>
          <w:szCs w:val="22"/>
          <w:lang w:eastAsia="x-none"/>
        </w:rPr>
        <w:t>” (karta Oferta/Załączniki). Po wycofaniu oferty Wykonawca może usunąć załączone pliki, zaznaczając pozycje do usunięcia i klikając w przycisk ”</w:t>
      </w:r>
      <w:r w:rsidRPr="001A4B70">
        <w:rPr>
          <w:b/>
          <w:i/>
          <w:color w:val="000000"/>
          <w:sz w:val="22"/>
          <w:szCs w:val="22"/>
          <w:lang w:eastAsia="x-none"/>
        </w:rPr>
        <w:t>Usuń zaznaczone</w:t>
      </w:r>
      <w:r w:rsidRPr="001A4B70">
        <w:rPr>
          <w:bCs/>
          <w:iCs/>
          <w:color w:val="000000"/>
          <w:sz w:val="22"/>
          <w:szCs w:val="22"/>
          <w:lang w:eastAsia="x-none"/>
        </w:rPr>
        <w:t>”.</w:t>
      </w:r>
    </w:p>
    <w:p w14:paraId="366B1D3F"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lang w:eastAsia="x-none"/>
        </w:rPr>
        <w:t xml:space="preserve">Szczegółowa instrukcja korzystania z Platformy znajduje się na stronie internetowej </w:t>
      </w:r>
      <w:hyperlink r:id="rId11">
        <w:r w:rsidRPr="001A4B70">
          <w:rPr>
            <w:rFonts w:eastAsia="Calibri"/>
            <w:b/>
            <w:iCs/>
            <w:caps/>
            <w:color w:val="0070C0"/>
            <w:kern w:val="2"/>
            <w:sz w:val="22"/>
            <w:szCs w:val="22"/>
            <w:lang w:val="x-none" w:eastAsia="en-US"/>
          </w:rPr>
          <w:t>https://e-ProPublico.pl/</w:t>
        </w:r>
      </w:hyperlink>
      <w:r w:rsidRPr="001A4B70">
        <w:rPr>
          <w:bCs/>
          <w:iCs/>
          <w:color w:val="000000"/>
          <w:sz w:val="22"/>
          <w:szCs w:val="22"/>
          <w:lang w:eastAsia="x-none"/>
        </w:rPr>
        <w:t>, przycisk ”</w:t>
      </w:r>
      <w:r w:rsidRPr="001A4B70">
        <w:rPr>
          <w:b/>
          <w:i/>
          <w:color w:val="000000"/>
          <w:sz w:val="22"/>
          <w:szCs w:val="22"/>
          <w:lang w:eastAsia="x-none"/>
        </w:rPr>
        <w:t>Instrukcja Wykonawcy</w:t>
      </w:r>
      <w:r w:rsidRPr="001A4B70">
        <w:rPr>
          <w:bCs/>
          <w:iCs/>
          <w:color w:val="000000"/>
          <w:sz w:val="22"/>
          <w:szCs w:val="22"/>
          <w:lang w:eastAsia="x-none"/>
        </w:rPr>
        <w:t>”.</w:t>
      </w:r>
    </w:p>
    <w:p w14:paraId="464DD6CC" w14:textId="06005ECD"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przewiduje zwrotu kosztów udziału w postępowaniu</w:t>
      </w:r>
      <w:r w:rsidRPr="001A4B70">
        <w:rPr>
          <w:bCs/>
          <w:iCs/>
          <w:color w:val="000000"/>
          <w:sz w:val="22"/>
          <w:szCs w:val="22"/>
          <w:lang w:eastAsia="x-none"/>
        </w:rPr>
        <w:t>.</w:t>
      </w:r>
      <w:r w:rsidRPr="001A4B70">
        <w:rPr>
          <w:bCs/>
          <w:iCs/>
          <w:color w:val="000000"/>
          <w:sz w:val="22"/>
          <w:szCs w:val="22"/>
          <w:lang w:val="x-none" w:eastAsia="x-none"/>
        </w:rPr>
        <w:t xml:space="preserve"> Wykonawca ponosi wszelkie koszty związane z przygotowaniem i złożeniem oferty</w:t>
      </w:r>
      <w:r w:rsidRPr="001A4B70">
        <w:rPr>
          <w:bCs/>
          <w:iCs/>
          <w:color w:val="000000"/>
          <w:sz w:val="22"/>
          <w:szCs w:val="22"/>
          <w:lang w:eastAsia="x-none"/>
        </w:rPr>
        <w:t>.</w:t>
      </w:r>
    </w:p>
    <w:p w14:paraId="57418FD9" w14:textId="77777777" w:rsidR="008455BE" w:rsidRPr="001A4B70" w:rsidRDefault="008455BE" w:rsidP="008455BE">
      <w:pPr>
        <w:ind w:left="680"/>
        <w:jc w:val="both"/>
        <w:outlineLvl w:val="1"/>
        <w:rPr>
          <w:bCs/>
          <w:iCs/>
          <w:color w:val="000000"/>
          <w:sz w:val="22"/>
          <w:szCs w:val="22"/>
          <w:lang w:val="x-none" w:eastAsia="x-none"/>
        </w:rPr>
      </w:pPr>
    </w:p>
    <w:p w14:paraId="333632F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3" w:name="_Toc258314253"/>
      <w:r w:rsidRPr="001A4B70">
        <w:rPr>
          <w:b/>
          <w:bCs/>
          <w:caps/>
          <w:kern w:val="2"/>
          <w:sz w:val="22"/>
          <w:szCs w:val="22"/>
          <w:lang w:val="x-none" w:eastAsia="x-none"/>
        </w:rPr>
        <w:t>Miejsce oraz termin składania i otwarcia ofert</w:t>
      </w:r>
      <w:bookmarkEnd w:id="53"/>
    </w:p>
    <w:p w14:paraId="414D116E" w14:textId="682F4C30" w:rsidR="001A4B70" w:rsidRDefault="001A4B70" w:rsidP="002C72AC">
      <w:pPr>
        <w:tabs>
          <w:tab w:val="left" w:pos="708"/>
        </w:tabs>
        <w:ind w:left="709"/>
        <w:jc w:val="both"/>
        <w:outlineLvl w:val="1"/>
        <w:rPr>
          <w:b/>
          <w:bCs/>
          <w:iCs/>
          <w:color w:val="FF0000"/>
          <w:sz w:val="22"/>
          <w:szCs w:val="22"/>
          <w:lang w:eastAsia="x-none"/>
        </w:rPr>
      </w:pPr>
      <w:bookmarkStart w:id="54" w:name="_Hlk37940485"/>
      <w:bookmarkStart w:id="55" w:name="_Hlk37857777"/>
      <w:r w:rsidRPr="001A4B70">
        <w:rPr>
          <w:b/>
          <w:bCs/>
          <w:iCs/>
          <w:color w:val="000000"/>
          <w:sz w:val="22"/>
          <w:szCs w:val="22"/>
          <w:lang w:val="x-none" w:eastAsia="x-none"/>
        </w:rPr>
        <w:t>Ofertę</w:t>
      </w:r>
      <w:r w:rsidRPr="001A4B70">
        <w:rPr>
          <w:bCs/>
          <w:iCs/>
          <w:color w:val="000000"/>
          <w:sz w:val="22"/>
          <w:szCs w:val="22"/>
          <w:lang w:eastAsia="x-none"/>
        </w:rPr>
        <w:t xml:space="preserve">, wraz z załącznikami, </w:t>
      </w:r>
      <w:r w:rsidRPr="001A4B70">
        <w:rPr>
          <w:b/>
          <w:bCs/>
          <w:iCs/>
          <w:color w:val="000000"/>
          <w:sz w:val="22"/>
          <w:szCs w:val="22"/>
          <w:lang w:eastAsia="x-none"/>
        </w:rPr>
        <w:t>należy złożyć</w:t>
      </w:r>
      <w:r w:rsidRPr="001A4B70">
        <w:rPr>
          <w:bCs/>
          <w:iCs/>
          <w:color w:val="000000"/>
          <w:sz w:val="22"/>
          <w:szCs w:val="22"/>
          <w:lang w:eastAsia="x-none"/>
        </w:rPr>
        <w:t xml:space="preserve"> za pośrednictwem Platformy w terminie do dnia</w:t>
      </w:r>
      <w:r w:rsidRPr="001A4B70">
        <w:rPr>
          <w:bCs/>
          <w:iCs/>
          <w:color w:val="000000"/>
          <w:sz w:val="22"/>
          <w:szCs w:val="22"/>
          <w:lang w:val="x-none" w:eastAsia="x-none"/>
        </w:rPr>
        <w:t xml:space="preserve"> </w:t>
      </w:r>
      <w:r w:rsidRPr="001A4B70">
        <w:rPr>
          <w:bCs/>
          <w:iCs/>
          <w:color w:val="000000"/>
          <w:sz w:val="22"/>
          <w:szCs w:val="22"/>
          <w:lang w:eastAsia="x-none"/>
        </w:rPr>
        <w:t xml:space="preserve"> </w:t>
      </w:r>
      <w:r w:rsidR="00645047">
        <w:rPr>
          <w:b/>
          <w:bCs/>
          <w:iCs/>
          <w:color w:val="FF0000"/>
          <w:sz w:val="22"/>
          <w:szCs w:val="22"/>
          <w:lang w:eastAsia="x-none"/>
        </w:rPr>
        <w:t>1</w:t>
      </w:r>
      <w:r w:rsidR="00330445">
        <w:rPr>
          <w:b/>
          <w:bCs/>
          <w:iCs/>
          <w:color w:val="FF0000"/>
          <w:sz w:val="22"/>
          <w:szCs w:val="22"/>
          <w:lang w:eastAsia="x-none"/>
        </w:rPr>
        <w:t>3</w:t>
      </w:r>
      <w:r w:rsidR="00EA7386">
        <w:rPr>
          <w:b/>
          <w:bCs/>
          <w:iCs/>
          <w:color w:val="FF0000"/>
          <w:sz w:val="22"/>
          <w:szCs w:val="22"/>
          <w:lang w:eastAsia="x-none"/>
        </w:rPr>
        <w:t>/0</w:t>
      </w:r>
      <w:r w:rsidR="00645047">
        <w:rPr>
          <w:b/>
          <w:bCs/>
          <w:iCs/>
          <w:color w:val="FF0000"/>
          <w:sz w:val="22"/>
          <w:szCs w:val="22"/>
          <w:lang w:eastAsia="x-none"/>
        </w:rPr>
        <w:t>5</w:t>
      </w:r>
      <w:r w:rsidR="00F57564">
        <w:rPr>
          <w:b/>
          <w:bCs/>
          <w:iCs/>
          <w:color w:val="FF0000"/>
          <w:sz w:val="22"/>
          <w:szCs w:val="22"/>
          <w:lang w:eastAsia="x-none"/>
        </w:rPr>
        <w:t>/2026r.</w:t>
      </w:r>
      <w:r w:rsidRPr="00C66D35">
        <w:rPr>
          <w:b/>
          <w:bCs/>
          <w:iCs/>
          <w:color w:val="FF0000"/>
          <w:sz w:val="22"/>
          <w:szCs w:val="22"/>
          <w:lang w:eastAsia="x-none"/>
        </w:rPr>
        <w:t xml:space="preserve"> </w:t>
      </w:r>
      <w:r w:rsidRPr="00C66D35">
        <w:rPr>
          <w:bCs/>
          <w:iCs/>
          <w:color w:val="000000"/>
          <w:sz w:val="22"/>
          <w:szCs w:val="22"/>
          <w:lang w:val="x-none" w:eastAsia="x-none"/>
        </w:rPr>
        <w:t xml:space="preserve">do godz. </w:t>
      </w:r>
      <w:bookmarkEnd w:id="54"/>
      <w:bookmarkEnd w:id="55"/>
      <w:r w:rsidR="008455BE">
        <w:rPr>
          <w:b/>
          <w:bCs/>
          <w:iCs/>
          <w:color w:val="FF0000"/>
          <w:sz w:val="22"/>
          <w:szCs w:val="22"/>
          <w:lang w:eastAsia="x-none"/>
        </w:rPr>
        <w:t>10</w:t>
      </w:r>
      <w:r w:rsidRPr="00852204">
        <w:rPr>
          <w:b/>
          <w:bCs/>
          <w:iCs/>
          <w:color w:val="FF0000"/>
          <w:sz w:val="22"/>
          <w:szCs w:val="22"/>
          <w:lang w:eastAsia="x-none"/>
        </w:rPr>
        <w:t>:00</w:t>
      </w:r>
    </w:p>
    <w:p w14:paraId="04DDACC2" w14:textId="77777777" w:rsidR="008455BE" w:rsidRPr="00C66D35" w:rsidRDefault="008455BE" w:rsidP="002C72AC">
      <w:pPr>
        <w:tabs>
          <w:tab w:val="left" w:pos="708"/>
        </w:tabs>
        <w:ind w:left="709"/>
        <w:jc w:val="both"/>
        <w:outlineLvl w:val="1"/>
        <w:rPr>
          <w:bCs/>
          <w:iCs/>
          <w:color w:val="000000"/>
          <w:sz w:val="22"/>
          <w:szCs w:val="22"/>
          <w:lang w:val="x-none" w:eastAsia="x-none"/>
        </w:rPr>
      </w:pPr>
    </w:p>
    <w:p w14:paraId="44A2868C" w14:textId="77777777" w:rsidR="001A4B70" w:rsidRPr="00C66D35" w:rsidRDefault="001A4B70" w:rsidP="002C72AC">
      <w:pPr>
        <w:numPr>
          <w:ilvl w:val="0"/>
          <w:numId w:val="26"/>
        </w:numPr>
        <w:ind w:left="431" w:hanging="431"/>
        <w:jc w:val="both"/>
        <w:outlineLvl w:val="0"/>
        <w:rPr>
          <w:b/>
          <w:bCs/>
          <w:caps/>
          <w:kern w:val="2"/>
          <w:sz w:val="22"/>
          <w:szCs w:val="22"/>
          <w:lang w:eastAsia="x-none"/>
        </w:rPr>
      </w:pPr>
      <w:r w:rsidRPr="00C66D35">
        <w:rPr>
          <w:b/>
          <w:bCs/>
          <w:caps/>
          <w:kern w:val="2"/>
          <w:sz w:val="22"/>
          <w:szCs w:val="22"/>
          <w:lang w:eastAsia="x-none"/>
        </w:rPr>
        <w:t>termin otwarcia ofert</w:t>
      </w:r>
    </w:p>
    <w:p w14:paraId="2A107DAE" w14:textId="5AC0F81D" w:rsidR="001A4B70" w:rsidRPr="001A4B70" w:rsidRDefault="001A4B70" w:rsidP="002C72AC">
      <w:pPr>
        <w:numPr>
          <w:ilvl w:val="1"/>
          <w:numId w:val="26"/>
        </w:numPr>
        <w:jc w:val="both"/>
        <w:outlineLvl w:val="1"/>
        <w:rPr>
          <w:bCs/>
          <w:iCs/>
          <w:color w:val="000000"/>
          <w:sz w:val="22"/>
          <w:szCs w:val="22"/>
          <w:lang w:eastAsia="x-none"/>
        </w:rPr>
      </w:pPr>
      <w:r w:rsidRPr="00C66D35">
        <w:rPr>
          <w:b/>
          <w:bCs/>
          <w:iCs/>
          <w:color w:val="000000"/>
          <w:sz w:val="22"/>
          <w:szCs w:val="22"/>
          <w:lang w:eastAsia="x-none"/>
        </w:rPr>
        <w:t xml:space="preserve">Otwarcie </w:t>
      </w:r>
      <w:r w:rsidRPr="00C66D35">
        <w:rPr>
          <w:b/>
          <w:bCs/>
          <w:iCs/>
          <w:color w:val="000000"/>
          <w:sz w:val="22"/>
          <w:szCs w:val="22"/>
          <w:lang w:val="x-none" w:eastAsia="x-none"/>
        </w:rPr>
        <w:t>ofert</w:t>
      </w:r>
      <w:r w:rsidRPr="00C66D35">
        <w:rPr>
          <w:bCs/>
          <w:iCs/>
          <w:color w:val="000000"/>
          <w:sz w:val="22"/>
          <w:szCs w:val="22"/>
          <w:lang w:val="x-none" w:eastAsia="x-none"/>
        </w:rPr>
        <w:t xml:space="preserve"> nastąpi w dniu: </w:t>
      </w:r>
      <w:r w:rsidR="00645047">
        <w:rPr>
          <w:b/>
          <w:bCs/>
          <w:iCs/>
          <w:color w:val="FF0000"/>
          <w:sz w:val="22"/>
          <w:szCs w:val="22"/>
          <w:lang w:eastAsia="x-none"/>
        </w:rPr>
        <w:t>1</w:t>
      </w:r>
      <w:r w:rsidR="00330445">
        <w:rPr>
          <w:b/>
          <w:bCs/>
          <w:iCs/>
          <w:color w:val="FF0000"/>
          <w:sz w:val="22"/>
          <w:szCs w:val="22"/>
          <w:lang w:eastAsia="x-none"/>
        </w:rPr>
        <w:t>3</w:t>
      </w:r>
      <w:bookmarkStart w:id="56" w:name="_GoBack"/>
      <w:bookmarkEnd w:id="56"/>
      <w:r w:rsidR="00EA7386">
        <w:rPr>
          <w:b/>
          <w:bCs/>
          <w:iCs/>
          <w:color w:val="FF0000"/>
          <w:sz w:val="22"/>
          <w:szCs w:val="22"/>
          <w:lang w:eastAsia="x-none"/>
        </w:rPr>
        <w:t>/0</w:t>
      </w:r>
      <w:r w:rsidR="00645047">
        <w:rPr>
          <w:b/>
          <w:bCs/>
          <w:iCs/>
          <w:color w:val="FF0000"/>
          <w:sz w:val="22"/>
          <w:szCs w:val="22"/>
          <w:lang w:eastAsia="x-none"/>
        </w:rPr>
        <w:t>5</w:t>
      </w:r>
      <w:r w:rsidR="00EA7386">
        <w:rPr>
          <w:b/>
          <w:bCs/>
          <w:iCs/>
          <w:color w:val="FF0000"/>
          <w:sz w:val="22"/>
          <w:szCs w:val="22"/>
          <w:lang w:eastAsia="x-none"/>
        </w:rPr>
        <w:t>/</w:t>
      </w:r>
      <w:r w:rsidR="008751B2">
        <w:rPr>
          <w:b/>
          <w:bCs/>
          <w:iCs/>
          <w:color w:val="FF0000"/>
          <w:sz w:val="22"/>
          <w:szCs w:val="22"/>
          <w:lang w:eastAsia="x-none"/>
        </w:rPr>
        <w:t>202</w:t>
      </w:r>
      <w:r w:rsidR="008455BE">
        <w:rPr>
          <w:b/>
          <w:bCs/>
          <w:iCs/>
          <w:color w:val="FF0000"/>
          <w:sz w:val="22"/>
          <w:szCs w:val="22"/>
          <w:lang w:eastAsia="x-none"/>
        </w:rPr>
        <w:t>6</w:t>
      </w:r>
      <w:r w:rsidRPr="00C66D35">
        <w:rPr>
          <w:b/>
          <w:bCs/>
          <w:iCs/>
          <w:color w:val="FF0000"/>
          <w:sz w:val="22"/>
          <w:szCs w:val="22"/>
          <w:lang w:eastAsia="x-none"/>
        </w:rPr>
        <w:t xml:space="preserve"> </w:t>
      </w:r>
      <w:r w:rsidRPr="00C66D35">
        <w:rPr>
          <w:bCs/>
          <w:iCs/>
          <w:color w:val="000000"/>
          <w:sz w:val="22"/>
          <w:szCs w:val="22"/>
          <w:lang w:val="x-none" w:eastAsia="x-none"/>
        </w:rPr>
        <w:t xml:space="preserve">o godz. </w:t>
      </w:r>
      <w:r w:rsidR="00057441" w:rsidRPr="00852204">
        <w:rPr>
          <w:b/>
          <w:bCs/>
          <w:iCs/>
          <w:color w:val="FF0000"/>
          <w:sz w:val="22"/>
          <w:szCs w:val="22"/>
          <w:lang w:eastAsia="x-none"/>
        </w:rPr>
        <w:t>1</w:t>
      </w:r>
      <w:r w:rsidR="008455BE">
        <w:rPr>
          <w:b/>
          <w:bCs/>
          <w:iCs/>
          <w:color w:val="FF0000"/>
          <w:sz w:val="22"/>
          <w:szCs w:val="22"/>
          <w:lang w:eastAsia="x-none"/>
        </w:rPr>
        <w:t>1</w:t>
      </w:r>
      <w:r w:rsidRPr="00852204">
        <w:rPr>
          <w:b/>
          <w:bCs/>
          <w:iCs/>
          <w:color w:val="FF0000"/>
          <w:sz w:val="22"/>
          <w:szCs w:val="22"/>
          <w:lang w:eastAsia="x-none"/>
        </w:rPr>
        <w:t>:00</w:t>
      </w:r>
      <w:r w:rsidRPr="001A4B70">
        <w:rPr>
          <w:bCs/>
          <w:iCs/>
          <w:color w:val="000000"/>
          <w:sz w:val="22"/>
          <w:szCs w:val="22"/>
          <w:lang w:val="x-none" w:eastAsia="x-none"/>
        </w:rPr>
        <w:t xml:space="preserve"> za pośrednictwem Platformy, na karcie ”Oferta/Załączniki”, poprzez ich odszyfrowanie, które jest jednoznaczne</w:t>
      </w:r>
      <w:r w:rsidRPr="001A4B70">
        <w:rPr>
          <w:bCs/>
          <w:iCs/>
          <w:color w:val="000000"/>
          <w:sz w:val="22"/>
          <w:szCs w:val="22"/>
          <w:lang w:eastAsia="x-none"/>
        </w:rPr>
        <w:t xml:space="preserve"> z ich upublicznieniem.</w:t>
      </w:r>
    </w:p>
    <w:p w14:paraId="55B2475D"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lang w:eastAsia="x-none"/>
        </w:rPr>
        <w:t>Zamawiający, najpóźniej przed otwarciem ofert, udostępni na stronie prowadzonego postępowania informację o kwocie, jaką zamierza przeznaczyć na sfinansowanie zamówienia.</w:t>
      </w:r>
    </w:p>
    <w:p w14:paraId="33689BBE"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F2BA383" w14:textId="77777777" w:rsidR="001A4B70" w:rsidRPr="001A4B70"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eastAsia="x-none"/>
        </w:rPr>
        <w:t>Niezwłocznie po otwarciu ofert, Zamawiający zamieści na stronie internetowej prowadzonego postępowania informacje o:</w:t>
      </w:r>
    </w:p>
    <w:p w14:paraId="582CAA1C" w14:textId="77777777" w:rsidR="001A4B70" w:rsidRPr="001A4B70" w:rsidRDefault="001A4B70" w:rsidP="002C72AC">
      <w:pPr>
        <w:numPr>
          <w:ilvl w:val="0"/>
          <w:numId w:val="35"/>
        </w:numPr>
        <w:tabs>
          <w:tab w:val="left" w:pos="708"/>
        </w:tabs>
        <w:jc w:val="both"/>
        <w:outlineLvl w:val="1"/>
        <w:rPr>
          <w:bCs/>
          <w:iCs/>
          <w:color w:val="000000"/>
          <w:sz w:val="22"/>
          <w:szCs w:val="22"/>
          <w:lang w:eastAsia="x-none"/>
        </w:rPr>
      </w:pPr>
      <w:r w:rsidRPr="001A4B70">
        <w:rPr>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4486E5FD" w14:textId="798DDF44" w:rsidR="001A4B70" w:rsidRDefault="001A4B70" w:rsidP="002C72AC">
      <w:pPr>
        <w:numPr>
          <w:ilvl w:val="0"/>
          <w:numId w:val="35"/>
        </w:numPr>
        <w:tabs>
          <w:tab w:val="left" w:pos="708"/>
        </w:tabs>
        <w:jc w:val="both"/>
        <w:outlineLvl w:val="1"/>
        <w:rPr>
          <w:bCs/>
          <w:iCs/>
          <w:color w:val="000000"/>
          <w:sz w:val="22"/>
          <w:szCs w:val="22"/>
          <w:lang w:eastAsia="x-none"/>
        </w:rPr>
      </w:pPr>
      <w:r w:rsidRPr="001A4B70">
        <w:rPr>
          <w:bCs/>
          <w:iCs/>
          <w:color w:val="000000"/>
          <w:sz w:val="22"/>
          <w:szCs w:val="22"/>
          <w:lang w:eastAsia="x-none"/>
        </w:rPr>
        <w:t>cenach lub kosztach zawartych w ofertach.</w:t>
      </w:r>
    </w:p>
    <w:p w14:paraId="52BB3A33" w14:textId="77777777" w:rsidR="008455BE" w:rsidRPr="001A4B70" w:rsidRDefault="008455BE" w:rsidP="008455BE">
      <w:pPr>
        <w:tabs>
          <w:tab w:val="left" w:pos="708"/>
        </w:tabs>
        <w:ind w:left="1040"/>
        <w:jc w:val="both"/>
        <w:outlineLvl w:val="1"/>
        <w:rPr>
          <w:bCs/>
          <w:iCs/>
          <w:color w:val="000000"/>
          <w:sz w:val="22"/>
          <w:szCs w:val="22"/>
          <w:lang w:eastAsia="x-none"/>
        </w:rPr>
      </w:pPr>
    </w:p>
    <w:p w14:paraId="0631F16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7" w:name="_Toc258314254"/>
      <w:r w:rsidRPr="001A4B70">
        <w:rPr>
          <w:b/>
          <w:bCs/>
          <w:caps/>
          <w:kern w:val="2"/>
          <w:sz w:val="22"/>
          <w:szCs w:val="22"/>
          <w:lang w:val="x-none" w:eastAsia="x-none"/>
        </w:rPr>
        <w:t>Opis sposobu obliczenia ceny</w:t>
      </w:r>
      <w:bookmarkEnd w:id="57"/>
    </w:p>
    <w:p w14:paraId="4505E13E"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sz w:val="22"/>
          <w:szCs w:val="22"/>
          <w:lang w:val="x-none" w:eastAsia="x-none"/>
        </w:rPr>
        <w:t xml:space="preserve">Cenę oferty stanowić będzie wartość brutto wpisana na formularzu oferty za </w:t>
      </w:r>
      <w:r w:rsidRPr="001A4B70">
        <w:rPr>
          <w:bCs/>
          <w:iCs/>
          <w:sz w:val="22"/>
          <w:szCs w:val="22"/>
          <w:lang w:eastAsia="x-none"/>
        </w:rPr>
        <w:t>całość przedmiotu zamówienia.</w:t>
      </w:r>
      <w:r w:rsidRPr="001A4B70">
        <w:rPr>
          <w:bCs/>
          <w:iCs/>
          <w:sz w:val="22"/>
          <w:szCs w:val="22"/>
          <w:lang w:val="x-none" w:eastAsia="x-none"/>
        </w:rPr>
        <w:t xml:space="preserve"> </w:t>
      </w:r>
    </w:p>
    <w:p w14:paraId="0D9EDA8C"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sz w:val="22"/>
          <w:szCs w:val="22"/>
          <w:lang w:val="x-none" w:eastAsia="x-none"/>
        </w:rPr>
        <w:lastRenderedPageBreak/>
        <w:t>Podana cena ofertowa winna uwzględniać wszystkie wymagania SWZ oraz obejmować wszelkie koszty, jakie poniesie Wykonawca z tytułu należytej oraz zgodnej z obowiązującymi przepisami realizacji przedmiotu zamówienia</w:t>
      </w:r>
      <w:r w:rsidRPr="001A4B70">
        <w:rPr>
          <w:bCs/>
          <w:iCs/>
          <w:sz w:val="22"/>
          <w:szCs w:val="22"/>
          <w:lang w:eastAsia="x-none"/>
        </w:rPr>
        <w:t>.</w:t>
      </w:r>
    </w:p>
    <w:p w14:paraId="2232EA3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Rozliczenia między Zamawiającym a Wykonawcą prowadzone będą w złotych polskich z dokładnością do dwóch miejsc po przecinku.</w:t>
      </w:r>
    </w:p>
    <w:p w14:paraId="165083D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Wykonawca zobowiązany jest zastosować stawkę VAT zgodnie z obowiązującymi przepisami ustawy z 11 marca 2004 r. o  podatku od towarów i usług.</w:t>
      </w:r>
    </w:p>
    <w:p w14:paraId="29DEC7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2AA280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58" w:name="_Hlk61113033"/>
      <w:r w:rsidRPr="001A4B70">
        <w:rPr>
          <w:bCs/>
          <w:iCs/>
          <w:color w:val="000000"/>
          <w:sz w:val="22"/>
          <w:szCs w:val="22"/>
          <w:lang w:eastAsia="x-none"/>
        </w:rPr>
        <w:t>Wykonawca</w:t>
      </w:r>
      <w:bookmarkEnd w:id="58"/>
      <w:r w:rsidRPr="001A4B70">
        <w:rPr>
          <w:bCs/>
          <w:iCs/>
          <w:color w:val="000000"/>
          <w:sz w:val="22"/>
          <w:szCs w:val="22"/>
          <w:lang w:eastAsia="x-none"/>
        </w:rPr>
        <w:t xml:space="preserve"> składając ofertę zobowiązany jest:</w:t>
      </w:r>
    </w:p>
    <w:p w14:paraId="34CF1B9E"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poinformować Zamawiającego, że wybór jego oferty będzie prowadził do powstania u Zamawiającego obowiązku podatkowego;</w:t>
      </w:r>
    </w:p>
    <w:p w14:paraId="08634C47"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nazwę (rodzaj) towaru lub usługi, których dostawa lub świadczenie będą prowadziły do powstania obowiązku podatkowego;</w:t>
      </w:r>
    </w:p>
    <w:p w14:paraId="6471E508"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wartości towaru lub usługi objętego obowiązkiem podatkowym Zamawiającego, bez kwoty podatku;</w:t>
      </w:r>
    </w:p>
    <w:p w14:paraId="006C4850" w14:textId="73B49229" w:rsidR="001A4B70" w:rsidRPr="008455BE"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stawkę podatku od towarów i usług, która zgodnie z wiedzą Wykonawcy, będzie miała zastosowanie.</w:t>
      </w:r>
    </w:p>
    <w:p w14:paraId="715834B7" w14:textId="77777777" w:rsidR="008455BE" w:rsidRPr="001A4B70" w:rsidRDefault="008455BE" w:rsidP="008455BE">
      <w:pPr>
        <w:tabs>
          <w:tab w:val="left" w:pos="708"/>
        </w:tabs>
        <w:ind w:left="1040"/>
        <w:jc w:val="both"/>
        <w:outlineLvl w:val="1"/>
        <w:rPr>
          <w:bCs/>
          <w:iCs/>
          <w:color w:val="000000"/>
          <w:sz w:val="22"/>
          <w:szCs w:val="22"/>
          <w:lang w:val="x-none" w:eastAsia="x-none"/>
        </w:rPr>
      </w:pPr>
    </w:p>
    <w:p w14:paraId="551EE7D3"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9" w:name="_Toc258314255"/>
      <w:r w:rsidRPr="001A4B70">
        <w:rPr>
          <w:b/>
          <w:bCs/>
          <w:caps/>
          <w:kern w:val="2"/>
          <w:sz w:val="22"/>
          <w:szCs w:val="22"/>
          <w:lang w:val="x-none" w:eastAsia="x-none"/>
        </w:rPr>
        <w:t>Opis kryteriów</w:t>
      </w:r>
      <w:r w:rsidRPr="001A4B70">
        <w:rPr>
          <w:b/>
          <w:bCs/>
          <w:caps/>
          <w:kern w:val="2"/>
          <w:sz w:val="22"/>
          <w:szCs w:val="22"/>
          <w:lang w:eastAsia="x-none"/>
        </w:rPr>
        <w:t xml:space="preserve"> oceny ofert,</w:t>
      </w:r>
      <w:r w:rsidRPr="001A4B70">
        <w:rPr>
          <w:b/>
          <w:bCs/>
          <w:caps/>
          <w:kern w:val="2"/>
          <w:sz w:val="22"/>
          <w:szCs w:val="22"/>
          <w:lang w:val="x-none" w:eastAsia="x-none"/>
        </w:rPr>
        <w:t xml:space="preserve"> wraz z podaniem </w:t>
      </w:r>
      <w:r w:rsidRPr="001A4B70">
        <w:rPr>
          <w:b/>
          <w:bCs/>
          <w:caps/>
          <w:kern w:val="2"/>
          <w:sz w:val="22"/>
          <w:szCs w:val="22"/>
          <w:lang w:eastAsia="x-none"/>
        </w:rPr>
        <w:t>wag</w:t>
      </w:r>
      <w:r w:rsidRPr="001A4B70">
        <w:rPr>
          <w:b/>
          <w:bCs/>
          <w:caps/>
          <w:kern w:val="2"/>
          <w:sz w:val="22"/>
          <w:szCs w:val="22"/>
          <w:lang w:val="x-none" w:eastAsia="x-none"/>
        </w:rPr>
        <w:t xml:space="preserve"> tych kryteriów i sposobu oceny ofert</w:t>
      </w:r>
      <w:bookmarkEnd w:id="59"/>
    </w:p>
    <w:p w14:paraId="1DB05D6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Przy dokonywaniu wyboru najkorzystniejszej oferty Zamawiający stosować będzie niżej podane kryteria:</w:t>
      </w:r>
    </w:p>
    <w:tbl>
      <w:tblPr>
        <w:tblW w:w="836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5"/>
        <w:gridCol w:w="6486"/>
        <w:gridCol w:w="1182"/>
      </w:tblGrid>
      <w:tr w:rsidR="001A4B70" w:rsidRPr="001A4B70" w14:paraId="33D504B3" w14:textId="77777777" w:rsidTr="00057441">
        <w:tc>
          <w:tcPr>
            <w:tcW w:w="695" w:type="dxa"/>
            <w:tcBorders>
              <w:top w:val="single" w:sz="4" w:space="0" w:color="000000"/>
              <w:left w:val="single" w:sz="4" w:space="0" w:color="000000"/>
              <w:bottom w:val="single" w:sz="4" w:space="0" w:color="000000"/>
              <w:right w:val="single" w:sz="4" w:space="0" w:color="000000"/>
            </w:tcBorders>
            <w:shd w:val="clear" w:color="auto" w:fill="F2F2F2"/>
          </w:tcPr>
          <w:p w14:paraId="11FCE063" w14:textId="77777777" w:rsidR="001A4B70" w:rsidRPr="001A4B70" w:rsidRDefault="001A4B70" w:rsidP="002C72AC">
            <w:pPr>
              <w:jc w:val="center"/>
              <w:rPr>
                <w:b/>
                <w:sz w:val="22"/>
                <w:szCs w:val="22"/>
              </w:rPr>
            </w:pPr>
            <w:r w:rsidRPr="001A4B70">
              <w:rPr>
                <w:b/>
                <w:sz w:val="22"/>
                <w:szCs w:val="22"/>
              </w:rPr>
              <w:t>Nr</w:t>
            </w:r>
          </w:p>
        </w:tc>
        <w:tc>
          <w:tcPr>
            <w:tcW w:w="6486" w:type="dxa"/>
            <w:tcBorders>
              <w:top w:val="single" w:sz="4" w:space="0" w:color="000000"/>
              <w:left w:val="single" w:sz="4" w:space="0" w:color="000000"/>
              <w:bottom w:val="single" w:sz="4" w:space="0" w:color="000000"/>
              <w:right w:val="single" w:sz="4" w:space="0" w:color="000000"/>
            </w:tcBorders>
            <w:shd w:val="clear" w:color="auto" w:fill="F2F2F2"/>
          </w:tcPr>
          <w:p w14:paraId="2D38FBE0" w14:textId="77777777" w:rsidR="001A4B70" w:rsidRPr="001A4B70" w:rsidRDefault="001A4B70" w:rsidP="002C72AC">
            <w:pPr>
              <w:jc w:val="both"/>
              <w:rPr>
                <w:b/>
                <w:sz w:val="22"/>
                <w:szCs w:val="22"/>
              </w:rPr>
            </w:pPr>
            <w:r w:rsidRPr="001A4B70">
              <w:rPr>
                <w:b/>
                <w:sz w:val="22"/>
                <w:szCs w:val="22"/>
              </w:rPr>
              <w:t xml:space="preserve">Nazwa kryterium </w:t>
            </w:r>
          </w:p>
        </w:tc>
        <w:tc>
          <w:tcPr>
            <w:tcW w:w="1182" w:type="dxa"/>
            <w:tcBorders>
              <w:top w:val="single" w:sz="4" w:space="0" w:color="000000"/>
              <w:left w:val="single" w:sz="4" w:space="0" w:color="000000"/>
              <w:bottom w:val="single" w:sz="4" w:space="0" w:color="000000"/>
              <w:right w:val="single" w:sz="4" w:space="0" w:color="000000"/>
            </w:tcBorders>
            <w:shd w:val="clear" w:color="auto" w:fill="F2F2F2"/>
          </w:tcPr>
          <w:p w14:paraId="7E2385E8" w14:textId="77777777" w:rsidR="001A4B70" w:rsidRPr="001A4B70" w:rsidRDefault="001A4B70" w:rsidP="002C72AC">
            <w:pPr>
              <w:jc w:val="both"/>
              <w:rPr>
                <w:b/>
                <w:sz w:val="22"/>
                <w:szCs w:val="22"/>
              </w:rPr>
            </w:pPr>
            <w:r w:rsidRPr="001A4B70">
              <w:rPr>
                <w:b/>
                <w:sz w:val="22"/>
                <w:szCs w:val="22"/>
              </w:rPr>
              <w:t>Waga kryterium</w:t>
            </w:r>
          </w:p>
        </w:tc>
      </w:tr>
      <w:tr w:rsidR="008455BE" w:rsidRPr="001A4B70" w14:paraId="70FF9A7A" w14:textId="77777777" w:rsidTr="00057441">
        <w:tc>
          <w:tcPr>
            <w:tcW w:w="695" w:type="dxa"/>
            <w:tcBorders>
              <w:top w:val="single" w:sz="4" w:space="0" w:color="000000"/>
              <w:left w:val="single" w:sz="4" w:space="0" w:color="000000"/>
              <w:bottom w:val="single" w:sz="4" w:space="0" w:color="000000"/>
              <w:right w:val="single" w:sz="4" w:space="0" w:color="000000"/>
            </w:tcBorders>
          </w:tcPr>
          <w:p w14:paraId="0E2224C4" w14:textId="77777777" w:rsidR="008455BE" w:rsidRPr="001A4B70" w:rsidRDefault="008455BE" w:rsidP="008455BE">
            <w:pPr>
              <w:jc w:val="center"/>
              <w:rPr>
                <w:sz w:val="22"/>
                <w:szCs w:val="22"/>
              </w:rPr>
            </w:pPr>
            <w:r w:rsidRPr="001A4B70">
              <w:rPr>
                <w:sz w:val="22"/>
                <w:szCs w:val="22"/>
              </w:rPr>
              <w:t>1</w:t>
            </w:r>
          </w:p>
        </w:tc>
        <w:tc>
          <w:tcPr>
            <w:tcW w:w="6486" w:type="dxa"/>
            <w:tcBorders>
              <w:top w:val="single" w:sz="4" w:space="0" w:color="000000"/>
              <w:left w:val="single" w:sz="4" w:space="0" w:color="000000"/>
              <w:bottom w:val="single" w:sz="4" w:space="0" w:color="000000"/>
              <w:right w:val="single" w:sz="4" w:space="0" w:color="000000"/>
            </w:tcBorders>
          </w:tcPr>
          <w:p w14:paraId="4EE92F98" w14:textId="5AA62572" w:rsidR="008455BE" w:rsidRPr="00411FE5" w:rsidRDefault="008455BE" w:rsidP="008455BE">
            <w:pPr>
              <w:jc w:val="both"/>
              <w:rPr>
                <w:sz w:val="22"/>
                <w:szCs w:val="22"/>
              </w:rPr>
            </w:pPr>
            <w:r w:rsidRPr="00533799">
              <w:t>Cena biletów lotniczych brutto</w:t>
            </w:r>
          </w:p>
        </w:tc>
        <w:tc>
          <w:tcPr>
            <w:tcW w:w="1182" w:type="dxa"/>
            <w:tcBorders>
              <w:top w:val="single" w:sz="4" w:space="0" w:color="000000"/>
              <w:left w:val="single" w:sz="4" w:space="0" w:color="000000"/>
              <w:bottom w:val="single" w:sz="4" w:space="0" w:color="000000"/>
              <w:right w:val="single" w:sz="4" w:space="0" w:color="000000"/>
            </w:tcBorders>
          </w:tcPr>
          <w:p w14:paraId="62D3C37E" w14:textId="77777777" w:rsidR="008455BE" w:rsidRPr="00411FE5" w:rsidRDefault="008455BE" w:rsidP="008455BE">
            <w:pPr>
              <w:jc w:val="both"/>
              <w:rPr>
                <w:sz w:val="22"/>
                <w:szCs w:val="22"/>
              </w:rPr>
            </w:pPr>
            <w:r w:rsidRPr="00411FE5">
              <w:rPr>
                <w:sz w:val="22"/>
                <w:szCs w:val="22"/>
              </w:rPr>
              <w:t>60%</w:t>
            </w:r>
          </w:p>
        </w:tc>
      </w:tr>
      <w:tr w:rsidR="008455BE" w:rsidRPr="001A4B70" w14:paraId="3556EBA9" w14:textId="77777777" w:rsidTr="00057441">
        <w:tc>
          <w:tcPr>
            <w:tcW w:w="695" w:type="dxa"/>
            <w:tcBorders>
              <w:top w:val="single" w:sz="4" w:space="0" w:color="000000"/>
              <w:left w:val="single" w:sz="4" w:space="0" w:color="000000"/>
              <w:bottom w:val="single" w:sz="4" w:space="0" w:color="000000"/>
              <w:right w:val="single" w:sz="4" w:space="0" w:color="000000"/>
            </w:tcBorders>
          </w:tcPr>
          <w:p w14:paraId="18D63521" w14:textId="77777777" w:rsidR="008455BE" w:rsidRPr="001A4B70" w:rsidRDefault="008455BE" w:rsidP="008455BE">
            <w:pPr>
              <w:jc w:val="center"/>
              <w:rPr>
                <w:sz w:val="22"/>
                <w:szCs w:val="22"/>
              </w:rPr>
            </w:pPr>
            <w:r>
              <w:rPr>
                <w:sz w:val="22"/>
                <w:szCs w:val="22"/>
              </w:rPr>
              <w:t>2</w:t>
            </w:r>
          </w:p>
        </w:tc>
        <w:tc>
          <w:tcPr>
            <w:tcW w:w="6486" w:type="dxa"/>
            <w:tcBorders>
              <w:top w:val="single" w:sz="4" w:space="0" w:color="000000"/>
              <w:left w:val="single" w:sz="4" w:space="0" w:color="000000"/>
              <w:bottom w:val="single" w:sz="4" w:space="0" w:color="000000"/>
              <w:right w:val="single" w:sz="4" w:space="0" w:color="000000"/>
            </w:tcBorders>
          </w:tcPr>
          <w:p w14:paraId="6CC101BC" w14:textId="0B49E9A6" w:rsidR="008455BE" w:rsidRPr="00411FE5" w:rsidRDefault="00AE32B5" w:rsidP="008455BE">
            <w:pPr>
              <w:rPr>
                <w:sz w:val="22"/>
                <w:szCs w:val="22"/>
              </w:rPr>
            </w:pPr>
            <w:r>
              <w:rPr>
                <w:sz w:val="22"/>
                <w:szCs w:val="22"/>
              </w:rPr>
              <w:t>Liczba</w:t>
            </w:r>
            <w:r w:rsidR="00E013DA">
              <w:rPr>
                <w:sz w:val="22"/>
                <w:szCs w:val="22"/>
              </w:rPr>
              <w:t xml:space="preserve"> przesiadek</w:t>
            </w:r>
          </w:p>
        </w:tc>
        <w:tc>
          <w:tcPr>
            <w:tcW w:w="1182" w:type="dxa"/>
            <w:tcBorders>
              <w:top w:val="single" w:sz="4" w:space="0" w:color="000000"/>
              <w:left w:val="single" w:sz="4" w:space="0" w:color="000000"/>
              <w:bottom w:val="single" w:sz="4" w:space="0" w:color="000000"/>
              <w:right w:val="single" w:sz="4" w:space="0" w:color="000000"/>
            </w:tcBorders>
          </w:tcPr>
          <w:p w14:paraId="436C85D4" w14:textId="5CDFC332" w:rsidR="008455BE" w:rsidRPr="00411FE5" w:rsidRDefault="001E3897" w:rsidP="008455BE">
            <w:pPr>
              <w:jc w:val="both"/>
              <w:rPr>
                <w:sz w:val="22"/>
                <w:szCs w:val="22"/>
              </w:rPr>
            </w:pPr>
            <w:r>
              <w:rPr>
                <w:sz w:val="22"/>
                <w:szCs w:val="22"/>
              </w:rPr>
              <w:t>2</w:t>
            </w:r>
            <w:r w:rsidR="008455BE">
              <w:rPr>
                <w:sz w:val="22"/>
                <w:szCs w:val="22"/>
              </w:rPr>
              <w:t>0</w:t>
            </w:r>
            <w:r w:rsidR="008455BE" w:rsidRPr="00411FE5">
              <w:rPr>
                <w:sz w:val="22"/>
                <w:szCs w:val="22"/>
              </w:rPr>
              <w:t xml:space="preserve">% </w:t>
            </w:r>
          </w:p>
        </w:tc>
      </w:tr>
      <w:tr w:rsidR="00E013DA" w:rsidRPr="001A4B70" w14:paraId="2D1EBEEF" w14:textId="77777777" w:rsidTr="00057441">
        <w:tc>
          <w:tcPr>
            <w:tcW w:w="695" w:type="dxa"/>
            <w:tcBorders>
              <w:top w:val="single" w:sz="4" w:space="0" w:color="000000"/>
              <w:left w:val="single" w:sz="4" w:space="0" w:color="000000"/>
              <w:bottom w:val="single" w:sz="4" w:space="0" w:color="000000"/>
              <w:right w:val="single" w:sz="4" w:space="0" w:color="000000"/>
            </w:tcBorders>
          </w:tcPr>
          <w:p w14:paraId="02FE7186" w14:textId="0A831679" w:rsidR="00E013DA" w:rsidRDefault="00E013DA" w:rsidP="008455BE">
            <w:pPr>
              <w:jc w:val="center"/>
              <w:rPr>
                <w:sz w:val="22"/>
                <w:szCs w:val="22"/>
              </w:rPr>
            </w:pPr>
            <w:r>
              <w:rPr>
                <w:sz w:val="22"/>
                <w:szCs w:val="22"/>
              </w:rPr>
              <w:t>3</w:t>
            </w:r>
          </w:p>
        </w:tc>
        <w:tc>
          <w:tcPr>
            <w:tcW w:w="6486" w:type="dxa"/>
            <w:tcBorders>
              <w:top w:val="single" w:sz="4" w:space="0" w:color="000000"/>
              <w:left w:val="single" w:sz="4" w:space="0" w:color="000000"/>
              <w:bottom w:val="single" w:sz="4" w:space="0" w:color="000000"/>
              <w:right w:val="single" w:sz="4" w:space="0" w:color="000000"/>
            </w:tcBorders>
          </w:tcPr>
          <w:p w14:paraId="7655E26A" w14:textId="11DDF169" w:rsidR="00E013DA" w:rsidRDefault="00E013DA" w:rsidP="008455BE">
            <w:r>
              <w:t>Waga bagażu rejestrowanego</w:t>
            </w:r>
          </w:p>
        </w:tc>
        <w:tc>
          <w:tcPr>
            <w:tcW w:w="1182" w:type="dxa"/>
            <w:tcBorders>
              <w:top w:val="single" w:sz="4" w:space="0" w:color="000000"/>
              <w:left w:val="single" w:sz="4" w:space="0" w:color="000000"/>
              <w:bottom w:val="single" w:sz="4" w:space="0" w:color="000000"/>
              <w:right w:val="single" w:sz="4" w:space="0" w:color="000000"/>
            </w:tcBorders>
          </w:tcPr>
          <w:p w14:paraId="57DBFA50" w14:textId="12338A85" w:rsidR="00E013DA" w:rsidRDefault="001E3897" w:rsidP="008455BE">
            <w:pPr>
              <w:jc w:val="both"/>
              <w:rPr>
                <w:sz w:val="22"/>
                <w:szCs w:val="22"/>
              </w:rPr>
            </w:pPr>
            <w:r>
              <w:rPr>
                <w:sz w:val="22"/>
                <w:szCs w:val="22"/>
              </w:rPr>
              <w:t>2</w:t>
            </w:r>
            <w:r w:rsidR="00E013DA">
              <w:rPr>
                <w:sz w:val="22"/>
                <w:szCs w:val="22"/>
              </w:rPr>
              <w:t>0%</w:t>
            </w:r>
          </w:p>
        </w:tc>
      </w:tr>
    </w:tbl>
    <w:p w14:paraId="629B7D7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Punkty przyznawane za podane kryteria będą liczone według następujących wzorów:</w:t>
      </w:r>
    </w:p>
    <w:tbl>
      <w:tblPr>
        <w:tblW w:w="836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181"/>
      </w:tblGrid>
      <w:tr w:rsidR="001A4B70" w:rsidRPr="001A4B70" w14:paraId="248020D5" w14:textId="77777777" w:rsidTr="00E7024D">
        <w:tc>
          <w:tcPr>
            <w:tcW w:w="1182" w:type="dxa"/>
            <w:tcBorders>
              <w:top w:val="single" w:sz="4" w:space="0" w:color="000000"/>
              <w:left w:val="single" w:sz="4" w:space="0" w:color="000000"/>
              <w:bottom w:val="single" w:sz="4" w:space="0" w:color="000000"/>
              <w:right w:val="single" w:sz="4" w:space="0" w:color="000000"/>
            </w:tcBorders>
            <w:shd w:val="clear" w:color="auto" w:fill="F2F2F2"/>
          </w:tcPr>
          <w:p w14:paraId="022964F3" w14:textId="77777777" w:rsidR="001A4B70" w:rsidRPr="001A4B70" w:rsidRDefault="001A4B70" w:rsidP="002C72AC">
            <w:pPr>
              <w:jc w:val="center"/>
              <w:rPr>
                <w:b/>
                <w:sz w:val="22"/>
                <w:szCs w:val="22"/>
              </w:rPr>
            </w:pPr>
            <w:r w:rsidRPr="001A4B70">
              <w:rPr>
                <w:b/>
                <w:sz w:val="22"/>
                <w:szCs w:val="22"/>
              </w:rPr>
              <w:t>Nr kryterium</w:t>
            </w:r>
          </w:p>
        </w:tc>
        <w:tc>
          <w:tcPr>
            <w:tcW w:w="7181" w:type="dxa"/>
            <w:tcBorders>
              <w:top w:val="single" w:sz="4" w:space="0" w:color="000000"/>
              <w:left w:val="single" w:sz="4" w:space="0" w:color="000000"/>
              <w:bottom w:val="single" w:sz="4" w:space="0" w:color="000000"/>
              <w:right w:val="single" w:sz="4" w:space="0" w:color="000000"/>
            </w:tcBorders>
            <w:shd w:val="clear" w:color="auto" w:fill="F2F2F2"/>
          </w:tcPr>
          <w:p w14:paraId="09127787" w14:textId="77777777" w:rsidR="001A4B70" w:rsidRPr="001A4B70" w:rsidRDefault="001A4B70" w:rsidP="002C72AC">
            <w:pPr>
              <w:jc w:val="center"/>
              <w:rPr>
                <w:b/>
                <w:sz w:val="22"/>
                <w:szCs w:val="22"/>
              </w:rPr>
            </w:pPr>
            <w:r w:rsidRPr="001A4B70">
              <w:rPr>
                <w:b/>
                <w:sz w:val="22"/>
                <w:szCs w:val="22"/>
              </w:rPr>
              <w:t>Wzór</w:t>
            </w:r>
          </w:p>
        </w:tc>
      </w:tr>
      <w:tr w:rsidR="001A4B70" w:rsidRPr="001A4B70" w14:paraId="03D21BED" w14:textId="77777777" w:rsidTr="00E7024D">
        <w:tc>
          <w:tcPr>
            <w:tcW w:w="1182" w:type="dxa"/>
            <w:tcBorders>
              <w:top w:val="single" w:sz="4" w:space="0" w:color="000000"/>
              <w:left w:val="single" w:sz="4" w:space="0" w:color="000000"/>
              <w:bottom w:val="single" w:sz="4" w:space="0" w:color="000000"/>
              <w:right w:val="single" w:sz="4" w:space="0" w:color="000000"/>
            </w:tcBorders>
          </w:tcPr>
          <w:p w14:paraId="62784AFB" w14:textId="77777777" w:rsidR="001A4B70" w:rsidRPr="001A4B70" w:rsidRDefault="001A4B70" w:rsidP="002C72AC">
            <w:pPr>
              <w:jc w:val="center"/>
              <w:rPr>
                <w:b/>
                <w:sz w:val="22"/>
                <w:szCs w:val="22"/>
              </w:rPr>
            </w:pPr>
            <w:r w:rsidRPr="001A4B70">
              <w:rPr>
                <w:sz w:val="22"/>
                <w:szCs w:val="22"/>
              </w:rPr>
              <w:t>1</w:t>
            </w:r>
          </w:p>
        </w:tc>
        <w:tc>
          <w:tcPr>
            <w:tcW w:w="7181" w:type="dxa"/>
            <w:tcBorders>
              <w:top w:val="single" w:sz="4" w:space="0" w:color="000000"/>
              <w:left w:val="single" w:sz="4" w:space="0" w:color="000000"/>
              <w:bottom w:val="single" w:sz="4" w:space="0" w:color="000000"/>
              <w:right w:val="single" w:sz="4" w:space="0" w:color="000000"/>
            </w:tcBorders>
          </w:tcPr>
          <w:p w14:paraId="3BE1784E" w14:textId="77777777" w:rsidR="001A4B70" w:rsidRPr="00862C36" w:rsidRDefault="001A4B70" w:rsidP="002C72AC">
            <w:pPr>
              <w:rPr>
                <w:b/>
                <w:bCs/>
                <w:sz w:val="22"/>
                <w:szCs w:val="22"/>
              </w:rPr>
            </w:pPr>
            <w:r w:rsidRPr="00862C36">
              <w:rPr>
                <w:b/>
                <w:bCs/>
                <w:sz w:val="22"/>
                <w:szCs w:val="22"/>
              </w:rPr>
              <w:t xml:space="preserve">Cena </w:t>
            </w:r>
          </w:p>
          <w:p w14:paraId="19CE01E0" w14:textId="77777777" w:rsidR="001A4B70" w:rsidRPr="00862C36" w:rsidRDefault="001A4B70" w:rsidP="002C72AC">
            <w:pPr>
              <w:jc w:val="both"/>
              <w:rPr>
                <w:sz w:val="22"/>
                <w:szCs w:val="22"/>
              </w:rPr>
            </w:pPr>
            <w:r w:rsidRPr="00862C36">
              <w:rPr>
                <w:sz w:val="22"/>
                <w:szCs w:val="22"/>
              </w:rPr>
              <w:t xml:space="preserve">Liczba punktów = ( </w:t>
            </w:r>
            <w:proofErr w:type="spellStart"/>
            <w:r w:rsidRPr="00862C36">
              <w:rPr>
                <w:sz w:val="22"/>
                <w:szCs w:val="22"/>
              </w:rPr>
              <w:t>Cmin</w:t>
            </w:r>
            <w:proofErr w:type="spellEnd"/>
            <w:r w:rsidRPr="00862C36">
              <w:rPr>
                <w:sz w:val="22"/>
                <w:szCs w:val="22"/>
              </w:rPr>
              <w:t>/</w:t>
            </w:r>
            <w:proofErr w:type="spellStart"/>
            <w:r w:rsidRPr="00862C36">
              <w:rPr>
                <w:sz w:val="22"/>
                <w:szCs w:val="22"/>
              </w:rPr>
              <w:t>Cof</w:t>
            </w:r>
            <w:proofErr w:type="spellEnd"/>
            <w:r w:rsidRPr="00862C36">
              <w:rPr>
                <w:sz w:val="22"/>
                <w:szCs w:val="22"/>
              </w:rPr>
              <w:t xml:space="preserve"> ) * 100 * waga</w:t>
            </w:r>
          </w:p>
          <w:p w14:paraId="0F2AAA52" w14:textId="77777777" w:rsidR="001A4B70" w:rsidRPr="00862C36" w:rsidRDefault="001A4B70" w:rsidP="002C72AC">
            <w:pPr>
              <w:jc w:val="both"/>
              <w:rPr>
                <w:sz w:val="22"/>
                <w:szCs w:val="22"/>
              </w:rPr>
            </w:pPr>
            <w:r w:rsidRPr="00862C36">
              <w:rPr>
                <w:sz w:val="22"/>
                <w:szCs w:val="22"/>
              </w:rPr>
              <w:t>gdzie:</w:t>
            </w:r>
          </w:p>
          <w:p w14:paraId="72D4CB40" w14:textId="77777777" w:rsidR="001A4B70" w:rsidRPr="00862C36" w:rsidRDefault="001A4B70" w:rsidP="002C72AC">
            <w:pPr>
              <w:jc w:val="both"/>
              <w:rPr>
                <w:sz w:val="22"/>
                <w:szCs w:val="22"/>
              </w:rPr>
            </w:pPr>
            <w:r w:rsidRPr="00862C36">
              <w:rPr>
                <w:sz w:val="22"/>
                <w:szCs w:val="22"/>
              </w:rPr>
              <w:t xml:space="preserve">- </w:t>
            </w:r>
            <w:proofErr w:type="spellStart"/>
            <w:r w:rsidRPr="00862C36">
              <w:rPr>
                <w:sz w:val="22"/>
                <w:szCs w:val="22"/>
              </w:rPr>
              <w:t>Cmin</w:t>
            </w:r>
            <w:proofErr w:type="spellEnd"/>
            <w:r w:rsidRPr="00862C36">
              <w:rPr>
                <w:sz w:val="22"/>
                <w:szCs w:val="22"/>
              </w:rPr>
              <w:t xml:space="preserve"> - najniższa cena spośród wszystkich ofert</w:t>
            </w:r>
          </w:p>
          <w:p w14:paraId="688650AE" w14:textId="77777777" w:rsidR="001A4B70" w:rsidRPr="00862C36" w:rsidRDefault="001A4B70" w:rsidP="002C72AC">
            <w:pPr>
              <w:jc w:val="both"/>
              <w:rPr>
                <w:b/>
                <w:sz w:val="22"/>
                <w:szCs w:val="22"/>
              </w:rPr>
            </w:pPr>
            <w:r w:rsidRPr="00862C36">
              <w:rPr>
                <w:sz w:val="22"/>
                <w:szCs w:val="22"/>
              </w:rPr>
              <w:t xml:space="preserve">- </w:t>
            </w:r>
            <w:proofErr w:type="spellStart"/>
            <w:r w:rsidRPr="00862C36">
              <w:rPr>
                <w:sz w:val="22"/>
                <w:szCs w:val="22"/>
              </w:rPr>
              <w:t>Cof</w:t>
            </w:r>
            <w:proofErr w:type="spellEnd"/>
            <w:r w:rsidRPr="00862C36">
              <w:rPr>
                <w:sz w:val="22"/>
                <w:szCs w:val="22"/>
              </w:rPr>
              <w:t xml:space="preserve"> -  cena podana w ofercie</w:t>
            </w:r>
          </w:p>
        </w:tc>
      </w:tr>
      <w:tr w:rsidR="00E013DA" w:rsidRPr="001A4B70" w14:paraId="6FACF25E" w14:textId="77777777" w:rsidTr="00E7024D">
        <w:tc>
          <w:tcPr>
            <w:tcW w:w="1182" w:type="dxa"/>
            <w:tcBorders>
              <w:top w:val="single" w:sz="4" w:space="0" w:color="000000"/>
              <w:left w:val="single" w:sz="4" w:space="0" w:color="000000"/>
              <w:bottom w:val="single" w:sz="4" w:space="0" w:color="000000"/>
              <w:right w:val="single" w:sz="4" w:space="0" w:color="000000"/>
            </w:tcBorders>
          </w:tcPr>
          <w:p w14:paraId="183F0630" w14:textId="47D80F5A" w:rsidR="00E013DA" w:rsidRPr="001A4B70" w:rsidRDefault="00E013DA" w:rsidP="002C72AC">
            <w:pPr>
              <w:jc w:val="center"/>
              <w:rPr>
                <w:sz w:val="22"/>
                <w:szCs w:val="22"/>
              </w:rPr>
            </w:pPr>
            <w:r>
              <w:rPr>
                <w:sz w:val="22"/>
                <w:szCs w:val="22"/>
              </w:rPr>
              <w:t>2</w:t>
            </w:r>
          </w:p>
        </w:tc>
        <w:tc>
          <w:tcPr>
            <w:tcW w:w="7181" w:type="dxa"/>
            <w:tcBorders>
              <w:top w:val="single" w:sz="4" w:space="0" w:color="000000"/>
              <w:left w:val="single" w:sz="4" w:space="0" w:color="000000"/>
              <w:bottom w:val="single" w:sz="4" w:space="0" w:color="000000"/>
              <w:right w:val="single" w:sz="4" w:space="0" w:color="000000"/>
            </w:tcBorders>
          </w:tcPr>
          <w:p w14:paraId="70FBC1BB" w14:textId="77777777" w:rsidR="00AE32B5" w:rsidRPr="00681A3F" w:rsidRDefault="00AE32B5" w:rsidP="00AE32B5">
            <w:pPr>
              <w:rPr>
                <w:b/>
                <w:bCs/>
                <w:sz w:val="22"/>
                <w:szCs w:val="22"/>
              </w:rPr>
            </w:pPr>
            <w:r w:rsidRPr="00681A3F">
              <w:rPr>
                <w:b/>
                <w:bCs/>
                <w:sz w:val="22"/>
                <w:szCs w:val="22"/>
              </w:rPr>
              <w:t>Liczba przesiadek:</w:t>
            </w:r>
          </w:p>
          <w:p w14:paraId="05440A0A" w14:textId="77777777" w:rsidR="00AE32B5" w:rsidRPr="00681A3F" w:rsidRDefault="00AE32B5" w:rsidP="00AE32B5">
            <w:pPr>
              <w:rPr>
                <w:b/>
                <w:bCs/>
                <w:sz w:val="22"/>
                <w:szCs w:val="22"/>
              </w:rPr>
            </w:pPr>
            <w:r w:rsidRPr="00681A3F">
              <w:rPr>
                <w:b/>
                <w:bCs/>
                <w:sz w:val="22"/>
                <w:szCs w:val="22"/>
              </w:rPr>
              <w:t> </w:t>
            </w:r>
          </w:p>
          <w:p w14:paraId="1E41E080" w14:textId="77777777" w:rsidR="00AE32B5" w:rsidRPr="00681A3F" w:rsidRDefault="00AE32B5" w:rsidP="00AE32B5">
            <w:pPr>
              <w:rPr>
                <w:b/>
                <w:bCs/>
                <w:sz w:val="22"/>
                <w:szCs w:val="22"/>
              </w:rPr>
            </w:pPr>
            <w:r w:rsidRPr="00681A3F">
              <w:rPr>
                <w:b/>
                <w:bCs/>
                <w:sz w:val="22"/>
                <w:szCs w:val="22"/>
              </w:rPr>
              <w:t xml:space="preserve">Liczba punktów = (Tof1 + Tof2) * </w:t>
            </w:r>
            <w:proofErr w:type="spellStart"/>
            <w:r w:rsidRPr="00681A3F">
              <w:rPr>
                <w:b/>
                <w:bCs/>
                <w:sz w:val="22"/>
                <w:szCs w:val="22"/>
              </w:rPr>
              <w:t>Wb</w:t>
            </w:r>
            <w:proofErr w:type="spellEnd"/>
          </w:p>
          <w:p w14:paraId="604E512F" w14:textId="77777777" w:rsidR="00AE32B5" w:rsidRPr="00681A3F" w:rsidRDefault="00AE32B5" w:rsidP="00AE32B5">
            <w:pPr>
              <w:rPr>
                <w:b/>
                <w:bCs/>
                <w:sz w:val="22"/>
                <w:szCs w:val="22"/>
              </w:rPr>
            </w:pPr>
            <w:r w:rsidRPr="00681A3F">
              <w:rPr>
                <w:b/>
                <w:bCs/>
                <w:sz w:val="22"/>
                <w:szCs w:val="22"/>
              </w:rPr>
              <w:t>gdzie:</w:t>
            </w:r>
          </w:p>
          <w:p w14:paraId="378D6B3D" w14:textId="77777777" w:rsidR="00AE32B5" w:rsidRPr="00681A3F" w:rsidRDefault="00AE32B5" w:rsidP="00AE32B5">
            <w:pPr>
              <w:rPr>
                <w:b/>
                <w:bCs/>
                <w:sz w:val="22"/>
                <w:szCs w:val="22"/>
              </w:rPr>
            </w:pPr>
            <w:r w:rsidRPr="00681A3F">
              <w:rPr>
                <w:b/>
                <w:bCs/>
                <w:sz w:val="22"/>
                <w:szCs w:val="22"/>
              </w:rPr>
              <w:t xml:space="preserve">- </w:t>
            </w:r>
            <w:proofErr w:type="spellStart"/>
            <w:r w:rsidRPr="00681A3F">
              <w:rPr>
                <w:b/>
                <w:bCs/>
                <w:sz w:val="22"/>
                <w:szCs w:val="22"/>
              </w:rPr>
              <w:t>Wb</w:t>
            </w:r>
            <w:proofErr w:type="spellEnd"/>
            <w:r w:rsidRPr="00681A3F">
              <w:rPr>
                <w:b/>
                <w:bCs/>
                <w:sz w:val="22"/>
                <w:szCs w:val="22"/>
              </w:rPr>
              <w:t xml:space="preserve"> – waga kryterium </w:t>
            </w:r>
          </w:p>
          <w:p w14:paraId="1FA0175D" w14:textId="77777777" w:rsidR="00681A3F" w:rsidRPr="00681A3F" w:rsidRDefault="00681A3F" w:rsidP="00681A3F">
            <w:pPr>
              <w:rPr>
                <w:b/>
                <w:bCs/>
                <w:sz w:val="22"/>
                <w:szCs w:val="22"/>
              </w:rPr>
            </w:pPr>
          </w:p>
          <w:p w14:paraId="5BAD1A5C" w14:textId="77777777" w:rsidR="00681A3F" w:rsidRPr="00681A3F" w:rsidRDefault="00681A3F" w:rsidP="00681A3F">
            <w:pPr>
              <w:rPr>
                <w:b/>
                <w:bCs/>
                <w:sz w:val="22"/>
                <w:szCs w:val="22"/>
              </w:rPr>
            </w:pPr>
            <w:r w:rsidRPr="00681A3F">
              <w:rPr>
                <w:b/>
                <w:bCs/>
                <w:sz w:val="22"/>
                <w:szCs w:val="22"/>
              </w:rPr>
              <w:t>- Tof1– liczba punktów przyznana badanej ofercie zgodnie z poniższymi zasadami:</w:t>
            </w:r>
          </w:p>
          <w:p w14:paraId="1AD91184" w14:textId="77777777" w:rsidR="00681A3F" w:rsidRPr="00681A3F" w:rsidRDefault="00681A3F" w:rsidP="00681A3F">
            <w:r w:rsidRPr="00681A3F">
              <w:rPr>
                <w:sz w:val="22"/>
                <w:szCs w:val="22"/>
              </w:rPr>
              <w:t xml:space="preserve">Maksymalna liczba przesiadek na trasie Kraków (KRK) – </w:t>
            </w:r>
            <w:r w:rsidRPr="00681A3F">
              <w:t>Los Angeles (LAX)</w:t>
            </w:r>
          </w:p>
          <w:p w14:paraId="1481C37B" w14:textId="77777777" w:rsidR="00681A3F" w:rsidRPr="00681A3F" w:rsidRDefault="00681A3F" w:rsidP="00681A3F">
            <w:pPr>
              <w:rPr>
                <w:sz w:val="22"/>
                <w:szCs w:val="22"/>
              </w:rPr>
            </w:pPr>
            <w:r w:rsidRPr="00681A3F">
              <w:rPr>
                <w:sz w:val="22"/>
                <w:szCs w:val="22"/>
              </w:rPr>
              <w:t>liczba przesiadek poza USA 1 -50 pkt.</w:t>
            </w:r>
          </w:p>
          <w:p w14:paraId="513506F2" w14:textId="755EA151" w:rsidR="00681A3F" w:rsidRPr="00681A3F" w:rsidRDefault="00681A3F" w:rsidP="00681A3F">
            <w:pPr>
              <w:rPr>
                <w:sz w:val="22"/>
                <w:szCs w:val="22"/>
              </w:rPr>
            </w:pPr>
            <w:r w:rsidRPr="00681A3F">
              <w:rPr>
                <w:sz w:val="22"/>
                <w:szCs w:val="22"/>
              </w:rPr>
              <w:t xml:space="preserve">liczba przesiadek poza USA 2 </w:t>
            </w:r>
            <w:r>
              <w:rPr>
                <w:sz w:val="22"/>
                <w:szCs w:val="22"/>
              </w:rPr>
              <w:t>–</w:t>
            </w:r>
            <w:r w:rsidRPr="00681A3F">
              <w:rPr>
                <w:sz w:val="22"/>
                <w:szCs w:val="22"/>
              </w:rPr>
              <w:t xml:space="preserve"> </w:t>
            </w:r>
            <w:r>
              <w:rPr>
                <w:sz w:val="22"/>
                <w:szCs w:val="22"/>
              </w:rPr>
              <w:t xml:space="preserve"> 0</w:t>
            </w:r>
            <w:r w:rsidRPr="00681A3F">
              <w:rPr>
                <w:sz w:val="22"/>
                <w:szCs w:val="22"/>
              </w:rPr>
              <w:t xml:space="preserve"> pkt.</w:t>
            </w:r>
          </w:p>
          <w:p w14:paraId="29928EF3" w14:textId="77777777" w:rsidR="00681A3F" w:rsidRPr="00681A3F" w:rsidRDefault="00681A3F" w:rsidP="00681A3F">
            <w:pPr>
              <w:rPr>
                <w:sz w:val="22"/>
                <w:szCs w:val="22"/>
              </w:rPr>
            </w:pPr>
            <w:r w:rsidRPr="00681A3F">
              <w:rPr>
                <w:sz w:val="22"/>
                <w:szCs w:val="22"/>
              </w:rPr>
              <w:t>Oferty z liczbą przesiadek powyżej 2 lub z przesiadką w USA na trasie Kraków (KRK) –</w:t>
            </w:r>
            <w:r w:rsidRPr="00681A3F">
              <w:t xml:space="preserve">Los Angeles (LAX), </w:t>
            </w:r>
            <w:r w:rsidRPr="00681A3F">
              <w:rPr>
                <w:sz w:val="22"/>
                <w:szCs w:val="22"/>
              </w:rPr>
              <w:t>zostaną odrzucone jako niezgodne z SWZ.</w:t>
            </w:r>
          </w:p>
          <w:p w14:paraId="7682C6C8" w14:textId="77777777" w:rsidR="00681A3F" w:rsidRPr="00681A3F" w:rsidRDefault="00681A3F" w:rsidP="00681A3F">
            <w:pPr>
              <w:rPr>
                <w:sz w:val="22"/>
                <w:szCs w:val="22"/>
              </w:rPr>
            </w:pPr>
          </w:p>
          <w:p w14:paraId="1210E3F1" w14:textId="77777777" w:rsidR="00681A3F" w:rsidRPr="00681A3F" w:rsidRDefault="00681A3F" w:rsidP="00681A3F">
            <w:pPr>
              <w:rPr>
                <w:b/>
                <w:bCs/>
                <w:sz w:val="22"/>
                <w:szCs w:val="22"/>
              </w:rPr>
            </w:pPr>
            <w:r w:rsidRPr="00681A3F">
              <w:rPr>
                <w:b/>
                <w:bCs/>
                <w:sz w:val="22"/>
                <w:szCs w:val="22"/>
              </w:rPr>
              <w:lastRenderedPageBreak/>
              <w:t>- Tof2– liczba punktów przyznana badanej ofercie zgodnie z poniższymi zasadami:</w:t>
            </w:r>
          </w:p>
          <w:p w14:paraId="2D053CA4" w14:textId="0A482F71" w:rsidR="00681A3F" w:rsidRPr="00681A3F" w:rsidRDefault="00681A3F" w:rsidP="00681A3F">
            <w:pPr>
              <w:rPr>
                <w:sz w:val="22"/>
                <w:szCs w:val="22"/>
              </w:rPr>
            </w:pPr>
            <w:r w:rsidRPr="00681A3F">
              <w:rPr>
                <w:sz w:val="22"/>
                <w:szCs w:val="22"/>
              </w:rPr>
              <w:t xml:space="preserve">Maksymalna liczba przesiadek na </w:t>
            </w:r>
            <w:r w:rsidR="00DB5041">
              <w:rPr>
                <w:sz w:val="22"/>
                <w:szCs w:val="22"/>
              </w:rPr>
              <w:t xml:space="preserve">trasie </w:t>
            </w:r>
            <w:r w:rsidRPr="00681A3F">
              <w:t xml:space="preserve">Los Angeles (LAX) </w:t>
            </w:r>
            <w:r w:rsidRPr="00681A3F">
              <w:rPr>
                <w:sz w:val="22"/>
                <w:szCs w:val="22"/>
              </w:rPr>
              <w:t xml:space="preserve">- Kraków (KRK) </w:t>
            </w:r>
          </w:p>
          <w:p w14:paraId="3CF419DF" w14:textId="77777777" w:rsidR="00681A3F" w:rsidRPr="00681A3F" w:rsidRDefault="00681A3F" w:rsidP="00681A3F">
            <w:pPr>
              <w:rPr>
                <w:sz w:val="22"/>
                <w:szCs w:val="22"/>
              </w:rPr>
            </w:pPr>
            <w:r w:rsidRPr="00681A3F">
              <w:rPr>
                <w:sz w:val="22"/>
                <w:szCs w:val="22"/>
              </w:rPr>
              <w:t>liczba przesiadek poza USA 1 -50 pkt.</w:t>
            </w:r>
          </w:p>
          <w:p w14:paraId="7B9165FC" w14:textId="71626F9B" w:rsidR="00681A3F" w:rsidRPr="00681A3F" w:rsidRDefault="00681A3F" w:rsidP="00681A3F">
            <w:pPr>
              <w:rPr>
                <w:sz w:val="22"/>
                <w:szCs w:val="22"/>
              </w:rPr>
            </w:pPr>
            <w:r w:rsidRPr="00681A3F">
              <w:rPr>
                <w:sz w:val="22"/>
                <w:szCs w:val="22"/>
              </w:rPr>
              <w:t xml:space="preserve">liczba przesiadek poza USA 2 - </w:t>
            </w:r>
            <w:r>
              <w:rPr>
                <w:sz w:val="22"/>
                <w:szCs w:val="22"/>
              </w:rPr>
              <w:t xml:space="preserve"> 0</w:t>
            </w:r>
            <w:r w:rsidRPr="00681A3F">
              <w:rPr>
                <w:sz w:val="22"/>
                <w:szCs w:val="22"/>
              </w:rPr>
              <w:t>pkt.</w:t>
            </w:r>
          </w:p>
          <w:p w14:paraId="44DD0F9E" w14:textId="1E8E1A69" w:rsidR="00F461B3" w:rsidRPr="00681A3F" w:rsidRDefault="00681A3F" w:rsidP="00681A3F">
            <w:pPr>
              <w:rPr>
                <w:b/>
                <w:bCs/>
                <w:sz w:val="22"/>
                <w:szCs w:val="22"/>
              </w:rPr>
            </w:pPr>
            <w:r w:rsidRPr="00681A3F">
              <w:rPr>
                <w:sz w:val="22"/>
                <w:szCs w:val="22"/>
              </w:rPr>
              <w:t xml:space="preserve">Oferty z liczbą przesiadek powyżej 2 lub z przesiadką w USA na trasie </w:t>
            </w:r>
            <w:r w:rsidRPr="00681A3F">
              <w:t>Los Angeles (LAX)</w:t>
            </w:r>
            <w:r w:rsidRPr="00681A3F">
              <w:rPr>
                <w:sz w:val="22"/>
                <w:szCs w:val="22"/>
              </w:rPr>
              <w:t>- Kraków (KRK) zostaną odrzucone jako niezgodne z SWZ.</w:t>
            </w:r>
          </w:p>
        </w:tc>
      </w:tr>
      <w:tr w:rsidR="00E013DA" w:rsidRPr="001A4B70" w14:paraId="2C154A81" w14:textId="77777777" w:rsidTr="00E7024D">
        <w:tc>
          <w:tcPr>
            <w:tcW w:w="1182" w:type="dxa"/>
            <w:tcBorders>
              <w:top w:val="single" w:sz="4" w:space="0" w:color="000000"/>
              <w:left w:val="single" w:sz="4" w:space="0" w:color="000000"/>
              <w:bottom w:val="single" w:sz="4" w:space="0" w:color="000000"/>
              <w:right w:val="single" w:sz="4" w:space="0" w:color="000000"/>
            </w:tcBorders>
          </w:tcPr>
          <w:p w14:paraId="17BF7270" w14:textId="77777777" w:rsidR="00A8312A" w:rsidRDefault="00A8312A" w:rsidP="002C72AC">
            <w:pPr>
              <w:jc w:val="center"/>
              <w:rPr>
                <w:sz w:val="22"/>
                <w:szCs w:val="22"/>
              </w:rPr>
            </w:pPr>
          </w:p>
          <w:p w14:paraId="6A0AC15F" w14:textId="53484D04" w:rsidR="00E013DA" w:rsidRPr="001A4B70" w:rsidRDefault="00E013DA" w:rsidP="002C72AC">
            <w:pPr>
              <w:jc w:val="center"/>
              <w:rPr>
                <w:sz w:val="22"/>
                <w:szCs w:val="22"/>
              </w:rPr>
            </w:pPr>
            <w:r>
              <w:rPr>
                <w:sz w:val="22"/>
                <w:szCs w:val="22"/>
              </w:rPr>
              <w:t>3</w:t>
            </w:r>
          </w:p>
        </w:tc>
        <w:tc>
          <w:tcPr>
            <w:tcW w:w="7181" w:type="dxa"/>
            <w:tcBorders>
              <w:top w:val="single" w:sz="4" w:space="0" w:color="000000"/>
              <w:left w:val="single" w:sz="4" w:space="0" w:color="000000"/>
              <w:bottom w:val="single" w:sz="4" w:space="0" w:color="000000"/>
              <w:right w:val="single" w:sz="4" w:space="0" w:color="000000"/>
            </w:tcBorders>
          </w:tcPr>
          <w:p w14:paraId="6AAD980E" w14:textId="262BD060" w:rsidR="00E013DA" w:rsidRPr="00681A3F" w:rsidRDefault="00E013DA" w:rsidP="002C72AC">
            <w:pPr>
              <w:rPr>
                <w:b/>
                <w:bCs/>
                <w:sz w:val="22"/>
                <w:szCs w:val="22"/>
              </w:rPr>
            </w:pPr>
          </w:p>
          <w:p w14:paraId="7AA736CE" w14:textId="77777777" w:rsidR="00F461B3" w:rsidRPr="00681A3F" w:rsidRDefault="00F461B3" w:rsidP="00F461B3">
            <w:pPr>
              <w:spacing w:line="231" w:lineRule="atLeast"/>
              <w:rPr>
                <w:b/>
                <w:bCs/>
                <w:sz w:val="22"/>
                <w:szCs w:val="22"/>
              </w:rPr>
            </w:pPr>
            <w:r w:rsidRPr="00681A3F">
              <w:rPr>
                <w:b/>
                <w:bCs/>
                <w:sz w:val="22"/>
                <w:szCs w:val="22"/>
              </w:rPr>
              <w:t>Waga bagażu rejestrowanego:</w:t>
            </w:r>
          </w:p>
          <w:p w14:paraId="5131D66D" w14:textId="79E5A992" w:rsidR="00F461B3" w:rsidRPr="00681A3F" w:rsidRDefault="00F461B3" w:rsidP="00F461B3">
            <w:pPr>
              <w:spacing w:line="231" w:lineRule="atLeast"/>
              <w:rPr>
                <w:sz w:val="22"/>
                <w:szCs w:val="22"/>
              </w:rPr>
            </w:pPr>
            <w:r w:rsidRPr="00681A3F">
              <w:rPr>
                <w:b/>
                <w:bCs/>
                <w:sz w:val="22"/>
                <w:szCs w:val="22"/>
              </w:rPr>
              <w:t> </w:t>
            </w:r>
          </w:p>
          <w:p w14:paraId="7FFBF693" w14:textId="77777777" w:rsidR="00F461B3" w:rsidRPr="00681A3F" w:rsidRDefault="00F461B3" w:rsidP="00F461B3">
            <w:pPr>
              <w:spacing w:line="231" w:lineRule="atLeast"/>
              <w:rPr>
                <w:sz w:val="22"/>
                <w:szCs w:val="22"/>
              </w:rPr>
            </w:pPr>
            <w:r w:rsidRPr="00681A3F">
              <w:rPr>
                <w:b/>
                <w:bCs/>
                <w:sz w:val="22"/>
                <w:szCs w:val="22"/>
              </w:rPr>
              <w:t xml:space="preserve">Liczba punktów = </w:t>
            </w:r>
            <w:proofErr w:type="spellStart"/>
            <w:r w:rsidRPr="00681A3F">
              <w:rPr>
                <w:b/>
                <w:bCs/>
                <w:sz w:val="22"/>
                <w:szCs w:val="22"/>
              </w:rPr>
              <w:t>Wof</w:t>
            </w:r>
            <w:proofErr w:type="spellEnd"/>
            <w:r w:rsidRPr="00681A3F">
              <w:rPr>
                <w:b/>
                <w:bCs/>
                <w:sz w:val="22"/>
                <w:szCs w:val="22"/>
              </w:rPr>
              <w:t xml:space="preserve"> * </w:t>
            </w:r>
            <w:proofErr w:type="spellStart"/>
            <w:r w:rsidRPr="00681A3F">
              <w:rPr>
                <w:b/>
                <w:bCs/>
                <w:sz w:val="22"/>
                <w:szCs w:val="22"/>
              </w:rPr>
              <w:t>Wb</w:t>
            </w:r>
            <w:proofErr w:type="spellEnd"/>
          </w:p>
          <w:p w14:paraId="03A22407" w14:textId="77777777" w:rsidR="00F461B3" w:rsidRPr="00681A3F" w:rsidRDefault="00F461B3" w:rsidP="00F461B3">
            <w:pPr>
              <w:spacing w:line="231" w:lineRule="atLeast"/>
              <w:rPr>
                <w:b/>
                <w:bCs/>
                <w:sz w:val="22"/>
                <w:szCs w:val="22"/>
              </w:rPr>
            </w:pPr>
          </w:p>
          <w:p w14:paraId="002F6396" w14:textId="7BEE64E8" w:rsidR="00F461B3" w:rsidRPr="00681A3F" w:rsidRDefault="00F461B3" w:rsidP="00F461B3">
            <w:pPr>
              <w:spacing w:line="231" w:lineRule="atLeast"/>
              <w:rPr>
                <w:sz w:val="22"/>
                <w:szCs w:val="22"/>
              </w:rPr>
            </w:pPr>
            <w:r w:rsidRPr="00681A3F">
              <w:rPr>
                <w:b/>
                <w:bCs/>
                <w:sz w:val="22"/>
                <w:szCs w:val="22"/>
              </w:rPr>
              <w:t>gdzie:</w:t>
            </w:r>
          </w:p>
          <w:p w14:paraId="350C2079" w14:textId="77777777" w:rsidR="00F461B3" w:rsidRPr="00681A3F" w:rsidRDefault="00F461B3" w:rsidP="00F461B3">
            <w:pPr>
              <w:spacing w:line="231" w:lineRule="atLeast"/>
              <w:rPr>
                <w:sz w:val="22"/>
                <w:szCs w:val="22"/>
              </w:rPr>
            </w:pPr>
            <w:r w:rsidRPr="00681A3F">
              <w:rPr>
                <w:b/>
                <w:bCs/>
                <w:sz w:val="22"/>
                <w:szCs w:val="22"/>
              </w:rPr>
              <w:t xml:space="preserve">- </w:t>
            </w:r>
            <w:proofErr w:type="spellStart"/>
            <w:r w:rsidRPr="00681A3F">
              <w:rPr>
                <w:b/>
                <w:bCs/>
                <w:sz w:val="22"/>
                <w:szCs w:val="22"/>
              </w:rPr>
              <w:t>Wb</w:t>
            </w:r>
            <w:proofErr w:type="spellEnd"/>
            <w:r w:rsidRPr="00681A3F">
              <w:rPr>
                <w:b/>
                <w:bCs/>
                <w:sz w:val="22"/>
                <w:szCs w:val="22"/>
              </w:rPr>
              <w:t xml:space="preserve"> – waga kryterium </w:t>
            </w:r>
          </w:p>
          <w:p w14:paraId="2D469787" w14:textId="77777777" w:rsidR="00F461B3" w:rsidRPr="00681A3F" w:rsidRDefault="00F461B3" w:rsidP="00F461B3">
            <w:pPr>
              <w:spacing w:line="231" w:lineRule="atLeast"/>
              <w:jc w:val="both"/>
              <w:rPr>
                <w:sz w:val="22"/>
                <w:szCs w:val="22"/>
              </w:rPr>
            </w:pPr>
            <w:r w:rsidRPr="00681A3F">
              <w:rPr>
                <w:b/>
                <w:bCs/>
                <w:sz w:val="22"/>
                <w:szCs w:val="22"/>
              </w:rPr>
              <w:t xml:space="preserve">- </w:t>
            </w:r>
            <w:proofErr w:type="spellStart"/>
            <w:r w:rsidRPr="00681A3F">
              <w:rPr>
                <w:b/>
                <w:bCs/>
                <w:sz w:val="22"/>
                <w:szCs w:val="22"/>
              </w:rPr>
              <w:t>Wof</w:t>
            </w:r>
            <w:proofErr w:type="spellEnd"/>
            <w:r w:rsidRPr="00681A3F">
              <w:rPr>
                <w:b/>
                <w:bCs/>
                <w:sz w:val="22"/>
                <w:szCs w:val="22"/>
              </w:rPr>
              <w:t>– liczba punktów przyznana badanej ofercie zgodnie z poniższymi zasadami:</w:t>
            </w:r>
          </w:p>
          <w:p w14:paraId="55D7A1C6" w14:textId="4C97DE2C" w:rsidR="00681A3F" w:rsidRPr="00681A3F" w:rsidRDefault="00681A3F" w:rsidP="00681A3F">
            <w:pPr>
              <w:jc w:val="both"/>
              <w:rPr>
                <w:sz w:val="22"/>
                <w:szCs w:val="22"/>
              </w:rPr>
            </w:pPr>
            <w:r w:rsidRPr="00681A3F">
              <w:rPr>
                <w:sz w:val="22"/>
                <w:szCs w:val="22"/>
              </w:rPr>
              <w:t>Waga bagażu rejestrowanego wynosząca 23 kg - 0 pkt</w:t>
            </w:r>
          </w:p>
          <w:p w14:paraId="4C660923" w14:textId="77777777" w:rsidR="00681A3F" w:rsidRPr="00681A3F" w:rsidRDefault="00681A3F" w:rsidP="00681A3F">
            <w:pPr>
              <w:jc w:val="both"/>
              <w:rPr>
                <w:sz w:val="22"/>
                <w:szCs w:val="22"/>
              </w:rPr>
            </w:pPr>
            <w:r w:rsidRPr="00681A3F">
              <w:rPr>
                <w:sz w:val="22"/>
                <w:szCs w:val="22"/>
              </w:rPr>
              <w:t>Waga bagażu rejestrowanego wynosząca 24 kg – 50 pkt</w:t>
            </w:r>
          </w:p>
          <w:p w14:paraId="01796640" w14:textId="77777777" w:rsidR="00681A3F" w:rsidRPr="00681A3F" w:rsidRDefault="00681A3F" w:rsidP="00681A3F">
            <w:pPr>
              <w:jc w:val="both"/>
              <w:rPr>
                <w:sz w:val="22"/>
                <w:szCs w:val="22"/>
              </w:rPr>
            </w:pPr>
            <w:r w:rsidRPr="00681A3F">
              <w:rPr>
                <w:sz w:val="22"/>
                <w:szCs w:val="22"/>
              </w:rPr>
              <w:t>Waga bagażu rejestrowanego wynosząca 25 kg i więcej – 100 pkt</w:t>
            </w:r>
          </w:p>
          <w:p w14:paraId="29545342" w14:textId="77777777" w:rsidR="00681A3F" w:rsidRPr="00681A3F" w:rsidRDefault="00681A3F" w:rsidP="00681A3F">
            <w:pPr>
              <w:shd w:val="clear" w:color="auto" w:fill="FFFFFF"/>
              <w:jc w:val="both"/>
              <w:rPr>
                <w:sz w:val="22"/>
                <w:szCs w:val="22"/>
              </w:rPr>
            </w:pPr>
            <w:r w:rsidRPr="00681A3F">
              <w:rPr>
                <w:sz w:val="22"/>
                <w:szCs w:val="22"/>
              </w:rPr>
              <w:t>Oferty z wagą bagażu rejestrowanego poniżej 23 kg zostaną odrzucone jako niezgodne z SWZ.</w:t>
            </w:r>
          </w:p>
          <w:p w14:paraId="39A939A5" w14:textId="5B79CCAB" w:rsidR="00E013DA" w:rsidRPr="00681A3F" w:rsidRDefault="00E013DA" w:rsidP="002C72AC">
            <w:pPr>
              <w:rPr>
                <w:b/>
                <w:bCs/>
                <w:sz w:val="22"/>
                <w:szCs w:val="22"/>
              </w:rPr>
            </w:pPr>
          </w:p>
        </w:tc>
      </w:tr>
    </w:tbl>
    <w:p w14:paraId="712C1B7B" w14:textId="77777777" w:rsidR="001A4B70" w:rsidRPr="001A4B70" w:rsidRDefault="001A4B70" w:rsidP="002C72AC">
      <w:pPr>
        <w:numPr>
          <w:ilvl w:val="1"/>
          <w:numId w:val="26"/>
        </w:numPr>
        <w:suppressAutoHyphens/>
        <w:autoSpaceDN w:val="0"/>
        <w:jc w:val="both"/>
        <w:textAlignment w:val="baseline"/>
        <w:outlineLvl w:val="1"/>
        <w:rPr>
          <w:bCs/>
          <w:iCs/>
          <w:sz w:val="22"/>
          <w:szCs w:val="22"/>
          <w:lang w:val="x-none" w:eastAsia="x-none"/>
        </w:rPr>
      </w:pPr>
      <w:r w:rsidRPr="001A4B70">
        <w:rPr>
          <w:bCs/>
          <w:iCs/>
          <w:color w:val="000000"/>
          <w:sz w:val="22"/>
          <w:szCs w:val="22"/>
          <w:lang w:val="x-none" w:eastAsia="x-none"/>
        </w:rPr>
        <w:t xml:space="preserve">Zamawiający za najkorzystniejszą uzna ofertę, która uzyska największą liczbę punktów łącznie ze wszystkich kryteriów. Ocenę łączną oferty stanowi suma punktów uzyskanych w ramach </w:t>
      </w:r>
      <w:r w:rsidRPr="001A4B70">
        <w:rPr>
          <w:bCs/>
          <w:iCs/>
          <w:sz w:val="22"/>
          <w:szCs w:val="22"/>
          <w:lang w:val="x-none" w:eastAsia="x-none"/>
        </w:rPr>
        <w:t xml:space="preserve">poszczególnych kryteriów. </w:t>
      </w:r>
    </w:p>
    <w:p w14:paraId="44273B7D"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Oferta może uzyskać w kryteriach oceny ofert maksymalnie 100 punktów (100%), przy czym </w:t>
      </w:r>
      <w:r w:rsidRPr="001A4B70">
        <w:rPr>
          <w:bCs/>
          <w:iCs/>
          <w:color w:val="000000"/>
          <w:sz w:val="22"/>
          <w:szCs w:val="22"/>
          <w:lang w:val="x-none" w:eastAsia="x-none"/>
        </w:rPr>
        <w:br/>
        <w:t xml:space="preserve">1 pkt = 1%. Maksymalna liczba punktów w kryterium równa jest określonej wadze kryterium w %. Uzyskana liczba punktów w ramach kryterium zaokrąglana będzie do drugiego miejsca po przecinku. </w:t>
      </w:r>
    </w:p>
    <w:p w14:paraId="3022035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w:t>
      </w:r>
      <w:r w:rsidRPr="001A4B70">
        <w:rPr>
          <w:rFonts w:eastAsia="TimesNewRoman"/>
          <w:bCs/>
          <w:iCs/>
          <w:color w:val="000000"/>
          <w:sz w:val="22"/>
          <w:szCs w:val="22"/>
          <w:lang w:val="x-none" w:eastAsia="x-none"/>
        </w:rPr>
        <w:t>ą</w:t>
      </w:r>
      <w:r w:rsidRPr="001A4B70">
        <w:rPr>
          <w:bCs/>
          <w:iCs/>
          <w:color w:val="000000"/>
          <w:sz w:val="22"/>
          <w:szCs w:val="22"/>
          <w:lang w:val="x-none" w:eastAsia="x-none"/>
        </w:rPr>
        <w:t>cy poprawi w ofercie:</w:t>
      </w:r>
    </w:p>
    <w:p w14:paraId="23E75E7A"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oczywiste omyłki pisarskie,</w:t>
      </w:r>
    </w:p>
    <w:p w14:paraId="7E202C6F"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oczywiste omyłki rachunkowe, z uwzgl</w:t>
      </w:r>
      <w:r w:rsidRPr="001A4B70">
        <w:rPr>
          <w:rFonts w:eastAsia="TimesNewRoman"/>
          <w:bCs/>
          <w:iCs/>
          <w:color w:val="000000"/>
          <w:sz w:val="22"/>
          <w:szCs w:val="22"/>
          <w:lang w:val="x-none" w:eastAsia="x-none"/>
        </w:rPr>
        <w:t>ę</w:t>
      </w:r>
      <w:r w:rsidRPr="001A4B70">
        <w:rPr>
          <w:bCs/>
          <w:iCs/>
          <w:color w:val="000000"/>
          <w:sz w:val="22"/>
          <w:szCs w:val="22"/>
          <w:lang w:val="x-none" w:eastAsia="x-none"/>
        </w:rPr>
        <w:t>dnieniem konsekwencji rachunkowych dokonanych poprawek,</w:t>
      </w:r>
    </w:p>
    <w:p w14:paraId="33558E6B"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 xml:space="preserve">inne omyłki polegające na niezgodności oferty z dokumentami zamówienia, niepowodujące istotnych zmian w treści oferty </w:t>
      </w:r>
    </w:p>
    <w:p w14:paraId="74456E84" w14:textId="77777777" w:rsidR="001A4B70" w:rsidRP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 niezwłocznie zawiadamiaj</w:t>
      </w:r>
      <w:r w:rsidRPr="001A4B70">
        <w:rPr>
          <w:rFonts w:eastAsia="TimesNewRoman"/>
          <w:bCs/>
          <w:iCs/>
          <w:color w:val="000000"/>
          <w:sz w:val="22"/>
          <w:szCs w:val="22"/>
          <w:lang w:val="x-none" w:eastAsia="x-none"/>
        </w:rPr>
        <w:t>ą</w:t>
      </w:r>
      <w:r w:rsidRPr="001A4B70">
        <w:rPr>
          <w:bCs/>
          <w:iCs/>
          <w:color w:val="000000"/>
          <w:sz w:val="22"/>
          <w:szCs w:val="22"/>
          <w:lang w:val="x-none" w:eastAsia="x-none"/>
        </w:rPr>
        <w:t>c o tym Wykonawc</w:t>
      </w:r>
      <w:r w:rsidRPr="001A4B70">
        <w:rPr>
          <w:rFonts w:eastAsia="TimesNewRoman"/>
          <w:bCs/>
          <w:iCs/>
          <w:color w:val="000000"/>
          <w:sz w:val="22"/>
          <w:szCs w:val="22"/>
          <w:lang w:val="x-none" w:eastAsia="x-none"/>
        </w:rPr>
        <w:t>ę</w:t>
      </w:r>
      <w:r w:rsidRPr="001A4B70">
        <w:rPr>
          <w:bCs/>
          <w:iCs/>
          <w:color w:val="000000"/>
          <w:sz w:val="22"/>
          <w:szCs w:val="22"/>
          <w:lang w:val="x-none" w:eastAsia="x-none"/>
        </w:rPr>
        <w:t>, którego oferta została poprawiona.</w:t>
      </w:r>
    </w:p>
    <w:p w14:paraId="26ADC161" w14:textId="6B62BAD5" w:rsidR="001A4B70" w:rsidRPr="006C4664"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Je</w:t>
      </w:r>
      <w:r w:rsidRPr="001A4B70">
        <w:rPr>
          <w:bCs/>
          <w:iCs/>
          <w:color w:val="000000"/>
          <w:sz w:val="22"/>
          <w:szCs w:val="22"/>
          <w:lang w:val="x-none" w:eastAsia="x-none"/>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A4B70">
        <w:rPr>
          <w:bCs/>
          <w:iCs/>
          <w:color w:val="000000"/>
          <w:sz w:val="22"/>
          <w:szCs w:val="22"/>
          <w:lang w:val="x-none" w:eastAsia="x-none"/>
        </w:rPr>
        <w:t>Pzp</w:t>
      </w:r>
      <w:proofErr w:type="spellEnd"/>
      <w:r w:rsidRPr="001A4B70">
        <w:rPr>
          <w:bCs/>
          <w:iCs/>
          <w:color w:val="000000"/>
          <w:sz w:val="22"/>
          <w:szCs w:val="22"/>
          <w:lang w:eastAsia="x-none"/>
        </w:rPr>
        <w:t>.</w:t>
      </w:r>
    </w:p>
    <w:p w14:paraId="72E070C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Obowiązek wykazania, że oferta nie zawiera rażąco niskiej ceny spoczywa na Wykonawcy.</w:t>
      </w:r>
    </w:p>
    <w:p w14:paraId="2753EB5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59777F0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odrzuci ofertę Wykonawcy, który nie udzielił wyjaśnień w wyznaczonym terminie, lub jeżeli złożone wyjaśnienia wraz z dowodami nie uzasadniają rażąco niskiej ceny tej oferty</w:t>
      </w:r>
      <w:r w:rsidRPr="001A4B70">
        <w:rPr>
          <w:bCs/>
          <w:iCs/>
          <w:color w:val="000000"/>
          <w:sz w:val="22"/>
          <w:szCs w:val="22"/>
          <w:lang w:eastAsia="x-none"/>
        </w:rPr>
        <w:t>.</w:t>
      </w:r>
    </w:p>
    <w:p w14:paraId="38708C1A" w14:textId="77777777" w:rsidR="009F103E" w:rsidRDefault="009F103E" w:rsidP="009F103E">
      <w:pPr>
        <w:ind w:left="431"/>
        <w:jc w:val="both"/>
        <w:outlineLvl w:val="0"/>
        <w:rPr>
          <w:b/>
          <w:bCs/>
          <w:caps/>
          <w:kern w:val="2"/>
          <w:sz w:val="22"/>
          <w:szCs w:val="22"/>
          <w:lang w:val="x-none" w:eastAsia="x-none"/>
        </w:rPr>
      </w:pPr>
      <w:bookmarkStart w:id="60" w:name="_Toc258314256"/>
    </w:p>
    <w:p w14:paraId="5851325E" w14:textId="5818548D"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UDZIELENIE ZAMÓWIENIA</w:t>
      </w:r>
      <w:bookmarkEnd w:id="60"/>
    </w:p>
    <w:p w14:paraId="3E061F8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udzieli zamówienia Wykonawcy, którego oferta odpowiada wszystkim wymaganiom określonym w niniejszej SWZ i została oceniona jako najkorzystniejsza w oparciu o podane w niej kryteria oceny ofert.</w:t>
      </w:r>
    </w:p>
    <w:p w14:paraId="0BF48704" w14:textId="77777777" w:rsidR="001A4B70" w:rsidRPr="001A4B70" w:rsidRDefault="001A4B70" w:rsidP="002C72AC">
      <w:pPr>
        <w:numPr>
          <w:ilvl w:val="1"/>
          <w:numId w:val="26"/>
        </w:numPr>
        <w:jc w:val="both"/>
        <w:outlineLvl w:val="1"/>
        <w:rPr>
          <w:b/>
          <w:bCs/>
          <w:iCs/>
          <w:color w:val="000000"/>
          <w:sz w:val="22"/>
          <w:szCs w:val="22"/>
          <w:lang w:val="x-none" w:eastAsia="x-none"/>
        </w:rPr>
      </w:pPr>
      <w:r w:rsidRPr="001A4B70">
        <w:rPr>
          <w:bCs/>
          <w:iCs/>
          <w:color w:val="000000"/>
          <w:sz w:val="22"/>
          <w:szCs w:val="22"/>
          <w:lang w:val="x-none" w:eastAsia="x-none"/>
        </w:rPr>
        <w:lastRenderedPageBreak/>
        <w:tab/>
        <w:t xml:space="preserve">Niezwłocznie po wyborze najkorzystniejszej oferty Zamawiający poinformuje równocześnie Wykonawców, którzy złożyli oferty, przekazując im informacje, o których mowa w art. 253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xml:space="preserve"> oraz udostępni je na stronie internetowej prowadzonego postępowania</w:t>
      </w:r>
      <w:r w:rsidRPr="001A4B70">
        <w:rPr>
          <w:bCs/>
          <w:iCs/>
          <w:color w:val="000000"/>
          <w:sz w:val="22"/>
          <w:szCs w:val="22"/>
          <w:lang w:eastAsia="x-none"/>
        </w:rPr>
        <w:t xml:space="preserve"> </w:t>
      </w:r>
      <w:r w:rsidRPr="001A4B70">
        <w:rPr>
          <w:bCs/>
          <w:iCs/>
          <w:color w:val="0000FF"/>
          <w:sz w:val="22"/>
          <w:szCs w:val="22"/>
          <w:u w:val="single"/>
          <w:lang w:eastAsia="x-none"/>
        </w:rPr>
        <w:t>www.dzp.agh.edu.pl</w:t>
      </w:r>
      <w:r w:rsidRPr="001A4B70">
        <w:rPr>
          <w:bCs/>
          <w:iCs/>
          <w:color w:val="000000"/>
          <w:sz w:val="22"/>
          <w:szCs w:val="22"/>
          <w:lang w:val="x-none" w:eastAsia="x-none"/>
        </w:rPr>
        <w:t>.</w:t>
      </w:r>
    </w:p>
    <w:p w14:paraId="3EEC596E"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color w:val="000000"/>
          <w:sz w:val="22"/>
          <w:szCs w:val="22"/>
          <w:lang w:val="x-none" w:eastAsia="x-none"/>
        </w:rPr>
        <w:t>Jeżeli Wykonawca, którego oferta została wybrana jako najkorzystniejsza, uchyla się od zawarcia umowy w sprawie zamówienia publicznego, Zamawiający może dokonać ponownego badania i oceny ofert</w:t>
      </w:r>
      <w:r w:rsidRPr="001A4B70">
        <w:rPr>
          <w:bCs/>
          <w:iCs/>
          <w:color w:val="000000"/>
          <w:sz w:val="22"/>
          <w:szCs w:val="22"/>
          <w:lang w:eastAsia="x-none"/>
        </w:rPr>
        <w:t>,</w:t>
      </w:r>
      <w:r w:rsidRPr="001A4B70">
        <w:rPr>
          <w:bCs/>
          <w:iCs/>
          <w:color w:val="000000"/>
          <w:sz w:val="22"/>
          <w:szCs w:val="22"/>
          <w:lang w:val="x-none" w:eastAsia="x-none"/>
        </w:rPr>
        <w:t xml:space="preserve"> spośród ofert pozostałych w postępowaniu Wykonawców albo unieważnić postępowanie.</w:t>
      </w:r>
    </w:p>
    <w:p w14:paraId="44C31969" w14:textId="77777777" w:rsidR="009F103E" w:rsidRDefault="009F103E" w:rsidP="009F103E">
      <w:pPr>
        <w:ind w:left="431"/>
        <w:jc w:val="both"/>
        <w:outlineLvl w:val="0"/>
        <w:rPr>
          <w:b/>
          <w:bCs/>
          <w:caps/>
          <w:kern w:val="2"/>
          <w:sz w:val="22"/>
          <w:szCs w:val="22"/>
          <w:lang w:val="x-none" w:eastAsia="x-none"/>
        </w:rPr>
      </w:pPr>
      <w:bookmarkStart w:id="61" w:name="_Toc258314257"/>
    </w:p>
    <w:p w14:paraId="0C2F948D" w14:textId="50BB83FB"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Informacje o formalno</w:t>
      </w:r>
      <w:r w:rsidRPr="001A4B70">
        <w:rPr>
          <w:rFonts w:eastAsia="TimesNewRoman"/>
          <w:b/>
          <w:bCs/>
          <w:caps/>
          <w:kern w:val="2"/>
          <w:sz w:val="22"/>
          <w:szCs w:val="22"/>
          <w:lang w:val="x-none" w:eastAsia="x-none"/>
        </w:rPr>
        <w:t>ś</w:t>
      </w:r>
      <w:r w:rsidRPr="001A4B70">
        <w:rPr>
          <w:b/>
          <w:bCs/>
          <w:caps/>
          <w:kern w:val="2"/>
          <w:sz w:val="22"/>
          <w:szCs w:val="22"/>
          <w:lang w:val="x-none" w:eastAsia="x-none"/>
        </w:rPr>
        <w:t>ciach, jakie</w:t>
      </w:r>
      <w:r w:rsidRPr="001A4B70">
        <w:rPr>
          <w:b/>
          <w:bCs/>
          <w:caps/>
          <w:kern w:val="2"/>
          <w:sz w:val="22"/>
          <w:szCs w:val="22"/>
          <w:lang w:eastAsia="x-none"/>
        </w:rPr>
        <w:t xml:space="preserve"> muszą zostać dopełnione </w:t>
      </w:r>
      <w:r w:rsidRPr="001A4B70">
        <w:rPr>
          <w:b/>
          <w:bCs/>
          <w:caps/>
          <w:kern w:val="2"/>
          <w:sz w:val="22"/>
          <w:szCs w:val="22"/>
          <w:lang w:val="x-none" w:eastAsia="x-none"/>
        </w:rPr>
        <w:t>po wyborze oferty w celu zawarcia umowy w sprawie zamówienia publicznego</w:t>
      </w:r>
      <w:bookmarkEnd w:id="61"/>
    </w:p>
    <w:p w14:paraId="186292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zawrze umowę w sprawie zamówienia publicznego, w terminie i na zasadach określonych w art. 308 ust. 2 i 3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89D274E"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 poinformuje Wykonawcę, któremu zostanie udzielone zamówienie, o miejscu i terminie zawarcia umowy</w:t>
      </w:r>
      <w:r w:rsidRPr="001A4B70">
        <w:rPr>
          <w:bCs/>
          <w:iCs/>
          <w:color w:val="000000"/>
          <w:sz w:val="22"/>
          <w:szCs w:val="22"/>
          <w:lang w:val="x-none" w:eastAsia="x-none"/>
        </w:rPr>
        <w:t>.</w:t>
      </w:r>
    </w:p>
    <w:p w14:paraId="5FF9AD61"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Przed zawarciem umowy Wykonawca, na wezwanie Zamawiającego, zobowiązany jest do podania wszelkich informacji niezbędnych do wypełnienia treści umowy.</w:t>
      </w:r>
    </w:p>
    <w:p w14:paraId="087D5E7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C9E019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A4B70">
        <w:rPr>
          <w:bCs/>
          <w:iCs/>
          <w:color w:val="000000"/>
          <w:sz w:val="22"/>
          <w:szCs w:val="22"/>
          <w:lang w:val="x-none" w:eastAsia="x-none"/>
        </w:rPr>
        <w:t>Pzp</w:t>
      </w:r>
      <w:proofErr w:type="spellEnd"/>
      <w:r w:rsidRPr="001A4B70">
        <w:rPr>
          <w:bCs/>
          <w:iCs/>
          <w:color w:val="000000"/>
          <w:sz w:val="22"/>
          <w:szCs w:val="22"/>
          <w:lang w:eastAsia="x-none"/>
        </w:rPr>
        <w:t>.</w:t>
      </w:r>
    </w:p>
    <w:p w14:paraId="629DDCF7" w14:textId="77777777" w:rsidR="009F103E" w:rsidRDefault="009F103E" w:rsidP="009F103E">
      <w:pPr>
        <w:ind w:left="431"/>
        <w:jc w:val="both"/>
        <w:outlineLvl w:val="0"/>
        <w:rPr>
          <w:b/>
          <w:bCs/>
          <w:caps/>
          <w:kern w:val="2"/>
          <w:sz w:val="22"/>
          <w:szCs w:val="22"/>
          <w:lang w:val="x-none" w:eastAsia="x-none"/>
        </w:rPr>
      </w:pPr>
      <w:bookmarkStart w:id="62" w:name="_Toc258314258"/>
    </w:p>
    <w:p w14:paraId="64AF5864" w14:textId="0BB2BA33"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Wymagania dotycz</w:t>
      </w:r>
      <w:r w:rsidRPr="001A4B70">
        <w:rPr>
          <w:rFonts w:eastAsia="TimesNewRoman"/>
          <w:b/>
          <w:bCs/>
          <w:caps/>
          <w:kern w:val="2"/>
          <w:sz w:val="22"/>
          <w:szCs w:val="22"/>
          <w:lang w:val="x-none" w:eastAsia="x-none"/>
        </w:rPr>
        <w:t>ą</w:t>
      </w:r>
      <w:r w:rsidRPr="001A4B70">
        <w:rPr>
          <w:b/>
          <w:bCs/>
          <w:caps/>
          <w:kern w:val="2"/>
          <w:sz w:val="22"/>
          <w:szCs w:val="22"/>
          <w:lang w:val="x-none" w:eastAsia="x-none"/>
        </w:rPr>
        <w:t>ce zabezpieczenia nale</w:t>
      </w:r>
      <w:r w:rsidRPr="001A4B70">
        <w:rPr>
          <w:rFonts w:eastAsia="TimesNewRoman"/>
          <w:b/>
          <w:bCs/>
          <w:caps/>
          <w:kern w:val="2"/>
          <w:sz w:val="22"/>
          <w:szCs w:val="22"/>
          <w:lang w:val="x-none" w:eastAsia="x-none"/>
        </w:rPr>
        <w:t>ż</w:t>
      </w:r>
      <w:r w:rsidRPr="001A4B70">
        <w:rPr>
          <w:b/>
          <w:bCs/>
          <w:caps/>
          <w:kern w:val="2"/>
          <w:sz w:val="22"/>
          <w:szCs w:val="22"/>
          <w:lang w:val="x-none" w:eastAsia="x-none"/>
        </w:rPr>
        <w:t>ytego wykonania umowy</w:t>
      </w:r>
      <w:bookmarkEnd w:id="62"/>
    </w:p>
    <w:p w14:paraId="35DED510"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W danym postępowaniu wniesienie zabezpieczenie należytego wykonania umowy nie jest wymagane.</w:t>
      </w:r>
    </w:p>
    <w:p w14:paraId="01770BB0" w14:textId="77777777" w:rsidR="009F103E" w:rsidRPr="009F103E" w:rsidRDefault="009F103E" w:rsidP="009F103E">
      <w:pPr>
        <w:ind w:left="431"/>
        <w:jc w:val="both"/>
        <w:outlineLvl w:val="0"/>
        <w:rPr>
          <w:b/>
          <w:bCs/>
          <w:caps/>
          <w:kern w:val="2"/>
          <w:sz w:val="22"/>
          <w:szCs w:val="22"/>
          <w:lang w:val="x-none" w:eastAsia="x-none"/>
        </w:rPr>
      </w:pPr>
      <w:bookmarkStart w:id="63" w:name="_Toc258314259"/>
    </w:p>
    <w:p w14:paraId="40A08D65" w14:textId="5D32D089"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eastAsia="x-none"/>
        </w:rPr>
        <w:t xml:space="preserve">projektowane postanowienia </w:t>
      </w:r>
      <w:r w:rsidRPr="001A4B70">
        <w:rPr>
          <w:b/>
          <w:bCs/>
          <w:caps/>
          <w:kern w:val="2"/>
          <w:sz w:val="22"/>
          <w:szCs w:val="22"/>
          <w:lang w:val="x-none" w:eastAsia="x-none"/>
        </w:rPr>
        <w:t xml:space="preserve">umowy w sprawie zamówienia publicznego, </w:t>
      </w:r>
      <w:r w:rsidRPr="001A4B70">
        <w:rPr>
          <w:b/>
          <w:bCs/>
          <w:caps/>
          <w:kern w:val="2"/>
          <w:sz w:val="22"/>
          <w:szCs w:val="22"/>
          <w:lang w:eastAsia="x-none"/>
        </w:rPr>
        <w:t xml:space="preserve">które zostaną wprowadzone do umowy w </w:t>
      </w:r>
      <w:r w:rsidRPr="001A4B70">
        <w:rPr>
          <w:b/>
          <w:bCs/>
          <w:caps/>
          <w:kern w:val="2"/>
          <w:sz w:val="22"/>
          <w:szCs w:val="22"/>
          <w:lang w:val="x-none" w:eastAsia="x-none"/>
        </w:rPr>
        <w:t>sprawie zamówienia publicznego</w:t>
      </w:r>
      <w:bookmarkEnd w:id="63"/>
    </w:p>
    <w:p w14:paraId="6A5D399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Wzór umowy stanowi załącznik </w:t>
      </w:r>
      <w:r w:rsidRPr="001A4B70">
        <w:rPr>
          <w:bCs/>
          <w:iCs/>
          <w:color w:val="000000"/>
          <w:sz w:val="22"/>
          <w:szCs w:val="22"/>
          <w:lang w:eastAsia="x-none"/>
        </w:rPr>
        <w:t xml:space="preserve">nr 3 </w:t>
      </w:r>
      <w:r w:rsidRPr="001A4B70">
        <w:rPr>
          <w:bCs/>
          <w:iCs/>
          <w:color w:val="000000"/>
          <w:sz w:val="22"/>
          <w:szCs w:val="22"/>
          <w:lang w:val="x-none" w:eastAsia="x-none"/>
        </w:rPr>
        <w:t xml:space="preserve">do niniejszej </w:t>
      </w:r>
      <w:r w:rsidRPr="001A4B70">
        <w:rPr>
          <w:bCs/>
          <w:iCs/>
          <w:color w:val="000000"/>
          <w:sz w:val="22"/>
          <w:szCs w:val="22"/>
          <w:lang w:eastAsia="x-none"/>
        </w:rPr>
        <w:t>SWZ</w:t>
      </w:r>
      <w:r w:rsidRPr="001A4B70">
        <w:rPr>
          <w:bCs/>
          <w:iCs/>
          <w:color w:val="000000"/>
          <w:sz w:val="22"/>
          <w:szCs w:val="22"/>
          <w:lang w:val="x-none" w:eastAsia="x-none"/>
        </w:rPr>
        <w:t xml:space="preserve">. </w:t>
      </w:r>
    </w:p>
    <w:p w14:paraId="1576AD1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Zakazuje się istotnych zmian postanowień zawartej umowy w stosunku do treści oferty, na podstawie której dokonano wyboru Wykonawcy. </w:t>
      </w:r>
    </w:p>
    <w:p w14:paraId="03B45E50" w14:textId="77777777" w:rsidR="009F103E" w:rsidRDefault="009F103E" w:rsidP="009F103E">
      <w:pPr>
        <w:ind w:left="431"/>
        <w:jc w:val="both"/>
        <w:outlineLvl w:val="0"/>
        <w:rPr>
          <w:b/>
          <w:bCs/>
          <w:caps/>
          <w:kern w:val="2"/>
          <w:sz w:val="22"/>
          <w:szCs w:val="22"/>
          <w:lang w:val="x-none" w:eastAsia="x-none"/>
        </w:rPr>
      </w:pPr>
      <w:bookmarkStart w:id="64" w:name="_Toc258314260"/>
    </w:p>
    <w:p w14:paraId="04DB52C1" w14:textId="4F081256"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 xml:space="preserve">Pouczenie o </w:t>
      </w:r>
      <w:r w:rsidRPr="001A4B70">
        <w:rPr>
          <w:rFonts w:eastAsia="TimesNewRoman"/>
          <w:b/>
          <w:bCs/>
          <w:caps/>
          <w:kern w:val="2"/>
          <w:sz w:val="22"/>
          <w:szCs w:val="22"/>
          <w:lang w:val="x-none" w:eastAsia="x-none"/>
        </w:rPr>
        <w:t>ś</w:t>
      </w:r>
      <w:r w:rsidRPr="001A4B70">
        <w:rPr>
          <w:b/>
          <w:bCs/>
          <w:caps/>
          <w:kern w:val="2"/>
          <w:sz w:val="22"/>
          <w:szCs w:val="22"/>
          <w:lang w:val="x-none" w:eastAsia="x-none"/>
        </w:rPr>
        <w:t>rodkach ochrony prawnej przysługuj</w:t>
      </w:r>
      <w:r w:rsidRPr="001A4B70">
        <w:rPr>
          <w:rFonts w:eastAsia="TimesNewRoman"/>
          <w:b/>
          <w:bCs/>
          <w:caps/>
          <w:kern w:val="2"/>
          <w:sz w:val="22"/>
          <w:szCs w:val="22"/>
          <w:lang w:val="x-none" w:eastAsia="x-none"/>
        </w:rPr>
        <w:t>ą</w:t>
      </w:r>
      <w:r w:rsidRPr="001A4B70">
        <w:rPr>
          <w:b/>
          <w:bCs/>
          <w:caps/>
          <w:kern w:val="2"/>
          <w:sz w:val="22"/>
          <w:szCs w:val="22"/>
          <w:lang w:val="x-none" w:eastAsia="x-none"/>
        </w:rPr>
        <w:t>cych Wykonawcy</w:t>
      </w:r>
      <w:bookmarkEnd w:id="64"/>
    </w:p>
    <w:p w14:paraId="6D027234" w14:textId="77777777" w:rsidR="001A4B70" w:rsidRPr="001A4B70" w:rsidRDefault="001A4B70" w:rsidP="002C72AC">
      <w:pPr>
        <w:numPr>
          <w:ilvl w:val="1"/>
          <w:numId w:val="26"/>
        </w:numPr>
        <w:jc w:val="both"/>
        <w:outlineLvl w:val="1"/>
        <w:rPr>
          <w:sz w:val="22"/>
          <w:szCs w:val="22"/>
        </w:rPr>
      </w:pPr>
      <w:r w:rsidRPr="001A4B70">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1E428A8" w14:textId="77777777" w:rsidR="001A4B70" w:rsidRPr="001A4B70" w:rsidRDefault="001A4B70" w:rsidP="002C72AC">
      <w:pPr>
        <w:numPr>
          <w:ilvl w:val="1"/>
          <w:numId w:val="26"/>
        </w:numPr>
        <w:jc w:val="both"/>
        <w:outlineLvl w:val="1"/>
        <w:rPr>
          <w:sz w:val="22"/>
          <w:szCs w:val="22"/>
        </w:rPr>
      </w:pPr>
      <w:r w:rsidRPr="001A4B70">
        <w:rPr>
          <w:sz w:val="22"/>
          <w:szCs w:val="22"/>
        </w:rPr>
        <w:t xml:space="preserve">Odwołanie przysługuje na: </w:t>
      </w:r>
    </w:p>
    <w:p w14:paraId="78F880E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1) niezgodną z przepisami ustawy czynność zamawiającego, podjętą w postępowaniu o udzielenie zamówienia, w tym na projektowane postanowienie umowy; </w:t>
      </w:r>
    </w:p>
    <w:p w14:paraId="70772ABC"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2) zaniechanie czynności w postępowaniu o udzielenie zamówienia, do której zamawiający był obowiązany na podstawie ustawy; </w:t>
      </w:r>
    </w:p>
    <w:p w14:paraId="26AF6D4D" w14:textId="77777777" w:rsidR="001A4B70" w:rsidRPr="001A4B70" w:rsidRDefault="001A4B70" w:rsidP="002C72AC">
      <w:pPr>
        <w:numPr>
          <w:ilvl w:val="1"/>
          <w:numId w:val="26"/>
        </w:numPr>
        <w:jc w:val="both"/>
        <w:outlineLvl w:val="1"/>
        <w:rPr>
          <w:sz w:val="22"/>
          <w:szCs w:val="22"/>
        </w:rPr>
      </w:pPr>
      <w:r w:rsidRPr="001A4B70">
        <w:rPr>
          <w:sz w:val="22"/>
          <w:szCs w:val="22"/>
        </w:rP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w:t>
      </w:r>
      <w:r w:rsidRPr="001A4B70">
        <w:rPr>
          <w:sz w:val="22"/>
          <w:szCs w:val="22"/>
        </w:rPr>
        <w:lastRenderedPageBreak/>
        <w:t>jeżeli przekazanie odpowiednio odwołania albo jego kopii nastąpiło przed upływem terminu do jego wniesienia przy użyciu środków komunikacji elektronicznej.</w:t>
      </w:r>
    </w:p>
    <w:p w14:paraId="3300F851" w14:textId="77777777" w:rsidR="001A4B70" w:rsidRPr="001A4B70" w:rsidRDefault="001A4B70" w:rsidP="002C72AC">
      <w:pPr>
        <w:numPr>
          <w:ilvl w:val="1"/>
          <w:numId w:val="26"/>
        </w:numPr>
        <w:jc w:val="both"/>
        <w:outlineLvl w:val="1"/>
        <w:rPr>
          <w:sz w:val="22"/>
          <w:szCs w:val="22"/>
        </w:rPr>
      </w:pPr>
      <w:r w:rsidRPr="001A4B70">
        <w:rPr>
          <w:sz w:val="22"/>
          <w:szCs w:val="22"/>
        </w:rPr>
        <w:t xml:space="preserve">Odwołanie wnosi się w terminie: </w:t>
      </w:r>
    </w:p>
    <w:p w14:paraId="474310F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1) 5 dni od dnia przekazania informacji o czynności zamawiającego stanowiącej podstawę jego wniesienia, jeżeli informacja została przekazana przy użyciu środków komunikacji elektronicznej; </w:t>
      </w:r>
    </w:p>
    <w:p w14:paraId="72EFCAB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2) 10 dni od dnia przekazania informacji o czynności zamawiającego stanowiącej podstawę jego wniesienia, jeżeli informacja została przekazana w sposób inny niż określony w pkt 1.</w:t>
      </w:r>
    </w:p>
    <w:p w14:paraId="7441DF7E" w14:textId="77777777" w:rsidR="001A4B70" w:rsidRPr="001A4B70" w:rsidRDefault="001A4B70" w:rsidP="002C72AC">
      <w:pPr>
        <w:numPr>
          <w:ilvl w:val="1"/>
          <w:numId w:val="26"/>
        </w:numPr>
        <w:jc w:val="both"/>
        <w:outlineLvl w:val="1"/>
        <w:rPr>
          <w:sz w:val="22"/>
          <w:szCs w:val="22"/>
        </w:rPr>
      </w:pPr>
      <w:r w:rsidRPr="001A4B70">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1E27EA5F" w14:textId="77777777" w:rsidR="001A4B70" w:rsidRPr="001A4B70" w:rsidRDefault="001A4B70" w:rsidP="002C72AC">
      <w:pPr>
        <w:numPr>
          <w:ilvl w:val="1"/>
          <w:numId w:val="26"/>
        </w:numPr>
        <w:jc w:val="both"/>
        <w:outlineLvl w:val="1"/>
        <w:rPr>
          <w:sz w:val="22"/>
          <w:szCs w:val="22"/>
        </w:rPr>
      </w:pPr>
      <w:r w:rsidRPr="001A4B70">
        <w:rPr>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7C571341" w14:textId="77777777" w:rsidR="001A4B70" w:rsidRPr="001A4B70" w:rsidRDefault="001A4B70" w:rsidP="002C72AC">
      <w:pPr>
        <w:numPr>
          <w:ilvl w:val="1"/>
          <w:numId w:val="26"/>
        </w:numPr>
        <w:jc w:val="both"/>
        <w:outlineLvl w:val="1"/>
        <w:rPr>
          <w:sz w:val="22"/>
          <w:szCs w:val="22"/>
        </w:rPr>
      </w:pPr>
      <w:r w:rsidRPr="001A4B70">
        <w:rPr>
          <w:sz w:val="22"/>
          <w:szCs w:val="22"/>
        </w:rPr>
        <w:t>Na orzeczenie KIO oraz postanowienie Prezesa KIO stronom oraz uczestnikom postępowania odwoławczego przysługuje skarga do Sądu Okręgowego w Warszawie – sądu zamówień publicznych.</w:t>
      </w:r>
    </w:p>
    <w:p w14:paraId="5381E3AE" w14:textId="77777777" w:rsidR="009F103E" w:rsidRDefault="009F103E" w:rsidP="009F103E">
      <w:pPr>
        <w:ind w:left="431"/>
        <w:jc w:val="both"/>
        <w:outlineLvl w:val="0"/>
        <w:rPr>
          <w:b/>
          <w:bCs/>
          <w:caps/>
          <w:kern w:val="2"/>
          <w:sz w:val="22"/>
          <w:szCs w:val="22"/>
          <w:lang w:val="x-none" w:eastAsia="x-none"/>
        </w:rPr>
      </w:pPr>
    </w:p>
    <w:p w14:paraId="338A8F2A" w14:textId="3992E5AD"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Aukcja elektroniczna</w:t>
      </w:r>
    </w:p>
    <w:p w14:paraId="65A2FD1F"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eastAsia="x-none"/>
        </w:rPr>
        <w:t xml:space="preserve">Zamawiający </w:t>
      </w:r>
      <w:r w:rsidRPr="001A4B70">
        <w:rPr>
          <w:bCs/>
          <w:iCs/>
          <w:color w:val="000000"/>
          <w:sz w:val="22"/>
          <w:szCs w:val="22"/>
          <w:lang w:val="x-none" w:eastAsia="x-none"/>
        </w:rPr>
        <w:t xml:space="preserve">nie przewiduje przeprowadzenia aukcji elektronicznej, o której mowa w art. 308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39C8542" w14:textId="77777777" w:rsidR="009F103E" w:rsidRPr="009F103E" w:rsidRDefault="009F103E" w:rsidP="009F103E">
      <w:pPr>
        <w:ind w:left="431"/>
        <w:jc w:val="both"/>
        <w:outlineLvl w:val="0"/>
        <w:rPr>
          <w:b/>
          <w:bCs/>
          <w:caps/>
          <w:kern w:val="2"/>
          <w:sz w:val="22"/>
          <w:szCs w:val="22"/>
          <w:lang w:val="x-none" w:eastAsia="x-none"/>
        </w:rPr>
      </w:pPr>
    </w:p>
    <w:p w14:paraId="38D57750" w14:textId="39086F24"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eastAsia="x-none"/>
        </w:rPr>
        <w:t>Ochrona danych osobowych</w:t>
      </w:r>
    </w:p>
    <w:p w14:paraId="704F04D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w:t>
      </w:r>
      <w:r w:rsidRPr="001A4B70">
        <w:rPr>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A4B70">
        <w:rPr>
          <w:bCs/>
          <w:iCs/>
          <w:color w:val="000000"/>
          <w:sz w:val="22"/>
          <w:szCs w:val="22"/>
          <w:lang w:val="x-none" w:eastAsia="x-none"/>
        </w:rPr>
        <w:t>Dz.Urz</w:t>
      </w:r>
      <w:proofErr w:type="spellEnd"/>
      <w:r w:rsidRPr="001A4B70">
        <w:rPr>
          <w:bCs/>
          <w:iCs/>
          <w:color w:val="000000"/>
          <w:sz w:val="22"/>
          <w:szCs w:val="22"/>
          <w:lang w:val="x-none" w:eastAsia="x-none"/>
        </w:rPr>
        <w:t>. UE L 119 z 4 maja 2016 r.), dalej: RODO, tym samym dane osobowe podane przez Wykonawcę będą przetwarzane zgodnie z RODO oraz zgodnie z przepisami krajowymi</w:t>
      </w:r>
      <w:r w:rsidRPr="001A4B70">
        <w:rPr>
          <w:bCs/>
          <w:iCs/>
          <w:color w:val="000000"/>
          <w:sz w:val="22"/>
          <w:szCs w:val="22"/>
          <w:lang w:eastAsia="x-none"/>
        </w:rPr>
        <w:t>.</w:t>
      </w:r>
    </w:p>
    <w:p w14:paraId="227A731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 informuje, że:</w:t>
      </w:r>
      <w:bookmarkStart w:id="65" w:name="_Hlk515367328"/>
      <w:bookmarkEnd w:id="65"/>
    </w:p>
    <w:p w14:paraId="4E9E2D4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administratorem Pani/Pana danych osobowych jest Akademia Górniczo-Hutnicza im. Stanisława Staszica w Krakowie, al. Mickiewicza 30, 30-059 Kraków; Tel.: 0-12 617-35-95, e-mail: dzp@agh.edu.pl</w:t>
      </w:r>
    </w:p>
    <w:p w14:paraId="253B89D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z inspektorem ochrony danych osobowych w Akademii Górniczo-Hutniczej im. Stanisława Staszica można skontaktować się przez adres e-mail: iodo@agh.edu.pl, telefon: (12) 617 53 25  lub pisemnie na adres siedziby administratora;</w:t>
      </w:r>
    </w:p>
    <w:p w14:paraId="78237B14"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dane osobowe Wykonawcy będą przetwarzane w celu przeprowadzenia postępowania o udzielenie zamówienia </w:t>
      </w:r>
      <w:r w:rsidRPr="001A4B70">
        <w:rPr>
          <w:bCs/>
          <w:iCs/>
          <w:color w:val="000000"/>
          <w:sz w:val="22"/>
          <w:szCs w:val="22"/>
          <w:lang w:eastAsia="x-none"/>
        </w:rPr>
        <w:t xml:space="preserve">niniejszego zamówienia </w:t>
      </w:r>
      <w:r w:rsidRPr="001A4B70">
        <w:rPr>
          <w:bCs/>
          <w:iCs/>
          <w:color w:val="000000"/>
          <w:sz w:val="22"/>
          <w:szCs w:val="22"/>
          <w:lang w:val="x-none" w:eastAsia="x-none"/>
        </w:rPr>
        <w:t>publicznego oraz w celu archiwizacji dokumentacji dotyczącej tego postępowania;</w:t>
      </w:r>
    </w:p>
    <w:p w14:paraId="0435B22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odbiorcami przekazanych przez Wykonawcę danych osobowych będą osoby lub podmioty, którym zostanie udostępniona dokumentacja postępowania w oparciu o art. 18 oraz art. 74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AFFDCE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dane osobowe Wykonawcy będą przechowywane, zgodnie z art. 78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przez okres 4 lat od dnia zakończenia postępowania o udzielenie zamówienia, a jeżeli okres obowiązywania umowy w sprawie zamówienia publicznego przekracza 4 lata, okres przechowywania obejmuje cały okres obowiązywania umowy.</w:t>
      </w:r>
    </w:p>
    <w:p w14:paraId="64CB65BC"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6A0ABDE1"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9233FC0"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lastRenderedPageBreak/>
        <w:t>-</w:t>
      </w:r>
      <w:r w:rsidRPr="001A4B70">
        <w:rPr>
          <w:bCs/>
          <w:iCs/>
          <w:color w:val="000000"/>
          <w:sz w:val="22"/>
          <w:szCs w:val="22"/>
          <w:lang w:val="x-none"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8516884"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Zamawiający informuje, że;</w:t>
      </w:r>
    </w:p>
    <w:p w14:paraId="06235989"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do upływu terminu na ich wniesienie;</w:t>
      </w:r>
    </w:p>
    <w:p w14:paraId="152E9E7C"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82B9FD"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A25E891"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B57CB5B"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postępowaniu o udzielenie zamówienia zgłoszenie żądania ograniczenia przetwarzania, o którym mowa w art. 18 ust. 1 RODO, nie ogranicza przetwarzania danych osobowych do czasu zakończenia tego postępowania;</w:t>
      </w:r>
    </w:p>
    <w:p w14:paraId="2221433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11D6BA0" w14:textId="77777777" w:rsidR="00F9723D" w:rsidRDefault="001A4B70" w:rsidP="002C72AC">
      <w:pPr>
        <w:suppressAutoHyphens/>
        <w:autoSpaceDN w:val="0"/>
        <w:ind w:left="360"/>
        <w:jc w:val="both"/>
        <w:textAlignment w:val="baseline"/>
        <w:outlineLvl w:val="1"/>
        <w:rPr>
          <w:bCs/>
          <w:iCs/>
          <w:color w:val="000000"/>
          <w:sz w:val="22"/>
          <w:szCs w:val="22"/>
          <w:lang w:val="x-none" w:eastAsia="x-none"/>
        </w:rPr>
      </w:pPr>
      <w:r w:rsidRPr="001A4B70">
        <w:rPr>
          <w:bCs/>
          <w:iCs/>
          <w:color w:val="000000"/>
          <w:sz w:val="22"/>
          <w:szCs w:val="22"/>
          <w:lang w:val="x-none" w:eastAsia="x-none"/>
        </w:rPr>
        <w:tab/>
      </w:r>
    </w:p>
    <w:p w14:paraId="10B6CB9E" w14:textId="77777777" w:rsidR="001A4B70" w:rsidRPr="001A4B70" w:rsidRDefault="001A4B70" w:rsidP="002C72AC">
      <w:pPr>
        <w:suppressAutoHyphens/>
        <w:autoSpaceDN w:val="0"/>
        <w:ind w:left="360"/>
        <w:jc w:val="both"/>
        <w:textAlignment w:val="baseline"/>
        <w:outlineLvl w:val="1"/>
        <w:rPr>
          <w:b/>
          <w:bCs/>
          <w:iCs/>
          <w:color w:val="000000"/>
          <w:sz w:val="22"/>
          <w:szCs w:val="22"/>
          <w:lang w:val="x-none" w:eastAsia="x-none"/>
        </w:rPr>
      </w:pPr>
      <w:r w:rsidRPr="001A4B70">
        <w:rPr>
          <w:b/>
          <w:bCs/>
          <w:iCs/>
          <w:color w:val="000000"/>
          <w:sz w:val="22"/>
          <w:szCs w:val="22"/>
          <w:lang w:val="x-none" w:eastAsia="x-none"/>
        </w:rPr>
        <w:t>Sporządziła:</w:t>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t>Sprawdziła:</w:t>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t>Zatwierdził:</w:t>
      </w:r>
    </w:p>
    <w:p w14:paraId="4FAE34DA"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p>
    <w:p w14:paraId="3B11252F" w14:textId="77777777" w:rsidR="002F7178" w:rsidRPr="001A4B70" w:rsidRDefault="002F7178" w:rsidP="002C72AC">
      <w:pPr>
        <w:suppressAutoHyphens/>
        <w:autoSpaceDN w:val="0"/>
        <w:ind w:left="360"/>
        <w:jc w:val="both"/>
        <w:textAlignment w:val="baseline"/>
        <w:outlineLvl w:val="1"/>
        <w:rPr>
          <w:bCs/>
          <w:iCs/>
          <w:color w:val="000000"/>
          <w:sz w:val="22"/>
          <w:szCs w:val="22"/>
          <w:lang w:val="x-none" w:eastAsia="x-none"/>
        </w:rPr>
      </w:pPr>
    </w:p>
    <w:p w14:paraId="1BCC505F"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p>
    <w:p w14:paraId="08340D41" w14:textId="77777777" w:rsidR="001A4B70" w:rsidRPr="001A4B70" w:rsidRDefault="001A4B70" w:rsidP="002C72AC">
      <w:pPr>
        <w:jc w:val="both"/>
        <w:rPr>
          <w:sz w:val="22"/>
          <w:szCs w:val="22"/>
        </w:rPr>
      </w:pPr>
      <w:r w:rsidRPr="001A4B70">
        <w:rPr>
          <w:b/>
          <w:sz w:val="22"/>
          <w:szCs w:val="22"/>
        </w:rPr>
        <w:t>Załączniki do SWZ</w:t>
      </w:r>
      <w:r w:rsidRPr="001A4B70">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1A4B70" w:rsidRPr="001A4B70" w14:paraId="4079576E" w14:textId="77777777" w:rsidTr="003E7B68">
        <w:tc>
          <w:tcPr>
            <w:tcW w:w="828" w:type="dxa"/>
            <w:tcBorders>
              <w:top w:val="single" w:sz="4" w:space="0" w:color="000000"/>
              <w:left w:val="single" w:sz="4" w:space="0" w:color="000000"/>
              <w:bottom w:val="single" w:sz="4" w:space="0" w:color="000000"/>
              <w:right w:val="single" w:sz="4" w:space="0" w:color="000000"/>
            </w:tcBorders>
          </w:tcPr>
          <w:p w14:paraId="4FED27B1" w14:textId="77777777" w:rsidR="001A4B70" w:rsidRPr="001A4B70" w:rsidRDefault="001A4B70" w:rsidP="002C72AC">
            <w:pPr>
              <w:jc w:val="both"/>
              <w:rPr>
                <w:b/>
                <w:sz w:val="22"/>
                <w:szCs w:val="22"/>
              </w:rPr>
            </w:pPr>
            <w:r w:rsidRPr="001A4B70">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tcPr>
          <w:p w14:paraId="58188A2A" w14:textId="77777777" w:rsidR="001A4B70" w:rsidRPr="001A4B70" w:rsidRDefault="001A4B70" w:rsidP="002C72AC">
            <w:pPr>
              <w:jc w:val="both"/>
              <w:rPr>
                <w:b/>
                <w:sz w:val="22"/>
                <w:szCs w:val="22"/>
              </w:rPr>
            </w:pPr>
            <w:r w:rsidRPr="001A4B70">
              <w:rPr>
                <w:b/>
                <w:sz w:val="22"/>
                <w:szCs w:val="22"/>
              </w:rPr>
              <w:t>Nazwa załącznika</w:t>
            </w:r>
          </w:p>
        </w:tc>
      </w:tr>
      <w:tr w:rsidR="001A4B70" w:rsidRPr="001A4B70" w14:paraId="6CAE734A" w14:textId="77777777" w:rsidTr="003E7B68">
        <w:tc>
          <w:tcPr>
            <w:tcW w:w="828" w:type="dxa"/>
            <w:tcBorders>
              <w:top w:val="single" w:sz="4" w:space="0" w:color="000000"/>
              <w:left w:val="single" w:sz="4" w:space="0" w:color="000000"/>
              <w:bottom w:val="single" w:sz="4" w:space="0" w:color="000000"/>
              <w:right w:val="single" w:sz="4" w:space="0" w:color="000000"/>
            </w:tcBorders>
          </w:tcPr>
          <w:p w14:paraId="0A1BFF90" w14:textId="77777777" w:rsidR="001A4B70" w:rsidRPr="001A4B70" w:rsidRDefault="001A4B70" w:rsidP="002C72AC">
            <w:pPr>
              <w:jc w:val="both"/>
              <w:rPr>
                <w:b/>
                <w:sz w:val="22"/>
                <w:szCs w:val="22"/>
              </w:rPr>
            </w:pPr>
            <w:r w:rsidRPr="001A4B70">
              <w:rPr>
                <w:sz w:val="22"/>
                <w:szCs w:val="22"/>
              </w:rPr>
              <w:t>1</w:t>
            </w:r>
          </w:p>
        </w:tc>
        <w:tc>
          <w:tcPr>
            <w:tcW w:w="8636" w:type="dxa"/>
            <w:tcBorders>
              <w:top w:val="single" w:sz="4" w:space="0" w:color="000000"/>
              <w:left w:val="single" w:sz="4" w:space="0" w:color="000000"/>
              <w:bottom w:val="single" w:sz="4" w:space="0" w:color="000000"/>
              <w:right w:val="single" w:sz="4" w:space="0" w:color="000000"/>
            </w:tcBorders>
          </w:tcPr>
          <w:p w14:paraId="6F2800AA" w14:textId="77777777" w:rsidR="001A4B70" w:rsidRPr="001A4B70" w:rsidRDefault="001A4B70" w:rsidP="002C72AC">
            <w:pPr>
              <w:jc w:val="both"/>
              <w:rPr>
                <w:b/>
                <w:sz w:val="22"/>
                <w:szCs w:val="22"/>
              </w:rPr>
            </w:pPr>
            <w:r w:rsidRPr="001A4B70">
              <w:rPr>
                <w:sz w:val="22"/>
                <w:szCs w:val="22"/>
              </w:rPr>
              <w:t xml:space="preserve">Wzór formularza oferty </w:t>
            </w:r>
          </w:p>
        </w:tc>
      </w:tr>
      <w:tr w:rsidR="001A4B70" w:rsidRPr="001A4B70" w14:paraId="09A79F17" w14:textId="77777777" w:rsidTr="003E7B68">
        <w:tc>
          <w:tcPr>
            <w:tcW w:w="828" w:type="dxa"/>
            <w:tcBorders>
              <w:top w:val="single" w:sz="4" w:space="0" w:color="000000"/>
              <w:left w:val="single" w:sz="4" w:space="0" w:color="000000"/>
              <w:bottom w:val="single" w:sz="4" w:space="0" w:color="000000"/>
              <w:right w:val="single" w:sz="4" w:space="0" w:color="000000"/>
            </w:tcBorders>
          </w:tcPr>
          <w:p w14:paraId="7B89CFB2" w14:textId="77777777" w:rsidR="001A4B70" w:rsidRPr="001A4B70" w:rsidRDefault="001A4B70" w:rsidP="002C72AC">
            <w:pPr>
              <w:jc w:val="both"/>
              <w:rPr>
                <w:b/>
                <w:sz w:val="22"/>
                <w:szCs w:val="22"/>
              </w:rPr>
            </w:pPr>
            <w:r w:rsidRPr="001A4B70">
              <w:rPr>
                <w:sz w:val="22"/>
                <w:szCs w:val="22"/>
              </w:rPr>
              <w:t>2</w:t>
            </w:r>
          </w:p>
        </w:tc>
        <w:tc>
          <w:tcPr>
            <w:tcW w:w="8636" w:type="dxa"/>
            <w:tcBorders>
              <w:top w:val="single" w:sz="4" w:space="0" w:color="000000"/>
              <w:left w:val="single" w:sz="4" w:space="0" w:color="000000"/>
              <w:bottom w:val="single" w:sz="4" w:space="0" w:color="000000"/>
              <w:right w:val="single" w:sz="4" w:space="0" w:color="000000"/>
            </w:tcBorders>
          </w:tcPr>
          <w:p w14:paraId="70F1DC91" w14:textId="77777777" w:rsidR="001A4B70" w:rsidRPr="001A4B70" w:rsidRDefault="001A4B70" w:rsidP="002C72AC">
            <w:pPr>
              <w:jc w:val="both"/>
              <w:rPr>
                <w:sz w:val="22"/>
                <w:szCs w:val="22"/>
              </w:rPr>
            </w:pPr>
            <w:r w:rsidRPr="001A4B70">
              <w:rPr>
                <w:sz w:val="22"/>
                <w:szCs w:val="22"/>
              </w:rPr>
              <w:t xml:space="preserve">Oświadczenie o niepodleganiu wykluczeniu </w:t>
            </w:r>
          </w:p>
        </w:tc>
      </w:tr>
      <w:tr w:rsidR="001A4B70" w:rsidRPr="001A4B70" w14:paraId="2F8C1AF3" w14:textId="77777777" w:rsidTr="003E7B68">
        <w:tc>
          <w:tcPr>
            <w:tcW w:w="828" w:type="dxa"/>
            <w:tcBorders>
              <w:top w:val="single" w:sz="4" w:space="0" w:color="000000"/>
              <w:left w:val="single" w:sz="4" w:space="0" w:color="000000"/>
              <w:bottom w:val="single" w:sz="4" w:space="0" w:color="000000"/>
              <w:right w:val="single" w:sz="4" w:space="0" w:color="000000"/>
            </w:tcBorders>
          </w:tcPr>
          <w:p w14:paraId="7E8EE4EE" w14:textId="77777777" w:rsidR="001A4B70" w:rsidRPr="001A4B70" w:rsidRDefault="001A4B70" w:rsidP="002C72AC">
            <w:pPr>
              <w:jc w:val="both"/>
              <w:rPr>
                <w:sz w:val="22"/>
                <w:szCs w:val="22"/>
              </w:rPr>
            </w:pPr>
            <w:r w:rsidRPr="001A4B70">
              <w:rPr>
                <w:sz w:val="22"/>
                <w:szCs w:val="22"/>
              </w:rPr>
              <w:t>3</w:t>
            </w:r>
          </w:p>
        </w:tc>
        <w:tc>
          <w:tcPr>
            <w:tcW w:w="8636" w:type="dxa"/>
            <w:tcBorders>
              <w:top w:val="single" w:sz="4" w:space="0" w:color="000000"/>
              <w:left w:val="single" w:sz="4" w:space="0" w:color="000000"/>
              <w:bottom w:val="single" w:sz="4" w:space="0" w:color="000000"/>
              <w:right w:val="single" w:sz="4" w:space="0" w:color="000000"/>
            </w:tcBorders>
          </w:tcPr>
          <w:p w14:paraId="4AF18BC6" w14:textId="77777777" w:rsidR="001A4B70" w:rsidRPr="001A4B70" w:rsidRDefault="001A4B70" w:rsidP="002C72AC">
            <w:pPr>
              <w:jc w:val="both"/>
              <w:rPr>
                <w:b/>
                <w:sz w:val="22"/>
                <w:szCs w:val="22"/>
              </w:rPr>
            </w:pPr>
            <w:r w:rsidRPr="001A4B70">
              <w:rPr>
                <w:sz w:val="22"/>
                <w:szCs w:val="22"/>
              </w:rPr>
              <w:t xml:space="preserve">Wzór umowy  </w:t>
            </w:r>
          </w:p>
        </w:tc>
      </w:tr>
    </w:tbl>
    <w:p w14:paraId="73AF2C2F" w14:textId="77777777" w:rsidR="00EB7871" w:rsidRPr="001A4B70" w:rsidRDefault="00EB7871" w:rsidP="001A4B70"/>
    <w:sectPr w:rsidR="00EB7871" w:rsidRPr="001A4B70">
      <w:headerReference w:type="default" r:id="rId12"/>
      <w:footerReference w:type="default" r:id="rId13"/>
      <w:head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16F06" w14:textId="77777777" w:rsidR="002C779F" w:rsidRDefault="002C779F">
      <w:r>
        <w:separator/>
      </w:r>
    </w:p>
  </w:endnote>
  <w:endnote w:type="continuationSeparator" w:id="0">
    <w:p w14:paraId="03C43F7A" w14:textId="77777777" w:rsidR="002C779F" w:rsidRDefault="002C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TimesNewRoman">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654D5" w14:textId="77777777" w:rsidR="003E7B68" w:rsidRDefault="003E7B6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6E40AED" wp14:editId="25842F4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5C7A02D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72812BD8" w14:textId="77777777" w:rsidR="003E7B68" w:rsidRDefault="003E7B68">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E5991" w14:textId="77777777" w:rsidR="002C779F" w:rsidRDefault="002C779F">
      <w:r>
        <w:separator/>
      </w:r>
    </w:p>
  </w:footnote>
  <w:footnote w:type="continuationSeparator" w:id="0">
    <w:p w14:paraId="16312E26" w14:textId="77777777" w:rsidR="002C779F" w:rsidRDefault="002C7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FD8BC" w14:textId="77777777" w:rsidR="003E7B68" w:rsidRDefault="003E7B68">
    <w:pPr>
      <w:pStyle w:val="Nagwek"/>
      <w:jc w:val="center"/>
      <w:rPr>
        <w:sz w:val="18"/>
        <w:szCs w:val="18"/>
      </w:rPr>
    </w:pPr>
    <w:r>
      <w:rPr>
        <w:sz w:val="18"/>
        <w:szCs w:val="18"/>
      </w:rPr>
      <w:t>SWZ</w:t>
    </w:r>
  </w:p>
  <w:p w14:paraId="003B4FAA" w14:textId="3EE9F541" w:rsidR="003E7B68" w:rsidRPr="00AC30AE" w:rsidRDefault="003E7B68" w:rsidP="00715D96">
    <w:pPr>
      <w:pStyle w:val="Nagwek"/>
      <w:jc w:val="center"/>
      <w:rPr>
        <w:sz w:val="18"/>
        <w:szCs w:val="18"/>
      </w:rPr>
    </w:pPr>
    <w:r w:rsidRPr="00AC30AE">
      <w:rPr>
        <w:noProof/>
        <w:sz w:val="18"/>
        <w:szCs w:val="18"/>
      </w:rPr>
      <mc:AlternateContent>
        <mc:Choice Requires="wps">
          <w:drawing>
            <wp:anchor distT="0" distB="0" distL="114300" distR="114300" simplePos="0" relativeHeight="251658240" behindDoc="0" locked="0" layoutInCell="1" allowOverlap="1" wp14:anchorId="003A59F4" wp14:editId="1B268418">
              <wp:simplePos x="0" y="0"/>
              <wp:positionH relativeFrom="column">
                <wp:posOffset>-47625</wp:posOffset>
              </wp:positionH>
              <wp:positionV relativeFrom="paragraph">
                <wp:posOffset>208280</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62D5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4pt" to="464.2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"/>
          </w:pict>
        </mc:Fallback>
      </mc:AlternateContent>
    </w:r>
    <w:bookmarkStart w:id="66" w:name="_Hlk227674393"/>
    <w:r w:rsidR="005971DA" w:rsidRPr="005971DA">
      <w:rPr>
        <w:noProof/>
        <w:sz w:val="18"/>
        <w:szCs w:val="18"/>
      </w:rPr>
      <w:t>Zakup 1</w:t>
    </w:r>
    <w:r w:rsidR="00330445">
      <w:rPr>
        <w:noProof/>
        <w:sz w:val="18"/>
        <w:szCs w:val="18"/>
      </w:rPr>
      <w:t>0</w:t>
    </w:r>
    <w:r w:rsidR="005971DA" w:rsidRPr="005971DA">
      <w:rPr>
        <w:noProof/>
        <w:sz w:val="18"/>
        <w:szCs w:val="18"/>
      </w:rPr>
      <w:t xml:space="preserve"> biletów lotniczych do Los Angeles w Stanach Zjednoczonych - KC-DE-zp.25.1</w:t>
    </w:r>
    <w:r w:rsidR="00B53400">
      <w:rPr>
        <w:noProof/>
        <w:sz w:val="18"/>
        <w:szCs w:val="18"/>
      </w:rPr>
      <w:t>87</w:t>
    </w:r>
    <w:r w:rsidR="005971DA" w:rsidRPr="005971DA">
      <w:rPr>
        <w:noProof/>
        <w:sz w:val="18"/>
        <w:szCs w:val="18"/>
      </w:rPr>
      <w:t>.202</w:t>
    </w:r>
    <w:bookmarkEnd w:id="66"/>
    <w:r w:rsidR="005971DA" w:rsidRPr="005971DA">
      <w:rPr>
        <w:noProof/>
        <w:sz w:val="18"/>
        <w:szCs w:val="18"/>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D1CD6" w14:textId="670E1E58" w:rsidR="003E7B68" w:rsidRDefault="003E7B68" w:rsidP="003E7B68">
    <w:pPr>
      <w:pStyle w:val="Nagwek"/>
      <w:tabs>
        <w:tab w:val="left" w:pos="345"/>
        <w:tab w:val="right" w:pos="9298"/>
      </w:tabs>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5FA0"/>
    <w:multiLevelType w:val="hybridMultilevel"/>
    <w:tmpl w:val="A19A2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DF0AF7"/>
    <w:multiLevelType w:val="multilevel"/>
    <w:tmpl w:val="98964EAA"/>
    <w:lvl w:ilvl="0">
      <w:start w:val="1"/>
      <w:numFmt w:val="decimal"/>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4.%5"/>
      <w:lvlJc w:val="left"/>
      <w:pPr>
        <w:tabs>
          <w:tab w:val="num" w:pos="1008"/>
        </w:tabs>
        <w:ind w:left="1008" w:hanging="1008"/>
      </w:pPr>
    </w:lvl>
    <w:lvl w:ilvl="5">
      <w:start w:val="1"/>
      <w:numFmt w:val="decimal"/>
      <w:lvlText w:val="%1.%4.%5.%6"/>
      <w:lvlJc w:val="left"/>
      <w:pPr>
        <w:tabs>
          <w:tab w:val="num" w:pos="1152"/>
        </w:tabs>
        <w:ind w:left="1152" w:hanging="1152"/>
      </w:pPr>
    </w:lvl>
    <w:lvl w:ilvl="6">
      <w:start w:val="1"/>
      <w:numFmt w:val="decimal"/>
      <w:lvlText w:val="%1.%4.%5.%6.%7"/>
      <w:lvlJc w:val="left"/>
      <w:pPr>
        <w:tabs>
          <w:tab w:val="num" w:pos="1296"/>
        </w:tabs>
        <w:ind w:left="1296" w:hanging="1296"/>
      </w:pPr>
    </w:lvl>
    <w:lvl w:ilvl="7">
      <w:start w:val="1"/>
      <w:numFmt w:val="decimal"/>
      <w:lvlText w:val="%1.%4.%5.%6.%7.%8"/>
      <w:lvlJc w:val="left"/>
      <w:pPr>
        <w:tabs>
          <w:tab w:val="num" w:pos="1440"/>
        </w:tabs>
        <w:ind w:left="1440" w:hanging="1440"/>
      </w:pPr>
    </w:lvl>
    <w:lvl w:ilvl="8">
      <w:start w:val="1"/>
      <w:numFmt w:val="decimal"/>
      <w:lvlText w:val="%1.%4.%5.%6.%7.%8.%9"/>
      <w:lvlJc w:val="left"/>
      <w:pPr>
        <w:tabs>
          <w:tab w:val="num" w:pos="1584"/>
        </w:tabs>
        <w:ind w:left="1584" w:hanging="1584"/>
      </w:pPr>
    </w:lvl>
  </w:abstractNum>
  <w:abstractNum w:abstractNumId="2"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97833CA"/>
    <w:multiLevelType w:val="hybridMultilevel"/>
    <w:tmpl w:val="F558E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A0C68F5"/>
    <w:multiLevelType w:val="hybridMultilevel"/>
    <w:tmpl w:val="1DD4C4B2"/>
    <w:lvl w:ilvl="0" w:tplc="E642F23A">
      <w:start w:val="1"/>
      <w:numFmt w:val="decimal"/>
      <w:lvlText w:val="%1)"/>
      <w:lvlJc w:val="left"/>
      <w:pPr>
        <w:ind w:left="848" w:hanging="360"/>
      </w:pPr>
      <w:rPr>
        <w:rFonts w:hint="default"/>
        <w:b w:val="0"/>
      </w:rPr>
    </w:lvl>
    <w:lvl w:ilvl="1" w:tplc="04150019" w:tentative="1">
      <w:start w:val="1"/>
      <w:numFmt w:val="lowerLetter"/>
      <w:lvlText w:val="%2."/>
      <w:lvlJc w:val="left"/>
      <w:pPr>
        <w:ind w:left="1568" w:hanging="360"/>
      </w:pPr>
    </w:lvl>
    <w:lvl w:ilvl="2" w:tplc="0415001B" w:tentative="1">
      <w:start w:val="1"/>
      <w:numFmt w:val="lowerRoman"/>
      <w:lvlText w:val="%3."/>
      <w:lvlJc w:val="right"/>
      <w:pPr>
        <w:ind w:left="2288" w:hanging="180"/>
      </w:pPr>
    </w:lvl>
    <w:lvl w:ilvl="3" w:tplc="0415000F" w:tentative="1">
      <w:start w:val="1"/>
      <w:numFmt w:val="decimal"/>
      <w:lvlText w:val="%4."/>
      <w:lvlJc w:val="left"/>
      <w:pPr>
        <w:ind w:left="3008" w:hanging="360"/>
      </w:pPr>
    </w:lvl>
    <w:lvl w:ilvl="4" w:tplc="04150019" w:tentative="1">
      <w:start w:val="1"/>
      <w:numFmt w:val="lowerLetter"/>
      <w:lvlText w:val="%5."/>
      <w:lvlJc w:val="left"/>
      <w:pPr>
        <w:ind w:left="3728" w:hanging="360"/>
      </w:pPr>
    </w:lvl>
    <w:lvl w:ilvl="5" w:tplc="0415001B" w:tentative="1">
      <w:start w:val="1"/>
      <w:numFmt w:val="lowerRoman"/>
      <w:lvlText w:val="%6."/>
      <w:lvlJc w:val="right"/>
      <w:pPr>
        <w:ind w:left="4448" w:hanging="180"/>
      </w:pPr>
    </w:lvl>
    <w:lvl w:ilvl="6" w:tplc="0415000F" w:tentative="1">
      <w:start w:val="1"/>
      <w:numFmt w:val="decimal"/>
      <w:lvlText w:val="%7."/>
      <w:lvlJc w:val="left"/>
      <w:pPr>
        <w:ind w:left="5168" w:hanging="360"/>
      </w:pPr>
    </w:lvl>
    <w:lvl w:ilvl="7" w:tplc="04150019" w:tentative="1">
      <w:start w:val="1"/>
      <w:numFmt w:val="lowerLetter"/>
      <w:lvlText w:val="%8."/>
      <w:lvlJc w:val="left"/>
      <w:pPr>
        <w:ind w:left="5888" w:hanging="360"/>
      </w:pPr>
    </w:lvl>
    <w:lvl w:ilvl="8" w:tplc="0415001B" w:tentative="1">
      <w:start w:val="1"/>
      <w:numFmt w:val="lowerRoman"/>
      <w:lvlText w:val="%9."/>
      <w:lvlJc w:val="right"/>
      <w:pPr>
        <w:ind w:left="6608" w:hanging="180"/>
      </w:pPr>
    </w:lvl>
  </w:abstractNum>
  <w:abstractNum w:abstractNumId="10"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0AC2C3A"/>
    <w:multiLevelType w:val="hybridMultilevel"/>
    <w:tmpl w:val="36304CD8"/>
    <w:lvl w:ilvl="0" w:tplc="7AAECE0C">
      <w:start w:val="1"/>
      <w:numFmt w:val="decimal"/>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0085E1D"/>
    <w:multiLevelType w:val="hybridMultilevel"/>
    <w:tmpl w:val="7DBC1B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7" w15:restartNumberingAfterBreak="0">
    <w:nsid w:val="39CE60D4"/>
    <w:multiLevelType w:val="multilevel"/>
    <w:tmpl w:val="C978BC04"/>
    <w:lvl w:ilvl="0">
      <w:start w:val="1"/>
      <w:numFmt w:val="decimalZero"/>
      <w:lvlText w:val="%1"/>
      <w:lvlJc w:val="left"/>
      <w:pPr>
        <w:ind w:left="1020" w:hanging="1020"/>
      </w:pPr>
      <w:rPr>
        <w:rFonts w:hint="default"/>
      </w:rPr>
    </w:lvl>
    <w:lvl w:ilvl="1">
      <w:start w:val="3"/>
      <w:numFmt w:val="decimalZero"/>
      <w:lvlText w:val="%1.%2"/>
      <w:lvlJc w:val="left"/>
      <w:pPr>
        <w:ind w:left="1264" w:hanging="1020"/>
      </w:pPr>
      <w:rPr>
        <w:rFonts w:hint="default"/>
      </w:rPr>
    </w:lvl>
    <w:lvl w:ilvl="2">
      <w:start w:val="2026"/>
      <w:numFmt w:val="decimal"/>
      <w:lvlText w:val="%1.%2.%3"/>
      <w:lvlJc w:val="left"/>
      <w:pPr>
        <w:ind w:left="1508" w:hanging="1020"/>
      </w:pPr>
      <w:rPr>
        <w:rFonts w:hint="default"/>
      </w:rPr>
    </w:lvl>
    <w:lvl w:ilvl="3">
      <w:start w:val="1"/>
      <w:numFmt w:val="decimal"/>
      <w:lvlText w:val="%1.%2.%3.%4"/>
      <w:lvlJc w:val="left"/>
      <w:pPr>
        <w:ind w:left="1812" w:hanging="1080"/>
      </w:pPr>
      <w:rPr>
        <w:rFonts w:hint="default"/>
      </w:rPr>
    </w:lvl>
    <w:lvl w:ilvl="4">
      <w:start w:val="1"/>
      <w:numFmt w:val="decimal"/>
      <w:lvlText w:val="%1.%2.%3.%4.%5"/>
      <w:lvlJc w:val="left"/>
      <w:pPr>
        <w:ind w:left="2056" w:hanging="1080"/>
      </w:pPr>
      <w:rPr>
        <w:rFonts w:hint="default"/>
      </w:rPr>
    </w:lvl>
    <w:lvl w:ilvl="5">
      <w:start w:val="1"/>
      <w:numFmt w:val="decimal"/>
      <w:lvlText w:val="%1.%2.%3.%4.%5.%6"/>
      <w:lvlJc w:val="left"/>
      <w:pPr>
        <w:ind w:left="2660" w:hanging="1440"/>
      </w:pPr>
      <w:rPr>
        <w:rFonts w:hint="default"/>
      </w:rPr>
    </w:lvl>
    <w:lvl w:ilvl="6">
      <w:start w:val="1"/>
      <w:numFmt w:val="decimal"/>
      <w:lvlText w:val="%1.%2.%3.%4.%5.%6.%7"/>
      <w:lvlJc w:val="left"/>
      <w:pPr>
        <w:ind w:left="2904" w:hanging="1440"/>
      </w:pPr>
      <w:rPr>
        <w:rFonts w:hint="default"/>
      </w:rPr>
    </w:lvl>
    <w:lvl w:ilvl="7">
      <w:start w:val="1"/>
      <w:numFmt w:val="decimal"/>
      <w:lvlText w:val="%1.%2.%3.%4.%5.%6.%7.%8"/>
      <w:lvlJc w:val="left"/>
      <w:pPr>
        <w:ind w:left="3508" w:hanging="1800"/>
      </w:pPr>
      <w:rPr>
        <w:rFonts w:hint="default"/>
      </w:rPr>
    </w:lvl>
    <w:lvl w:ilvl="8">
      <w:start w:val="1"/>
      <w:numFmt w:val="decimal"/>
      <w:lvlText w:val="%1.%2.%3.%4.%5.%6.%7.%8.%9"/>
      <w:lvlJc w:val="left"/>
      <w:pPr>
        <w:ind w:left="4112" w:hanging="2160"/>
      </w:pPr>
      <w:rPr>
        <w:rFonts w:hint="default"/>
      </w:rPr>
    </w:lvl>
  </w:abstractNum>
  <w:abstractNum w:abstractNumId="2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1" w15:restartNumberingAfterBreak="0">
    <w:nsid w:val="452B3BAE"/>
    <w:multiLevelType w:val="multilevel"/>
    <w:tmpl w:val="85906494"/>
    <w:lvl w:ilvl="0">
      <w:start w:val="1"/>
      <w:numFmt w:val="decimal"/>
      <w:lvlText w:val="%1."/>
      <w:lvlJc w:val="left"/>
      <w:pPr>
        <w:ind w:left="432" w:hanging="432"/>
      </w:pPr>
      <w:rPr>
        <w:b/>
        <w:i w:val="0"/>
        <w:sz w:val="24"/>
        <w:szCs w:val="24"/>
      </w:rPr>
    </w:lvl>
    <w:lvl w:ilvl="1">
      <w:start w:val="1"/>
      <w:numFmt w:val="decimal"/>
      <w:lvlText w:val="%1.%2."/>
      <w:lvlJc w:val="left"/>
      <w:pPr>
        <w:ind w:left="680" w:hanging="680"/>
      </w:pPr>
      <w:rPr>
        <w:b/>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4A805320"/>
    <w:multiLevelType w:val="hybridMultilevel"/>
    <w:tmpl w:val="706C6C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4"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4" w15:restartNumberingAfterBreak="0">
    <w:nsid w:val="7F0D6F64"/>
    <w:multiLevelType w:val="hybridMultilevel"/>
    <w:tmpl w:val="0E38E2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8"/>
  </w:num>
  <w:num w:numId="3">
    <w:abstractNumId w:val="23"/>
  </w:num>
  <w:num w:numId="4">
    <w:abstractNumId w:val="17"/>
  </w:num>
  <w:num w:numId="5">
    <w:abstractNumId w:val="19"/>
  </w:num>
  <w:num w:numId="6">
    <w:abstractNumId w:val="36"/>
  </w:num>
  <w:num w:numId="7">
    <w:abstractNumId w:val="29"/>
  </w:num>
  <w:num w:numId="8">
    <w:abstractNumId w:val="37"/>
  </w:num>
  <w:num w:numId="9">
    <w:abstractNumId w:val="3"/>
  </w:num>
  <w:num w:numId="10">
    <w:abstractNumId w:val="28"/>
  </w:num>
  <w:num w:numId="11">
    <w:abstractNumId w:val="33"/>
  </w:num>
  <w:num w:numId="12">
    <w:abstractNumId w:val="38"/>
  </w:num>
  <w:num w:numId="13">
    <w:abstractNumId w:val="5"/>
  </w:num>
  <w:num w:numId="14">
    <w:abstractNumId w:val="40"/>
  </w:num>
  <w:num w:numId="15">
    <w:abstractNumId w:val="41"/>
  </w:num>
  <w:num w:numId="16">
    <w:abstractNumId w:val="43"/>
  </w:num>
  <w:num w:numId="17">
    <w:abstractNumId w:val="14"/>
  </w:num>
  <w:num w:numId="18">
    <w:abstractNumId w:val="25"/>
  </w:num>
  <w:num w:numId="19">
    <w:abstractNumId w:val="39"/>
  </w:num>
  <w:num w:numId="20">
    <w:abstractNumId w:val="16"/>
  </w:num>
  <w:num w:numId="21">
    <w:abstractNumId w:val="34"/>
  </w:num>
  <w:num w:numId="22">
    <w:abstractNumId w:val="21"/>
  </w:num>
  <w:num w:numId="23">
    <w:abstractNumId w:val="24"/>
  </w:num>
  <w:num w:numId="24">
    <w:abstractNumId w:val="42"/>
  </w:num>
  <w:num w:numId="25">
    <w:abstractNumId w:val="1"/>
  </w:num>
  <w:num w:numId="26">
    <w:abstractNumId w:val="13"/>
  </w:num>
  <w:num w:numId="27">
    <w:abstractNumId w:val="6"/>
  </w:num>
  <w:num w:numId="28">
    <w:abstractNumId w:val="20"/>
  </w:num>
  <w:num w:numId="29">
    <w:abstractNumId w:val="4"/>
  </w:num>
  <w:num w:numId="30">
    <w:abstractNumId w:val="35"/>
  </w:num>
  <w:num w:numId="31">
    <w:abstractNumId w:val="15"/>
  </w:num>
  <w:num w:numId="32">
    <w:abstractNumId w:val="10"/>
  </w:num>
  <w:num w:numId="33">
    <w:abstractNumId w:val="7"/>
  </w:num>
  <w:num w:numId="34">
    <w:abstractNumId w:val="2"/>
  </w:num>
  <w:num w:numId="35">
    <w:abstractNumId w:val="26"/>
  </w:num>
  <w:num w:numId="36">
    <w:abstractNumId w:val="30"/>
  </w:num>
  <w:num w:numId="37">
    <w:abstractNumId w:val="0"/>
  </w:num>
  <w:num w:numId="38">
    <w:abstractNumId w:val="8"/>
  </w:num>
  <w:num w:numId="39">
    <w:abstractNumId w:val="32"/>
  </w:num>
  <w:num w:numId="40">
    <w:abstractNumId w:val="22"/>
  </w:num>
  <w:num w:numId="41">
    <w:abstractNumId w:val="12"/>
  </w:num>
  <w:num w:numId="42">
    <w:abstractNumId w:val="0"/>
  </w:num>
  <w:num w:numId="43">
    <w:abstractNumId w:val="31"/>
  </w:num>
  <w:num w:numId="44">
    <w:abstractNumId w:val="44"/>
  </w:num>
  <w:num w:numId="45">
    <w:abstractNumId w:val="9"/>
  </w:num>
  <w:num w:numId="46">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58"/>
    <w:rsid w:val="00004D89"/>
    <w:rsid w:val="000067E5"/>
    <w:rsid w:val="00007BF6"/>
    <w:rsid w:val="00012833"/>
    <w:rsid w:val="00012DE2"/>
    <w:rsid w:val="00013650"/>
    <w:rsid w:val="00013EC7"/>
    <w:rsid w:val="00020FF3"/>
    <w:rsid w:val="00024DB1"/>
    <w:rsid w:val="00025A39"/>
    <w:rsid w:val="00026453"/>
    <w:rsid w:val="00026C9A"/>
    <w:rsid w:val="00031015"/>
    <w:rsid w:val="00031855"/>
    <w:rsid w:val="00032558"/>
    <w:rsid w:val="00034D1A"/>
    <w:rsid w:val="00036DB5"/>
    <w:rsid w:val="0004094C"/>
    <w:rsid w:val="0004113A"/>
    <w:rsid w:val="00041A23"/>
    <w:rsid w:val="00046CEF"/>
    <w:rsid w:val="000471B4"/>
    <w:rsid w:val="00050901"/>
    <w:rsid w:val="000515DB"/>
    <w:rsid w:val="00054160"/>
    <w:rsid w:val="00056B6A"/>
    <w:rsid w:val="00057441"/>
    <w:rsid w:val="0005779B"/>
    <w:rsid w:val="00062588"/>
    <w:rsid w:val="000666AF"/>
    <w:rsid w:val="00080783"/>
    <w:rsid w:val="00080D02"/>
    <w:rsid w:val="00082134"/>
    <w:rsid w:val="00082C68"/>
    <w:rsid w:val="0008645A"/>
    <w:rsid w:val="000975E3"/>
    <w:rsid w:val="000A1140"/>
    <w:rsid w:val="000A1CDA"/>
    <w:rsid w:val="000A2E0B"/>
    <w:rsid w:val="000A59AF"/>
    <w:rsid w:val="000B08A9"/>
    <w:rsid w:val="000B0F13"/>
    <w:rsid w:val="000C4BA8"/>
    <w:rsid w:val="000C63A2"/>
    <w:rsid w:val="000C732C"/>
    <w:rsid w:val="000D3BC4"/>
    <w:rsid w:val="000E737C"/>
    <w:rsid w:val="000E7443"/>
    <w:rsid w:val="000F01D8"/>
    <w:rsid w:val="000F03BD"/>
    <w:rsid w:val="000F53AD"/>
    <w:rsid w:val="000F56E1"/>
    <w:rsid w:val="000F6BF2"/>
    <w:rsid w:val="00102C64"/>
    <w:rsid w:val="00103072"/>
    <w:rsid w:val="00105A7A"/>
    <w:rsid w:val="00115734"/>
    <w:rsid w:val="00121BF1"/>
    <w:rsid w:val="00125A9A"/>
    <w:rsid w:val="00126357"/>
    <w:rsid w:val="00127036"/>
    <w:rsid w:val="00130E6E"/>
    <w:rsid w:val="00131790"/>
    <w:rsid w:val="00132CAB"/>
    <w:rsid w:val="0013434C"/>
    <w:rsid w:val="00141A13"/>
    <w:rsid w:val="0014454A"/>
    <w:rsid w:val="00145815"/>
    <w:rsid w:val="00147155"/>
    <w:rsid w:val="00150032"/>
    <w:rsid w:val="001542F3"/>
    <w:rsid w:val="001644FA"/>
    <w:rsid w:val="00166D9D"/>
    <w:rsid w:val="00176CA1"/>
    <w:rsid w:val="00180BDE"/>
    <w:rsid w:val="00181791"/>
    <w:rsid w:val="0018407C"/>
    <w:rsid w:val="00191475"/>
    <w:rsid w:val="00192F39"/>
    <w:rsid w:val="00194EF2"/>
    <w:rsid w:val="0019588C"/>
    <w:rsid w:val="001A471B"/>
    <w:rsid w:val="001A4B70"/>
    <w:rsid w:val="001B12DB"/>
    <w:rsid w:val="001B3F5E"/>
    <w:rsid w:val="001B6A19"/>
    <w:rsid w:val="001C27D3"/>
    <w:rsid w:val="001C30E8"/>
    <w:rsid w:val="001C5986"/>
    <w:rsid w:val="001C760F"/>
    <w:rsid w:val="001D07C8"/>
    <w:rsid w:val="001D29BB"/>
    <w:rsid w:val="001E0E3F"/>
    <w:rsid w:val="001E3897"/>
    <w:rsid w:val="001E4CE2"/>
    <w:rsid w:val="001E66C0"/>
    <w:rsid w:val="001F1894"/>
    <w:rsid w:val="001F7B41"/>
    <w:rsid w:val="00201D7C"/>
    <w:rsid w:val="00204058"/>
    <w:rsid w:val="00207BC4"/>
    <w:rsid w:val="00217828"/>
    <w:rsid w:val="002239C2"/>
    <w:rsid w:val="00223EF2"/>
    <w:rsid w:val="00226999"/>
    <w:rsid w:val="002306BE"/>
    <w:rsid w:val="00232EF6"/>
    <w:rsid w:val="0023697B"/>
    <w:rsid w:val="00243000"/>
    <w:rsid w:val="00243FB4"/>
    <w:rsid w:val="0024522C"/>
    <w:rsid w:val="002457DC"/>
    <w:rsid w:val="0024673F"/>
    <w:rsid w:val="002478E6"/>
    <w:rsid w:val="00247C72"/>
    <w:rsid w:val="00263EFE"/>
    <w:rsid w:val="00264019"/>
    <w:rsid w:val="00270961"/>
    <w:rsid w:val="002746F7"/>
    <w:rsid w:val="00277E7E"/>
    <w:rsid w:val="002962E0"/>
    <w:rsid w:val="002963F2"/>
    <w:rsid w:val="002A2915"/>
    <w:rsid w:val="002A2D4A"/>
    <w:rsid w:val="002A4ED7"/>
    <w:rsid w:val="002B22BF"/>
    <w:rsid w:val="002C704B"/>
    <w:rsid w:val="002C72AC"/>
    <w:rsid w:val="002C779F"/>
    <w:rsid w:val="002D031A"/>
    <w:rsid w:val="002D4E51"/>
    <w:rsid w:val="002D76FF"/>
    <w:rsid w:val="002D7A25"/>
    <w:rsid w:val="002D7EA2"/>
    <w:rsid w:val="002E0610"/>
    <w:rsid w:val="002E0CCC"/>
    <w:rsid w:val="002E59DC"/>
    <w:rsid w:val="002E5E36"/>
    <w:rsid w:val="002E666C"/>
    <w:rsid w:val="002E7C8B"/>
    <w:rsid w:val="002F07D4"/>
    <w:rsid w:val="002F3558"/>
    <w:rsid w:val="002F4360"/>
    <w:rsid w:val="002F7178"/>
    <w:rsid w:val="003064AE"/>
    <w:rsid w:val="00310C85"/>
    <w:rsid w:val="0031141E"/>
    <w:rsid w:val="003200AE"/>
    <w:rsid w:val="003209A8"/>
    <w:rsid w:val="00322993"/>
    <w:rsid w:val="0032501F"/>
    <w:rsid w:val="00325E66"/>
    <w:rsid w:val="00326AA3"/>
    <w:rsid w:val="00330445"/>
    <w:rsid w:val="00330F50"/>
    <w:rsid w:val="00333636"/>
    <w:rsid w:val="00333EB5"/>
    <w:rsid w:val="00334E8F"/>
    <w:rsid w:val="00335C23"/>
    <w:rsid w:val="00335F71"/>
    <w:rsid w:val="003440B4"/>
    <w:rsid w:val="0034463B"/>
    <w:rsid w:val="003520AB"/>
    <w:rsid w:val="00357EDB"/>
    <w:rsid w:val="00370A37"/>
    <w:rsid w:val="003720DE"/>
    <w:rsid w:val="00374986"/>
    <w:rsid w:val="00381420"/>
    <w:rsid w:val="0038188C"/>
    <w:rsid w:val="00381D45"/>
    <w:rsid w:val="00383BC8"/>
    <w:rsid w:val="00384056"/>
    <w:rsid w:val="00387CD0"/>
    <w:rsid w:val="00395296"/>
    <w:rsid w:val="00395ED5"/>
    <w:rsid w:val="0039694C"/>
    <w:rsid w:val="00396C33"/>
    <w:rsid w:val="003A6FB3"/>
    <w:rsid w:val="003B6B7C"/>
    <w:rsid w:val="003C478A"/>
    <w:rsid w:val="003C4BDA"/>
    <w:rsid w:val="003C72C7"/>
    <w:rsid w:val="003D0168"/>
    <w:rsid w:val="003D02DA"/>
    <w:rsid w:val="003D0409"/>
    <w:rsid w:val="003D2648"/>
    <w:rsid w:val="003D5462"/>
    <w:rsid w:val="003D58D6"/>
    <w:rsid w:val="003D736C"/>
    <w:rsid w:val="003E0A15"/>
    <w:rsid w:val="003E549E"/>
    <w:rsid w:val="003E5EC0"/>
    <w:rsid w:val="003E7B68"/>
    <w:rsid w:val="003F5A2C"/>
    <w:rsid w:val="00403B18"/>
    <w:rsid w:val="0040419B"/>
    <w:rsid w:val="00406889"/>
    <w:rsid w:val="00411FE5"/>
    <w:rsid w:val="0041437D"/>
    <w:rsid w:val="004201F8"/>
    <w:rsid w:val="00422842"/>
    <w:rsid w:val="00423EDC"/>
    <w:rsid w:val="004248CE"/>
    <w:rsid w:val="00424D45"/>
    <w:rsid w:val="00430838"/>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4F54F7"/>
    <w:rsid w:val="00500F3D"/>
    <w:rsid w:val="005060B9"/>
    <w:rsid w:val="005075FB"/>
    <w:rsid w:val="00510831"/>
    <w:rsid w:val="00511A5D"/>
    <w:rsid w:val="00514B68"/>
    <w:rsid w:val="00514D20"/>
    <w:rsid w:val="00515530"/>
    <w:rsid w:val="00517927"/>
    <w:rsid w:val="0052404F"/>
    <w:rsid w:val="005241B2"/>
    <w:rsid w:val="00534062"/>
    <w:rsid w:val="00536FAD"/>
    <w:rsid w:val="00544529"/>
    <w:rsid w:val="0054473A"/>
    <w:rsid w:val="0054586C"/>
    <w:rsid w:val="00562E86"/>
    <w:rsid w:val="005631F3"/>
    <w:rsid w:val="00563243"/>
    <w:rsid w:val="005645F4"/>
    <w:rsid w:val="00570C84"/>
    <w:rsid w:val="00571EFD"/>
    <w:rsid w:val="005725E8"/>
    <w:rsid w:val="005737B0"/>
    <w:rsid w:val="005741F3"/>
    <w:rsid w:val="0057697F"/>
    <w:rsid w:val="005828F4"/>
    <w:rsid w:val="005868C7"/>
    <w:rsid w:val="005905D6"/>
    <w:rsid w:val="00596506"/>
    <w:rsid w:val="005971DA"/>
    <w:rsid w:val="005A490D"/>
    <w:rsid w:val="005B4881"/>
    <w:rsid w:val="005B6FB0"/>
    <w:rsid w:val="005C46D9"/>
    <w:rsid w:val="005D0530"/>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33F4"/>
    <w:rsid w:val="006260AC"/>
    <w:rsid w:val="00627ED2"/>
    <w:rsid w:val="006318DF"/>
    <w:rsid w:val="0063322D"/>
    <w:rsid w:val="00634AFB"/>
    <w:rsid w:val="006369CE"/>
    <w:rsid w:val="0063732B"/>
    <w:rsid w:val="00645047"/>
    <w:rsid w:val="00650268"/>
    <w:rsid w:val="00656498"/>
    <w:rsid w:val="00656996"/>
    <w:rsid w:val="0066198A"/>
    <w:rsid w:val="00663317"/>
    <w:rsid w:val="0066381A"/>
    <w:rsid w:val="00666C20"/>
    <w:rsid w:val="006672A6"/>
    <w:rsid w:val="00670A26"/>
    <w:rsid w:val="006737D4"/>
    <w:rsid w:val="006810A7"/>
    <w:rsid w:val="00681A3F"/>
    <w:rsid w:val="00681AF7"/>
    <w:rsid w:val="00682853"/>
    <w:rsid w:val="006850BE"/>
    <w:rsid w:val="00686416"/>
    <w:rsid w:val="00686DA2"/>
    <w:rsid w:val="006939EC"/>
    <w:rsid w:val="006A7B23"/>
    <w:rsid w:val="006B1DAA"/>
    <w:rsid w:val="006B281B"/>
    <w:rsid w:val="006B2D67"/>
    <w:rsid w:val="006C1585"/>
    <w:rsid w:val="006C1F3A"/>
    <w:rsid w:val="006C4664"/>
    <w:rsid w:val="006D3C9C"/>
    <w:rsid w:val="006D473F"/>
    <w:rsid w:val="006D74D8"/>
    <w:rsid w:val="006D7DB4"/>
    <w:rsid w:val="006E2613"/>
    <w:rsid w:val="006E2896"/>
    <w:rsid w:val="006E2CC4"/>
    <w:rsid w:val="006F0CD5"/>
    <w:rsid w:val="006F5946"/>
    <w:rsid w:val="006F5BCD"/>
    <w:rsid w:val="006F77F8"/>
    <w:rsid w:val="00702626"/>
    <w:rsid w:val="00703F5F"/>
    <w:rsid w:val="00705BE6"/>
    <w:rsid w:val="0070620B"/>
    <w:rsid w:val="0071220B"/>
    <w:rsid w:val="00712C26"/>
    <w:rsid w:val="00713508"/>
    <w:rsid w:val="00713C69"/>
    <w:rsid w:val="00713E16"/>
    <w:rsid w:val="00715D96"/>
    <w:rsid w:val="00717726"/>
    <w:rsid w:val="00721A18"/>
    <w:rsid w:val="00722A08"/>
    <w:rsid w:val="007232EE"/>
    <w:rsid w:val="00730E7F"/>
    <w:rsid w:val="0073111D"/>
    <w:rsid w:val="00732B5E"/>
    <w:rsid w:val="00734784"/>
    <w:rsid w:val="00740B94"/>
    <w:rsid w:val="00740EFA"/>
    <w:rsid w:val="00740F53"/>
    <w:rsid w:val="00741CCD"/>
    <w:rsid w:val="00757FE2"/>
    <w:rsid w:val="00760959"/>
    <w:rsid w:val="00763256"/>
    <w:rsid w:val="00770037"/>
    <w:rsid w:val="00770E75"/>
    <w:rsid w:val="00774374"/>
    <w:rsid w:val="00774A7C"/>
    <w:rsid w:val="00776277"/>
    <w:rsid w:val="007873D0"/>
    <w:rsid w:val="007911FF"/>
    <w:rsid w:val="00793568"/>
    <w:rsid w:val="007941DD"/>
    <w:rsid w:val="007A004A"/>
    <w:rsid w:val="007A0A36"/>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1627"/>
    <w:rsid w:val="0082230A"/>
    <w:rsid w:val="00823C81"/>
    <w:rsid w:val="0082612A"/>
    <w:rsid w:val="008278C6"/>
    <w:rsid w:val="00837764"/>
    <w:rsid w:val="008431B7"/>
    <w:rsid w:val="00844250"/>
    <w:rsid w:val="008455BE"/>
    <w:rsid w:val="0084633A"/>
    <w:rsid w:val="00852204"/>
    <w:rsid w:val="008527D8"/>
    <w:rsid w:val="00853CE4"/>
    <w:rsid w:val="00855B32"/>
    <w:rsid w:val="00861B28"/>
    <w:rsid w:val="00862609"/>
    <w:rsid w:val="0086293D"/>
    <w:rsid w:val="00862C36"/>
    <w:rsid w:val="008634CF"/>
    <w:rsid w:val="00872FB2"/>
    <w:rsid w:val="00873093"/>
    <w:rsid w:val="008730FD"/>
    <w:rsid w:val="00873948"/>
    <w:rsid w:val="00874101"/>
    <w:rsid w:val="008751B2"/>
    <w:rsid w:val="00881157"/>
    <w:rsid w:val="00883670"/>
    <w:rsid w:val="0088377C"/>
    <w:rsid w:val="008864FF"/>
    <w:rsid w:val="00887B20"/>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5B84"/>
    <w:rsid w:val="008F6989"/>
    <w:rsid w:val="008F7292"/>
    <w:rsid w:val="00903BB2"/>
    <w:rsid w:val="0090498D"/>
    <w:rsid w:val="0090602E"/>
    <w:rsid w:val="00907308"/>
    <w:rsid w:val="00910126"/>
    <w:rsid w:val="00911334"/>
    <w:rsid w:val="0091389E"/>
    <w:rsid w:val="00916008"/>
    <w:rsid w:val="00917B1E"/>
    <w:rsid w:val="0092294D"/>
    <w:rsid w:val="00922FC7"/>
    <w:rsid w:val="00925F62"/>
    <w:rsid w:val="00930030"/>
    <w:rsid w:val="00930133"/>
    <w:rsid w:val="009319B5"/>
    <w:rsid w:val="0093445C"/>
    <w:rsid w:val="0094101D"/>
    <w:rsid w:val="0094461F"/>
    <w:rsid w:val="00944DA3"/>
    <w:rsid w:val="00945B58"/>
    <w:rsid w:val="00950CB2"/>
    <w:rsid w:val="009526DC"/>
    <w:rsid w:val="009554B6"/>
    <w:rsid w:val="00961A57"/>
    <w:rsid w:val="00966186"/>
    <w:rsid w:val="00971656"/>
    <w:rsid w:val="00973C2B"/>
    <w:rsid w:val="00975335"/>
    <w:rsid w:val="00977128"/>
    <w:rsid w:val="00983549"/>
    <w:rsid w:val="009838C7"/>
    <w:rsid w:val="009863E7"/>
    <w:rsid w:val="00987B2C"/>
    <w:rsid w:val="00990A89"/>
    <w:rsid w:val="009A1CBD"/>
    <w:rsid w:val="009A4657"/>
    <w:rsid w:val="009A4CC1"/>
    <w:rsid w:val="009B239D"/>
    <w:rsid w:val="009B523D"/>
    <w:rsid w:val="009B5EF9"/>
    <w:rsid w:val="009B6086"/>
    <w:rsid w:val="009B75C1"/>
    <w:rsid w:val="009C3F06"/>
    <w:rsid w:val="009C55B6"/>
    <w:rsid w:val="009C6B9B"/>
    <w:rsid w:val="009D2316"/>
    <w:rsid w:val="009D760C"/>
    <w:rsid w:val="009E038F"/>
    <w:rsid w:val="009E7B6E"/>
    <w:rsid w:val="009F0A8E"/>
    <w:rsid w:val="009F103E"/>
    <w:rsid w:val="009F1ACC"/>
    <w:rsid w:val="009F1CA7"/>
    <w:rsid w:val="009F22A6"/>
    <w:rsid w:val="009F4797"/>
    <w:rsid w:val="009F663D"/>
    <w:rsid w:val="00A0097E"/>
    <w:rsid w:val="00A021C0"/>
    <w:rsid w:val="00A02B83"/>
    <w:rsid w:val="00A0381A"/>
    <w:rsid w:val="00A05221"/>
    <w:rsid w:val="00A110BB"/>
    <w:rsid w:val="00A12846"/>
    <w:rsid w:val="00A13671"/>
    <w:rsid w:val="00A13AE0"/>
    <w:rsid w:val="00A2039B"/>
    <w:rsid w:val="00A2215E"/>
    <w:rsid w:val="00A2369F"/>
    <w:rsid w:val="00A2716E"/>
    <w:rsid w:val="00A300F2"/>
    <w:rsid w:val="00A34A55"/>
    <w:rsid w:val="00A34E0E"/>
    <w:rsid w:val="00A35E65"/>
    <w:rsid w:val="00A40A2C"/>
    <w:rsid w:val="00A43AEE"/>
    <w:rsid w:val="00A45730"/>
    <w:rsid w:val="00A46681"/>
    <w:rsid w:val="00A50B70"/>
    <w:rsid w:val="00A54376"/>
    <w:rsid w:val="00A56785"/>
    <w:rsid w:val="00A56852"/>
    <w:rsid w:val="00A57653"/>
    <w:rsid w:val="00A70B48"/>
    <w:rsid w:val="00A722BA"/>
    <w:rsid w:val="00A72F5B"/>
    <w:rsid w:val="00A81069"/>
    <w:rsid w:val="00A8312A"/>
    <w:rsid w:val="00A832BE"/>
    <w:rsid w:val="00A84EC8"/>
    <w:rsid w:val="00A86605"/>
    <w:rsid w:val="00A86993"/>
    <w:rsid w:val="00A90037"/>
    <w:rsid w:val="00A90128"/>
    <w:rsid w:val="00A90C31"/>
    <w:rsid w:val="00A93016"/>
    <w:rsid w:val="00A94884"/>
    <w:rsid w:val="00A9512C"/>
    <w:rsid w:val="00A9541F"/>
    <w:rsid w:val="00A966A6"/>
    <w:rsid w:val="00A96E95"/>
    <w:rsid w:val="00AA16D2"/>
    <w:rsid w:val="00AA1892"/>
    <w:rsid w:val="00AA5FCE"/>
    <w:rsid w:val="00AA661F"/>
    <w:rsid w:val="00AB2A54"/>
    <w:rsid w:val="00AB7036"/>
    <w:rsid w:val="00AC30AE"/>
    <w:rsid w:val="00AC3CE1"/>
    <w:rsid w:val="00AD0C6B"/>
    <w:rsid w:val="00AD14E3"/>
    <w:rsid w:val="00AD1E15"/>
    <w:rsid w:val="00AD57A1"/>
    <w:rsid w:val="00AE0042"/>
    <w:rsid w:val="00AE32B5"/>
    <w:rsid w:val="00AE4E38"/>
    <w:rsid w:val="00AF1311"/>
    <w:rsid w:val="00AF5C90"/>
    <w:rsid w:val="00AF616D"/>
    <w:rsid w:val="00B045D7"/>
    <w:rsid w:val="00B053B4"/>
    <w:rsid w:val="00B05777"/>
    <w:rsid w:val="00B06553"/>
    <w:rsid w:val="00B0712C"/>
    <w:rsid w:val="00B11855"/>
    <w:rsid w:val="00B125FD"/>
    <w:rsid w:val="00B14D17"/>
    <w:rsid w:val="00B31453"/>
    <w:rsid w:val="00B34A16"/>
    <w:rsid w:val="00B36CE0"/>
    <w:rsid w:val="00B40837"/>
    <w:rsid w:val="00B51D96"/>
    <w:rsid w:val="00B53400"/>
    <w:rsid w:val="00B556D6"/>
    <w:rsid w:val="00B579BB"/>
    <w:rsid w:val="00B73B96"/>
    <w:rsid w:val="00B80937"/>
    <w:rsid w:val="00B80EF1"/>
    <w:rsid w:val="00B8343A"/>
    <w:rsid w:val="00B86C3F"/>
    <w:rsid w:val="00B90CFE"/>
    <w:rsid w:val="00B9189A"/>
    <w:rsid w:val="00B91FEB"/>
    <w:rsid w:val="00BA1361"/>
    <w:rsid w:val="00BA1377"/>
    <w:rsid w:val="00BA1AB5"/>
    <w:rsid w:val="00BA21A6"/>
    <w:rsid w:val="00BB295E"/>
    <w:rsid w:val="00BC04D7"/>
    <w:rsid w:val="00BC2BDD"/>
    <w:rsid w:val="00BD7307"/>
    <w:rsid w:val="00BE5528"/>
    <w:rsid w:val="00BE6235"/>
    <w:rsid w:val="00BF0B27"/>
    <w:rsid w:val="00BF24E3"/>
    <w:rsid w:val="00BF579F"/>
    <w:rsid w:val="00BF6DEC"/>
    <w:rsid w:val="00C00534"/>
    <w:rsid w:val="00C01A3D"/>
    <w:rsid w:val="00C03499"/>
    <w:rsid w:val="00C06D30"/>
    <w:rsid w:val="00C143DF"/>
    <w:rsid w:val="00C20B20"/>
    <w:rsid w:val="00C20DA9"/>
    <w:rsid w:val="00C270BA"/>
    <w:rsid w:val="00C2712C"/>
    <w:rsid w:val="00C33165"/>
    <w:rsid w:val="00C33D5D"/>
    <w:rsid w:val="00C422C7"/>
    <w:rsid w:val="00C42E83"/>
    <w:rsid w:val="00C46092"/>
    <w:rsid w:val="00C530BF"/>
    <w:rsid w:val="00C53646"/>
    <w:rsid w:val="00C5660E"/>
    <w:rsid w:val="00C61AA2"/>
    <w:rsid w:val="00C637E0"/>
    <w:rsid w:val="00C66D35"/>
    <w:rsid w:val="00C70735"/>
    <w:rsid w:val="00C73593"/>
    <w:rsid w:val="00C73A29"/>
    <w:rsid w:val="00C8093D"/>
    <w:rsid w:val="00C85325"/>
    <w:rsid w:val="00C9211D"/>
    <w:rsid w:val="00CA3D6E"/>
    <w:rsid w:val="00CA4CC1"/>
    <w:rsid w:val="00CB2E04"/>
    <w:rsid w:val="00CB3594"/>
    <w:rsid w:val="00CB4701"/>
    <w:rsid w:val="00CB6608"/>
    <w:rsid w:val="00CC0935"/>
    <w:rsid w:val="00CC4ADC"/>
    <w:rsid w:val="00CD1C53"/>
    <w:rsid w:val="00CD2A67"/>
    <w:rsid w:val="00CE106D"/>
    <w:rsid w:val="00CE1482"/>
    <w:rsid w:val="00CE1F43"/>
    <w:rsid w:val="00CF3703"/>
    <w:rsid w:val="00CF6D1C"/>
    <w:rsid w:val="00D03217"/>
    <w:rsid w:val="00D06196"/>
    <w:rsid w:val="00D06289"/>
    <w:rsid w:val="00D07762"/>
    <w:rsid w:val="00D14E18"/>
    <w:rsid w:val="00D173FF"/>
    <w:rsid w:val="00D23093"/>
    <w:rsid w:val="00D24B8A"/>
    <w:rsid w:val="00D30384"/>
    <w:rsid w:val="00D30E5D"/>
    <w:rsid w:val="00D35830"/>
    <w:rsid w:val="00D35FCB"/>
    <w:rsid w:val="00D45566"/>
    <w:rsid w:val="00D50D88"/>
    <w:rsid w:val="00D510D6"/>
    <w:rsid w:val="00D5117C"/>
    <w:rsid w:val="00D565E7"/>
    <w:rsid w:val="00D62D55"/>
    <w:rsid w:val="00D65942"/>
    <w:rsid w:val="00D67BC1"/>
    <w:rsid w:val="00D73992"/>
    <w:rsid w:val="00D74026"/>
    <w:rsid w:val="00D9210B"/>
    <w:rsid w:val="00D94CD8"/>
    <w:rsid w:val="00D95619"/>
    <w:rsid w:val="00D956E8"/>
    <w:rsid w:val="00DA094A"/>
    <w:rsid w:val="00DB3A54"/>
    <w:rsid w:val="00DB5041"/>
    <w:rsid w:val="00DB5BCE"/>
    <w:rsid w:val="00DC108C"/>
    <w:rsid w:val="00DC227A"/>
    <w:rsid w:val="00DC2DA0"/>
    <w:rsid w:val="00DC3E3B"/>
    <w:rsid w:val="00DC5041"/>
    <w:rsid w:val="00DD224E"/>
    <w:rsid w:val="00DD29C1"/>
    <w:rsid w:val="00DD574A"/>
    <w:rsid w:val="00DE5056"/>
    <w:rsid w:val="00DE6DA3"/>
    <w:rsid w:val="00DF3ECA"/>
    <w:rsid w:val="00DF4EB3"/>
    <w:rsid w:val="00DF5C49"/>
    <w:rsid w:val="00E00A53"/>
    <w:rsid w:val="00E013DA"/>
    <w:rsid w:val="00E0511E"/>
    <w:rsid w:val="00E0552F"/>
    <w:rsid w:val="00E10E4F"/>
    <w:rsid w:val="00E11924"/>
    <w:rsid w:val="00E14BA2"/>
    <w:rsid w:val="00E17734"/>
    <w:rsid w:val="00E20949"/>
    <w:rsid w:val="00E234D8"/>
    <w:rsid w:val="00E25CBE"/>
    <w:rsid w:val="00E26EEE"/>
    <w:rsid w:val="00E30EB9"/>
    <w:rsid w:val="00E31B7C"/>
    <w:rsid w:val="00E40611"/>
    <w:rsid w:val="00E52474"/>
    <w:rsid w:val="00E528CA"/>
    <w:rsid w:val="00E53B69"/>
    <w:rsid w:val="00E547CA"/>
    <w:rsid w:val="00E65F99"/>
    <w:rsid w:val="00E7024D"/>
    <w:rsid w:val="00E724BD"/>
    <w:rsid w:val="00E73795"/>
    <w:rsid w:val="00E7448C"/>
    <w:rsid w:val="00E761B8"/>
    <w:rsid w:val="00E85EB9"/>
    <w:rsid w:val="00E866CB"/>
    <w:rsid w:val="00E879CD"/>
    <w:rsid w:val="00E90CA6"/>
    <w:rsid w:val="00EA00A8"/>
    <w:rsid w:val="00EA554E"/>
    <w:rsid w:val="00EA7386"/>
    <w:rsid w:val="00EB00B6"/>
    <w:rsid w:val="00EB22DC"/>
    <w:rsid w:val="00EB24E5"/>
    <w:rsid w:val="00EB6566"/>
    <w:rsid w:val="00EB7261"/>
    <w:rsid w:val="00EB7871"/>
    <w:rsid w:val="00EC325A"/>
    <w:rsid w:val="00EC3DF7"/>
    <w:rsid w:val="00EC4220"/>
    <w:rsid w:val="00EC4CDA"/>
    <w:rsid w:val="00EC7D06"/>
    <w:rsid w:val="00ED0999"/>
    <w:rsid w:val="00ED5BCB"/>
    <w:rsid w:val="00ED7DAD"/>
    <w:rsid w:val="00EE1213"/>
    <w:rsid w:val="00EE3618"/>
    <w:rsid w:val="00EE4B27"/>
    <w:rsid w:val="00EF0A3B"/>
    <w:rsid w:val="00EF5211"/>
    <w:rsid w:val="00EF7EFA"/>
    <w:rsid w:val="00F01987"/>
    <w:rsid w:val="00F03A58"/>
    <w:rsid w:val="00F100E6"/>
    <w:rsid w:val="00F12AF3"/>
    <w:rsid w:val="00F131CB"/>
    <w:rsid w:val="00F13967"/>
    <w:rsid w:val="00F15BAC"/>
    <w:rsid w:val="00F1608B"/>
    <w:rsid w:val="00F234AD"/>
    <w:rsid w:val="00F23594"/>
    <w:rsid w:val="00F241C5"/>
    <w:rsid w:val="00F2749C"/>
    <w:rsid w:val="00F278EE"/>
    <w:rsid w:val="00F30379"/>
    <w:rsid w:val="00F35F3D"/>
    <w:rsid w:val="00F461B3"/>
    <w:rsid w:val="00F525A3"/>
    <w:rsid w:val="00F55F9B"/>
    <w:rsid w:val="00F57564"/>
    <w:rsid w:val="00F6210A"/>
    <w:rsid w:val="00F65ACD"/>
    <w:rsid w:val="00F7086B"/>
    <w:rsid w:val="00F83A08"/>
    <w:rsid w:val="00F83D72"/>
    <w:rsid w:val="00F84324"/>
    <w:rsid w:val="00F8458B"/>
    <w:rsid w:val="00F94BF7"/>
    <w:rsid w:val="00F9723D"/>
    <w:rsid w:val="00FA0742"/>
    <w:rsid w:val="00FA108D"/>
    <w:rsid w:val="00FA2BDE"/>
    <w:rsid w:val="00FA3E16"/>
    <w:rsid w:val="00FA5E2B"/>
    <w:rsid w:val="00FB5143"/>
    <w:rsid w:val="00FB5418"/>
    <w:rsid w:val="00FC62B1"/>
    <w:rsid w:val="00FD0B5A"/>
    <w:rsid w:val="00FD3119"/>
    <w:rsid w:val="00FD5B5F"/>
    <w:rsid w:val="00FD7157"/>
    <w:rsid w:val="00FE2A93"/>
    <w:rsid w:val="00FE390F"/>
    <w:rsid w:val="00FE3C9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054FB15"/>
  <w15:chartTrackingRefBased/>
  <w15:docId w15:val="{240C90D9-F273-4935-9EF2-B298B8530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53B69"/>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AkapitzlistZnak">
    <w:name w:val="Akapit z listą Znak"/>
    <w:link w:val="Akapitzlist"/>
    <w:uiPriority w:val="34"/>
    <w:qFormat/>
    <w:locked/>
    <w:rsid w:val="00534062"/>
    <w:rPr>
      <w:rFonts w:ascii="Calibri" w:eastAsia="Calibri" w:hAnsi="Calibri"/>
      <w:sz w:val="22"/>
      <w:szCs w:val="22"/>
      <w:lang w:eastAsia="en-US"/>
    </w:rPr>
  </w:style>
  <w:style w:type="character" w:customStyle="1" w:styleId="Domylnaczcionkaakapitu1">
    <w:name w:val="Domyślna czcionka akapitu1"/>
    <w:rsid w:val="00534062"/>
  </w:style>
  <w:style w:type="paragraph" w:styleId="Zwykytekst">
    <w:name w:val="Plain Text"/>
    <w:basedOn w:val="Normalny"/>
    <w:link w:val="ZwykytekstZnak"/>
    <w:uiPriority w:val="99"/>
    <w:unhideWhenUsed/>
    <w:rsid w:val="00DC5041"/>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rsid w:val="00DC5041"/>
    <w:rPr>
      <w:rFonts w:ascii="Consolas" w:eastAsia="Calibri" w:hAnsi="Consolas"/>
      <w:sz w:val="21"/>
      <w:szCs w:val="21"/>
      <w:lang w:eastAsia="en-US"/>
    </w:rPr>
  </w:style>
  <w:style w:type="character" w:customStyle="1" w:styleId="NagwekZnak">
    <w:name w:val="Nagłówek Znak"/>
    <w:basedOn w:val="Domylnaczcionkaakapitu"/>
    <w:link w:val="Nagwek"/>
    <w:rsid w:val="002D7EA2"/>
    <w:rPr>
      <w:sz w:val="24"/>
      <w:szCs w:val="24"/>
    </w:rPr>
  </w:style>
  <w:style w:type="character" w:styleId="Nierozpoznanawzmianka">
    <w:name w:val="Unresolved Mention"/>
    <w:basedOn w:val="Domylnaczcionkaakapitu"/>
    <w:uiPriority w:val="99"/>
    <w:semiHidden/>
    <w:unhideWhenUsed/>
    <w:rsid w:val="00DB5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5574929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447231534">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mailto:bies@agh.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1FC8-97E3-4290-8406-0ED960C31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35</TotalTime>
  <Pages>15</Pages>
  <Words>6219</Words>
  <Characters>40033</Characters>
  <Application>Microsoft Office Word</Application>
  <DocSecurity>0</DocSecurity>
  <Lines>333</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46160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Jolata Oleksy</dc:creator>
  <cp:keywords/>
  <cp:lastModifiedBy>Jolanta Oleksy</cp:lastModifiedBy>
  <cp:revision>4</cp:revision>
  <cp:lastPrinted>2026-05-04T09:15:00Z</cp:lastPrinted>
  <dcterms:created xsi:type="dcterms:W3CDTF">2026-05-04T09:14:00Z</dcterms:created>
  <dcterms:modified xsi:type="dcterms:W3CDTF">2026-05-05T11:26:00Z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