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92E17" w14:textId="227B4BCD" w:rsidR="009B7B93" w:rsidRDefault="009B7B93" w:rsidP="009B7B93">
      <w:pPr>
        <w:pageBreakBefore/>
        <w:widowControl/>
        <w:suppressAutoHyphens w:val="0"/>
        <w:autoSpaceDE/>
        <w:autoSpaceDN w:val="0"/>
        <w:spacing w:line="276" w:lineRule="auto"/>
        <w:jc w:val="right"/>
        <w:rPr>
          <w:b/>
          <w:bCs/>
        </w:rPr>
      </w:pPr>
      <w:r>
        <w:rPr>
          <w:sz w:val="22"/>
          <w:szCs w:val="22"/>
        </w:rPr>
        <w:t xml:space="preserve">   </w:t>
      </w:r>
      <w:bookmarkStart w:id="0" w:name="_Hlk197499777"/>
      <w:r>
        <w:rPr>
          <w:rFonts w:eastAsia="Times New Roman"/>
          <w:b/>
          <w:sz w:val="22"/>
          <w:szCs w:val="22"/>
        </w:rPr>
        <w:t xml:space="preserve">Załącznik nr </w:t>
      </w:r>
      <w:r w:rsidR="00624043">
        <w:rPr>
          <w:rFonts w:eastAsia="Times New Roman"/>
          <w:b/>
          <w:sz w:val="22"/>
          <w:szCs w:val="22"/>
        </w:rPr>
        <w:t>9</w:t>
      </w:r>
      <w:r>
        <w:rPr>
          <w:rFonts w:eastAsia="Times New Roman"/>
          <w:b/>
          <w:sz w:val="22"/>
          <w:szCs w:val="22"/>
        </w:rPr>
        <w:t xml:space="preserve"> do SWZ</w:t>
      </w:r>
    </w:p>
    <w:p w14:paraId="1E4A1381" w14:textId="77777777" w:rsidR="009B7B93" w:rsidRDefault="009B7B93" w:rsidP="009B7B93">
      <w:pPr>
        <w:tabs>
          <w:tab w:val="center" w:pos="8714"/>
          <w:tab w:val="right" w:pos="13250"/>
        </w:tabs>
        <w:autoSpaceDE/>
        <w:autoSpaceDN w:val="0"/>
        <w:ind w:left="17"/>
        <w:jc w:val="center"/>
        <w:rPr>
          <w:rFonts w:eastAsia="Lucida Sans Unicode"/>
          <w:kern w:val="2"/>
          <w:sz w:val="22"/>
          <w:szCs w:val="22"/>
        </w:rPr>
      </w:pPr>
      <w:r>
        <w:rPr>
          <w:rFonts w:eastAsia="Lucida Sans Unicode"/>
          <w:b/>
          <w:bCs/>
          <w:kern w:val="2"/>
          <w:sz w:val="22"/>
          <w:szCs w:val="22"/>
        </w:rPr>
        <w:t>UMOWA Nr …../2026</w:t>
      </w:r>
    </w:p>
    <w:p w14:paraId="1ADB0BF7" w14:textId="37C7BB6A" w:rsidR="009B7B93" w:rsidRDefault="009B7B93" w:rsidP="009B7B93">
      <w:pPr>
        <w:autoSpaceDE/>
        <w:autoSpaceDN w:val="0"/>
        <w:rPr>
          <w:rFonts w:eastAsia="Lucida Sans Unicode"/>
          <w:kern w:val="2"/>
          <w:sz w:val="22"/>
          <w:szCs w:val="22"/>
        </w:rPr>
      </w:pPr>
      <w:r>
        <w:rPr>
          <w:rFonts w:eastAsia="Lucida Sans Unicode"/>
          <w:kern w:val="2"/>
          <w:sz w:val="22"/>
          <w:szCs w:val="22"/>
        </w:rPr>
        <w:t>zawarta w dniu  ……………….2026r. pomiędzy:</w:t>
      </w:r>
    </w:p>
    <w:p w14:paraId="16D348A4" w14:textId="77777777" w:rsidR="0040083B" w:rsidRDefault="0040083B" w:rsidP="0040083B">
      <w:pPr>
        <w:autoSpaceDE/>
        <w:autoSpaceDN w:val="0"/>
        <w:rPr>
          <w:rFonts w:eastAsia="Lucida Sans Unicode"/>
          <w:kern w:val="2"/>
          <w:sz w:val="22"/>
          <w:szCs w:val="22"/>
        </w:rPr>
      </w:pPr>
      <w:r w:rsidRPr="0040083B">
        <w:rPr>
          <w:rFonts w:eastAsia="Lucida Sans Unicode"/>
          <w:b/>
          <w:bCs/>
          <w:kern w:val="2"/>
          <w:sz w:val="22"/>
          <w:szCs w:val="22"/>
          <w:u w:val="single"/>
        </w:rPr>
        <w:t xml:space="preserve">Gminą Pokrzywnica, </w:t>
      </w:r>
      <w:r w:rsidRPr="0040083B">
        <w:rPr>
          <w:rFonts w:eastAsia="Lucida Sans Unicode"/>
          <w:kern w:val="2"/>
          <w:sz w:val="22"/>
          <w:szCs w:val="22"/>
        </w:rPr>
        <w:t xml:space="preserve">Aleja Jana Pawła II 1, 06-121 Pokrzywnica, NIP 5681524651, reprezentowaną przez Wójta Gminy – Adama Dariusza Rachubę, </w:t>
      </w:r>
    </w:p>
    <w:p w14:paraId="215A304F" w14:textId="77777777" w:rsidR="0040083B" w:rsidRDefault="0040083B" w:rsidP="0040083B">
      <w:pPr>
        <w:autoSpaceDE/>
        <w:autoSpaceDN w:val="0"/>
        <w:rPr>
          <w:rFonts w:eastAsia="Lucida Sans Unicode"/>
          <w:kern w:val="2"/>
          <w:sz w:val="22"/>
          <w:szCs w:val="22"/>
        </w:rPr>
      </w:pPr>
      <w:r w:rsidRPr="0040083B">
        <w:rPr>
          <w:rFonts w:eastAsia="Lucida Sans Unicode"/>
          <w:kern w:val="2"/>
          <w:sz w:val="22"/>
          <w:szCs w:val="22"/>
        </w:rPr>
        <w:t xml:space="preserve">przy kontrasygnacie Magdaleny </w:t>
      </w:r>
      <w:proofErr w:type="spellStart"/>
      <w:r w:rsidRPr="0040083B">
        <w:rPr>
          <w:rFonts w:eastAsia="Lucida Sans Unicode"/>
          <w:kern w:val="2"/>
          <w:sz w:val="22"/>
          <w:szCs w:val="22"/>
        </w:rPr>
        <w:t>Lusa</w:t>
      </w:r>
      <w:proofErr w:type="spellEnd"/>
      <w:r w:rsidRPr="0040083B">
        <w:rPr>
          <w:rFonts w:eastAsia="Lucida Sans Unicode"/>
          <w:kern w:val="2"/>
          <w:sz w:val="22"/>
          <w:szCs w:val="22"/>
        </w:rPr>
        <w:t xml:space="preserve"> Skarbnika Gminy Pokrzywnica, </w:t>
      </w:r>
    </w:p>
    <w:p w14:paraId="53F0B5E0" w14:textId="429676D9" w:rsidR="0040083B" w:rsidRPr="0040083B" w:rsidRDefault="0040083B" w:rsidP="0040083B">
      <w:pPr>
        <w:autoSpaceDE/>
        <w:autoSpaceDN w:val="0"/>
        <w:rPr>
          <w:rFonts w:eastAsia="Lucida Sans Unicode"/>
          <w:kern w:val="2"/>
          <w:sz w:val="22"/>
          <w:szCs w:val="22"/>
        </w:rPr>
      </w:pPr>
      <w:r w:rsidRPr="0040083B">
        <w:rPr>
          <w:rFonts w:eastAsia="Lucida Sans Unicode"/>
          <w:kern w:val="2"/>
          <w:sz w:val="22"/>
          <w:szCs w:val="22"/>
        </w:rPr>
        <w:t>zwanym dalej „Zamawiającym”</w:t>
      </w:r>
    </w:p>
    <w:p w14:paraId="02D4D2C0" w14:textId="3D3F12F9" w:rsidR="009B7B93" w:rsidRDefault="009B7B93" w:rsidP="009B7B93">
      <w:pPr>
        <w:tabs>
          <w:tab w:val="center" w:pos="8051"/>
          <w:tab w:val="right" w:pos="12587"/>
        </w:tabs>
        <w:autoSpaceDE/>
        <w:autoSpaceDN w:val="0"/>
        <w:rPr>
          <w:rFonts w:eastAsia="Lucida Sans Unicode"/>
          <w:b/>
          <w:kern w:val="2"/>
          <w:sz w:val="22"/>
          <w:szCs w:val="22"/>
          <w:u w:val="single"/>
        </w:rPr>
      </w:pPr>
      <w:r>
        <w:rPr>
          <w:rFonts w:eastAsia="Lucida Sans Unicode"/>
          <w:kern w:val="2"/>
          <w:sz w:val="22"/>
          <w:szCs w:val="22"/>
        </w:rPr>
        <w:t xml:space="preserve">a </w:t>
      </w:r>
    </w:p>
    <w:p w14:paraId="39A5B12B" w14:textId="77777777" w:rsidR="009B7B93" w:rsidRDefault="009B7B93" w:rsidP="009B7B93">
      <w:pPr>
        <w:tabs>
          <w:tab w:val="center" w:pos="8051"/>
          <w:tab w:val="right" w:pos="12587"/>
        </w:tabs>
        <w:autoSpaceDE/>
        <w:autoSpaceDN w:val="0"/>
        <w:rPr>
          <w:rFonts w:eastAsia="Lucida Sans Unicode"/>
          <w:kern w:val="2"/>
          <w:sz w:val="22"/>
          <w:szCs w:val="22"/>
        </w:rPr>
      </w:pPr>
      <w:r>
        <w:rPr>
          <w:rFonts w:eastAsia="Lucida Sans Unicode"/>
          <w:b/>
          <w:kern w:val="2"/>
          <w:sz w:val="22"/>
          <w:szCs w:val="22"/>
          <w:u w:val="single"/>
        </w:rPr>
        <w:t>………………..</w:t>
      </w:r>
      <w:r>
        <w:rPr>
          <w:rFonts w:eastAsia="Lucida Sans Unicode"/>
          <w:kern w:val="2"/>
          <w:sz w:val="22"/>
          <w:szCs w:val="22"/>
        </w:rPr>
        <w:t xml:space="preserve"> prowadzącym działalność gospodarczą pod firmą </w:t>
      </w:r>
      <w:r>
        <w:rPr>
          <w:rFonts w:eastAsia="Lucida Sans Unicode"/>
          <w:b/>
          <w:kern w:val="2"/>
          <w:sz w:val="22"/>
          <w:szCs w:val="22"/>
          <w:u w:val="single"/>
        </w:rPr>
        <w:t xml:space="preserve"> …………………………………..</w:t>
      </w:r>
    </w:p>
    <w:p w14:paraId="248A98EA" w14:textId="77777777" w:rsidR="009B7B93" w:rsidRDefault="009B7B93" w:rsidP="009B7B93">
      <w:pPr>
        <w:autoSpaceDE/>
        <w:autoSpaceDN w:val="0"/>
        <w:rPr>
          <w:rFonts w:eastAsia="Lucida Sans Unicode" w:cs="Tahoma"/>
          <w:kern w:val="2"/>
          <w:sz w:val="22"/>
          <w:szCs w:val="22"/>
        </w:rPr>
      </w:pPr>
      <w:r>
        <w:rPr>
          <w:rFonts w:eastAsia="Lucida Sans Unicode"/>
          <w:kern w:val="2"/>
          <w:sz w:val="22"/>
          <w:szCs w:val="22"/>
        </w:rPr>
        <w:t xml:space="preserve">z siedzibą: </w:t>
      </w:r>
      <w:r>
        <w:rPr>
          <w:rFonts w:eastAsia="Lucida Sans Unicode"/>
          <w:bCs/>
          <w:kern w:val="2"/>
          <w:sz w:val="22"/>
          <w:szCs w:val="22"/>
        </w:rPr>
        <w:t>……………………………</w:t>
      </w:r>
    </w:p>
    <w:p w14:paraId="74190EC3" w14:textId="77777777" w:rsidR="009B7B93" w:rsidRDefault="009B7B93" w:rsidP="009B7B93">
      <w:pPr>
        <w:keepNext/>
        <w:numPr>
          <w:ilvl w:val="0"/>
          <w:numId w:val="2"/>
        </w:numPr>
        <w:ind w:left="394"/>
        <w:outlineLvl w:val="0"/>
        <w:rPr>
          <w:sz w:val="22"/>
          <w:szCs w:val="22"/>
          <w:lang w:val="de-DE"/>
        </w:rPr>
      </w:pPr>
      <w:r>
        <w:rPr>
          <w:sz w:val="22"/>
          <w:szCs w:val="22"/>
        </w:rPr>
        <w:t>NIP …………………………….</w:t>
      </w:r>
    </w:p>
    <w:p w14:paraId="0058532B" w14:textId="77777777" w:rsidR="009B7B93" w:rsidRDefault="009B7B93" w:rsidP="009B7B93">
      <w:pPr>
        <w:keepNext/>
        <w:autoSpaceDE/>
        <w:autoSpaceDN w:val="0"/>
        <w:rPr>
          <w:rFonts w:eastAsia="Lucida Sans Unicode"/>
          <w:kern w:val="2"/>
          <w:sz w:val="22"/>
          <w:szCs w:val="22"/>
        </w:rPr>
      </w:pPr>
      <w:r>
        <w:rPr>
          <w:rFonts w:eastAsia="Lucida Sans Unicode"/>
          <w:kern w:val="2"/>
          <w:sz w:val="22"/>
          <w:szCs w:val="22"/>
        </w:rPr>
        <w:t>REGON …………………………………..</w:t>
      </w:r>
    </w:p>
    <w:p w14:paraId="577B43B4" w14:textId="77777777" w:rsidR="009B7B93" w:rsidRDefault="009B7B93" w:rsidP="009B7B93">
      <w:pPr>
        <w:keepNext/>
        <w:autoSpaceDE/>
        <w:autoSpaceDN w:val="0"/>
        <w:rPr>
          <w:rFonts w:eastAsia="Lucida Sans Unicode"/>
          <w:kern w:val="2"/>
          <w:sz w:val="22"/>
          <w:szCs w:val="22"/>
        </w:rPr>
      </w:pPr>
      <w:r>
        <w:rPr>
          <w:rFonts w:eastAsia="Lucida Sans Unicode"/>
          <w:kern w:val="2"/>
          <w:sz w:val="22"/>
          <w:szCs w:val="22"/>
        </w:rPr>
        <w:t>wpisaną do CEIDG</w:t>
      </w:r>
    </w:p>
    <w:p w14:paraId="2EE13B3E" w14:textId="77777777" w:rsidR="009B7B93" w:rsidRDefault="009B7B93" w:rsidP="009B7B93">
      <w:pPr>
        <w:autoSpaceDE/>
        <w:autoSpaceDN w:val="0"/>
        <w:rPr>
          <w:rFonts w:eastAsia="Lucida Sans Unicode"/>
          <w:kern w:val="2"/>
          <w:sz w:val="22"/>
          <w:szCs w:val="22"/>
        </w:rPr>
      </w:pPr>
      <w:r>
        <w:rPr>
          <w:rFonts w:eastAsia="Lucida Sans Unicode"/>
          <w:kern w:val="2"/>
          <w:sz w:val="22"/>
          <w:szCs w:val="22"/>
        </w:rPr>
        <w:t xml:space="preserve">reprezentowaną przez:  </w:t>
      </w:r>
      <w:r>
        <w:rPr>
          <w:rFonts w:eastAsia="Lucida Sans Unicode"/>
          <w:b/>
          <w:bCs/>
          <w:kern w:val="2"/>
          <w:sz w:val="22"/>
          <w:szCs w:val="22"/>
          <w:u w:val="single"/>
        </w:rPr>
        <w:t>……………………………………</w:t>
      </w:r>
    </w:p>
    <w:p w14:paraId="11AA7C23" w14:textId="77777777" w:rsidR="009B7B93" w:rsidRDefault="009B7B93" w:rsidP="009B7B93">
      <w:pPr>
        <w:autoSpaceDE/>
        <w:autoSpaceDN w:val="0"/>
        <w:jc w:val="both"/>
        <w:rPr>
          <w:rFonts w:eastAsia="Lucida Sans Unicode" w:cs="Tahoma"/>
          <w:kern w:val="2"/>
          <w:sz w:val="22"/>
          <w:szCs w:val="22"/>
        </w:rPr>
      </w:pPr>
      <w:r>
        <w:rPr>
          <w:rFonts w:eastAsia="Lucida Sans Unicode"/>
          <w:kern w:val="2"/>
          <w:sz w:val="22"/>
          <w:szCs w:val="22"/>
        </w:rPr>
        <w:t>zwaną w dalszej części umowy</w:t>
      </w:r>
      <w:r>
        <w:rPr>
          <w:rFonts w:eastAsia="Lucida Sans Unicode"/>
          <w:b/>
          <w:bCs/>
          <w:kern w:val="2"/>
          <w:sz w:val="22"/>
          <w:szCs w:val="22"/>
        </w:rPr>
        <w:t xml:space="preserve"> „Wykonawcą”</w:t>
      </w:r>
      <w:r>
        <w:rPr>
          <w:rFonts w:eastAsia="Lucida Sans Unicode"/>
          <w:kern w:val="2"/>
          <w:sz w:val="22"/>
          <w:szCs w:val="22"/>
        </w:rPr>
        <w:t>.</w:t>
      </w:r>
    </w:p>
    <w:p w14:paraId="5469108C" w14:textId="77777777" w:rsidR="009B7B93" w:rsidRDefault="009B7B93" w:rsidP="009B7B93">
      <w:pPr>
        <w:jc w:val="both"/>
      </w:pPr>
      <w:r>
        <w:rPr>
          <w:sz w:val="22"/>
          <w:szCs w:val="22"/>
        </w:rPr>
        <w:t xml:space="preserve">w wyniku przeprowadzonego postępowania </w:t>
      </w:r>
      <w:r>
        <w:rPr>
          <w:rFonts w:eastAsia="Times New Roman"/>
          <w:sz w:val="22"/>
          <w:szCs w:val="22"/>
        </w:rPr>
        <w:t xml:space="preserve">o udzielenie zamówienia publicznego w trybie podstawowym bez możliwości przeprowadzenia negocjacji, na podstawie art. 275 pkt 1 </w:t>
      </w:r>
      <w:r>
        <w:rPr>
          <w:sz w:val="22"/>
          <w:szCs w:val="22"/>
        </w:rPr>
        <w:t>ustawy z dnia 11 września 2019r. Prawo zamówień publicznych (Dz.U. z 2024r. poz. 1320,</w:t>
      </w:r>
      <w:r>
        <w:rPr>
          <w:sz w:val="20"/>
        </w:rPr>
        <w:t xml:space="preserve"> z </w:t>
      </w:r>
      <w:proofErr w:type="spellStart"/>
      <w:r>
        <w:rPr>
          <w:sz w:val="20"/>
        </w:rPr>
        <w:t>późn</w:t>
      </w:r>
      <w:proofErr w:type="spellEnd"/>
      <w:r>
        <w:rPr>
          <w:sz w:val="20"/>
        </w:rPr>
        <w:t>. zm.</w:t>
      </w:r>
      <w:r>
        <w:rPr>
          <w:sz w:val="22"/>
          <w:szCs w:val="22"/>
        </w:rPr>
        <w:t xml:space="preserve">), o następującej treści: </w:t>
      </w:r>
    </w:p>
    <w:p w14:paraId="5DACAFC9" w14:textId="77777777" w:rsidR="009B7B93" w:rsidRDefault="009B7B93" w:rsidP="009B7B93">
      <w:pPr>
        <w:autoSpaceDE/>
        <w:autoSpaceDN w:val="0"/>
        <w:jc w:val="both"/>
        <w:rPr>
          <w:rFonts w:eastAsia="Lucida Sans Unicode" w:cs="Tahoma"/>
          <w:kern w:val="2"/>
        </w:rPr>
      </w:pPr>
    </w:p>
    <w:p w14:paraId="44E0A58F" w14:textId="77777777" w:rsidR="009B7B93" w:rsidRDefault="009B7B93" w:rsidP="009B7B93">
      <w:pPr>
        <w:autoSpaceDE/>
        <w:autoSpaceDN w:val="0"/>
        <w:jc w:val="center"/>
        <w:textAlignment w:val="baseline"/>
        <w:rPr>
          <w:rFonts w:eastAsia="Lucida Sans Unicode"/>
          <w:b/>
          <w:bCs/>
          <w:kern w:val="2"/>
          <w:sz w:val="22"/>
          <w:szCs w:val="22"/>
        </w:rPr>
      </w:pPr>
      <w:r>
        <w:rPr>
          <w:rFonts w:eastAsia="Lucida Sans Unicode"/>
          <w:b/>
          <w:bCs/>
          <w:kern w:val="2"/>
          <w:sz w:val="22"/>
          <w:szCs w:val="22"/>
        </w:rPr>
        <w:t>§ 1.</w:t>
      </w:r>
    </w:p>
    <w:p w14:paraId="793C3C3B" w14:textId="44372BC8"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 xml:space="preserve">Wykonawca zobowiązuje się do wykonania zadania </w:t>
      </w:r>
      <w:proofErr w:type="spellStart"/>
      <w:r>
        <w:rPr>
          <w:rFonts w:eastAsia="Calibri"/>
          <w:color w:val="000000"/>
          <w:sz w:val="22"/>
          <w:szCs w:val="22"/>
          <w:bdr w:val="none" w:sz="0" w:space="0" w:color="auto" w:frame="1"/>
          <w:lang w:eastAsia="pl-PL"/>
        </w:rPr>
        <w:t>pn</w:t>
      </w:r>
      <w:proofErr w:type="spellEnd"/>
      <w:r>
        <w:rPr>
          <w:rFonts w:eastAsia="Calibri"/>
          <w:color w:val="000000"/>
          <w:sz w:val="22"/>
          <w:szCs w:val="22"/>
          <w:bdr w:val="none" w:sz="0" w:space="0" w:color="auto" w:frame="1"/>
          <w:lang w:eastAsia="pl-PL"/>
        </w:rPr>
        <w:t xml:space="preserve">: </w:t>
      </w:r>
      <w:r>
        <w:rPr>
          <w:rFonts w:eastAsia="Times New Roman"/>
          <w:b/>
          <w:i/>
          <w:sz w:val="22"/>
          <w:szCs w:val="22"/>
        </w:rPr>
        <w:t>„</w:t>
      </w:r>
      <w:r w:rsidR="00254920" w:rsidRPr="00254920">
        <w:rPr>
          <w:rFonts w:eastAsia="Times New Roman"/>
          <w:b/>
          <w:bCs/>
          <w:i/>
          <w:sz w:val="22"/>
          <w:szCs w:val="22"/>
        </w:rPr>
        <w:t>Budowa budynku garażowo - gospodarczego</w:t>
      </w:r>
      <w:r>
        <w:rPr>
          <w:rFonts w:eastAsia="Times New Roman"/>
          <w:b/>
          <w:i/>
          <w:sz w:val="22"/>
          <w:szCs w:val="22"/>
        </w:rPr>
        <w:t>”</w:t>
      </w:r>
      <w:r>
        <w:rPr>
          <w:rFonts w:eastAsia="Calibri"/>
          <w:color w:val="000000"/>
          <w:sz w:val="22"/>
          <w:szCs w:val="22"/>
          <w:bdr w:val="none" w:sz="0" w:space="0" w:color="auto" w:frame="1"/>
          <w:lang w:eastAsia="pl-PL"/>
        </w:rPr>
        <w:t xml:space="preserve"> zgodnie ze specyfikacją warunków zamówienia, projektem budowlanym z załącznikami do niego i SWZ oraz ze swoją ofertą z dnia ...........,</w:t>
      </w:r>
    </w:p>
    <w:p w14:paraId="16DFA91C" w14:textId="77777777" w:rsidR="009B7B93" w:rsidRDefault="009B7B93" w:rsidP="009B7B93">
      <w:pPr>
        <w:numPr>
          <w:ilvl w:val="1"/>
          <w:numId w:val="3"/>
        </w:numPr>
        <w:ind w:left="426"/>
        <w:jc w:val="both"/>
        <w:rPr>
          <w:sz w:val="22"/>
          <w:szCs w:val="22"/>
        </w:rPr>
      </w:pPr>
      <w:r>
        <w:rPr>
          <w:rFonts w:eastAsia="Calibri"/>
          <w:color w:val="000000"/>
          <w:sz w:val="22"/>
          <w:szCs w:val="22"/>
          <w:bdr w:val="none" w:sz="0" w:space="0" w:color="auto" w:frame="1"/>
          <w:lang w:eastAsia="pl-PL"/>
        </w:rPr>
        <w:t xml:space="preserve">Zamawiający zobowiązuje się zapłacić cenę ryczałtową w wysokości : </w:t>
      </w:r>
      <w:r>
        <w:rPr>
          <w:sz w:val="22"/>
          <w:szCs w:val="22"/>
        </w:rPr>
        <w:t>………………….. zł netto</w:t>
      </w:r>
    </w:p>
    <w:p w14:paraId="1D674C73" w14:textId="77777777" w:rsidR="009B7B93" w:rsidRDefault="009B7B93" w:rsidP="009B7B93">
      <w:pPr>
        <w:ind w:left="426"/>
        <w:jc w:val="both"/>
        <w:rPr>
          <w:sz w:val="22"/>
          <w:szCs w:val="22"/>
        </w:rPr>
      </w:pPr>
      <w:r>
        <w:rPr>
          <w:sz w:val="22"/>
          <w:szCs w:val="22"/>
        </w:rPr>
        <w:t>VAT ………………….. zł, ………...zł brutto (słownie: …………………………………………………….……).</w:t>
      </w:r>
    </w:p>
    <w:p w14:paraId="747EA495" w14:textId="77777777" w:rsidR="009B7B93" w:rsidRDefault="009B7B93" w:rsidP="009B7B93">
      <w:pPr>
        <w:numPr>
          <w:ilvl w:val="1"/>
          <w:numId w:val="3"/>
        </w:numPr>
        <w:ind w:left="426"/>
        <w:jc w:val="both"/>
        <w:rPr>
          <w:sz w:val="22"/>
          <w:szCs w:val="22"/>
        </w:rPr>
      </w:pPr>
      <w:r>
        <w:rPr>
          <w:rFonts w:eastAsia="Calibri"/>
          <w:color w:val="000000"/>
          <w:sz w:val="22"/>
          <w:szCs w:val="22"/>
          <w:bdr w:val="none" w:sz="0" w:space="0" w:color="auto" w:frame="1"/>
          <w:lang w:eastAsia="pl-PL"/>
        </w:rPr>
        <w:t>Wykonawca oświadcza, że podana cena ofertowa/wynagrodzenie umowne obejmuje obowiązującą w 2026 r. i 2027r. wysokość minimalnego wynagrodzenia za pracę lub minimalnej stawki godzinowej, ustalonych na podstawie ustawy z dnia 10 października 2002 r. o minimalnym wynagrodzeniu za pracę i w przypadku ich zmiany nie będzie występował o zmianę wynagrodzenia umownego.</w:t>
      </w:r>
    </w:p>
    <w:p w14:paraId="397CE5B6" w14:textId="77777777"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Wynagrodzenie Wykonawcy obejmuje wszystkie roboty, do których realizacji zobowiązał się Wykonawca w niniejszej umowie, włącznie z opłatami wszystkich świadczeń na rzecz usługodawców (w tym: opłaty za wodę, energię, wywóz ziemi, itp.) koszt ubezpieczenia inwestycji, należne podatki oraz elementy niezbędne do wykonania robót, a nie pozostające trwale po zakończeniu budowy.</w:t>
      </w:r>
    </w:p>
    <w:p w14:paraId="07853B15" w14:textId="085A988C"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 xml:space="preserve">Wykonawca dokonał całościowej wyceny przedmiotu zamówienia na własną odpowiedzialność </w:t>
      </w:r>
      <w:r>
        <w:rPr>
          <w:rFonts w:eastAsia="Calibri"/>
          <w:color w:val="000000"/>
          <w:sz w:val="22"/>
          <w:szCs w:val="22"/>
          <w:bdr w:val="none" w:sz="0" w:space="0" w:color="auto" w:frame="1"/>
          <w:lang w:eastAsia="pl-PL"/>
        </w:rPr>
        <w:br/>
        <w:t xml:space="preserve">i ryzyko, w oparciu o projekt, specyfikacje techniczne wykonania </w:t>
      </w:r>
      <w:r>
        <w:rPr>
          <w:rFonts w:eastAsia="Calibri"/>
          <w:color w:val="000000"/>
          <w:sz w:val="22"/>
          <w:szCs w:val="22"/>
          <w:bdr w:val="none" w:sz="0" w:space="0" w:color="auto" w:frame="1"/>
          <w:lang w:eastAsia="pl-PL"/>
        </w:rPr>
        <w:br/>
        <w:t>i odbioru prac oraz SWZ.</w:t>
      </w:r>
    </w:p>
    <w:p w14:paraId="1D383E71" w14:textId="77777777"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Jeżeli zachodzi potrzeba zmniejszenia zakresu wykonania prac przewidzianych w projekcie lub zmian w projekcie, Zamawiający przewiduje w tym zakresie możliwość zmniejszenia wynagrodzenia Wykonawcy o roboty zaniechane (zgodnie z iloczynem ceny jednostkowej wynikającej z kosztorysu ofertowego i ilości zaniechanych robót). Ograniczenie zakresu zamówienia przez Zamawiającego nie będzie jednak większe niż 10 % wartości świadczenia wynikającego z niniejszej umowy.</w:t>
      </w:r>
    </w:p>
    <w:p w14:paraId="11C0362B" w14:textId="77777777" w:rsidR="009B7B93" w:rsidRDefault="009B7B93" w:rsidP="009B7B93">
      <w:pPr>
        <w:numPr>
          <w:ilvl w:val="1"/>
          <w:numId w:val="3"/>
        </w:numPr>
        <w:ind w:left="426"/>
        <w:rPr>
          <w:sz w:val="22"/>
          <w:szCs w:val="22"/>
        </w:rPr>
      </w:pPr>
      <w:r>
        <w:rPr>
          <w:sz w:val="22"/>
          <w:szCs w:val="22"/>
        </w:rPr>
        <w:t>Strony ustalają następujący sposób dokonywania rozliczeń z tytułu wykonywania przedmiotu umowy przez Wykonawcę:</w:t>
      </w:r>
    </w:p>
    <w:p w14:paraId="15EABD2E" w14:textId="3F927C8F" w:rsidR="009B7B93" w:rsidRDefault="009B7B93" w:rsidP="009B7B93">
      <w:pPr>
        <w:spacing w:line="259" w:lineRule="exact"/>
        <w:ind w:left="709" w:hanging="284"/>
        <w:jc w:val="both"/>
        <w:rPr>
          <w:sz w:val="22"/>
          <w:szCs w:val="22"/>
        </w:rPr>
      </w:pPr>
      <w:r>
        <w:rPr>
          <w:sz w:val="22"/>
          <w:szCs w:val="22"/>
        </w:rPr>
        <w:t xml:space="preserve">1) Zamawiający </w:t>
      </w:r>
      <w:r w:rsidR="00403B14">
        <w:rPr>
          <w:sz w:val="22"/>
          <w:szCs w:val="22"/>
        </w:rPr>
        <w:t xml:space="preserve">nie </w:t>
      </w:r>
      <w:r>
        <w:rPr>
          <w:sz w:val="22"/>
          <w:szCs w:val="22"/>
        </w:rPr>
        <w:t>dopuszcza odbior</w:t>
      </w:r>
      <w:r w:rsidR="00403B14">
        <w:rPr>
          <w:sz w:val="22"/>
          <w:szCs w:val="22"/>
        </w:rPr>
        <w:t>ów</w:t>
      </w:r>
      <w:r>
        <w:rPr>
          <w:sz w:val="22"/>
          <w:szCs w:val="22"/>
        </w:rPr>
        <w:t xml:space="preserve"> i płatności częściow</w:t>
      </w:r>
      <w:r w:rsidR="00403B14">
        <w:rPr>
          <w:sz w:val="22"/>
          <w:szCs w:val="22"/>
        </w:rPr>
        <w:t>ych</w:t>
      </w:r>
      <w:r>
        <w:rPr>
          <w:sz w:val="22"/>
          <w:szCs w:val="22"/>
        </w:rPr>
        <w:t>. Wynagrodzenie Wykonawcy zostanie wypłacone przez Zamawiającego na podstawie faktury końcowej w oparciu o protok</w:t>
      </w:r>
      <w:r w:rsidR="00403B14">
        <w:rPr>
          <w:sz w:val="22"/>
          <w:szCs w:val="22"/>
        </w:rPr>
        <w:t>ół odbioru</w:t>
      </w:r>
      <w:r>
        <w:rPr>
          <w:sz w:val="22"/>
          <w:szCs w:val="22"/>
        </w:rPr>
        <w:t xml:space="preserve"> końcow</w:t>
      </w:r>
      <w:r w:rsidR="00403B14">
        <w:rPr>
          <w:sz w:val="22"/>
          <w:szCs w:val="22"/>
        </w:rPr>
        <w:t>ego</w:t>
      </w:r>
      <w:r>
        <w:rPr>
          <w:sz w:val="22"/>
          <w:szCs w:val="22"/>
        </w:rPr>
        <w:t xml:space="preserve">, </w:t>
      </w:r>
    </w:p>
    <w:p w14:paraId="621D8323" w14:textId="1BAC5FE8" w:rsidR="009B7B93" w:rsidRDefault="009B7B93" w:rsidP="00403B14">
      <w:pPr>
        <w:ind w:left="709" w:hanging="283"/>
        <w:jc w:val="both"/>
        <w:rPr>
          <w:rFonts w:eastAsia="Times New Roman"/>
          <w:sz w:val="22"/>
          <w:szCs w:val="22"/>
          <w:lang w:eastAsia="pl-PL"/>
        </w:rPr>
      </w:pPr>
      <w:r>
        <w:rPr>
          <w:rFonts w:eastAsia="Times New Roman"/>
          <w:sz w:val="22"/>
          <w:szCs w:val="22"/>
          <w:lang w:eastAsia="pl-PL"/>
        </w:rPr>
        <w:t xml:space="preserve">2) Wypłata wynagrodzenia Wykonawcy nastąpi w </w:t>
      </w:r>
      <w:r w:rsidR="00403B14">
        <w:rPr>
          <w:rFonts w:eastAsia="Times New Roman"/>
          <w:sz w:val="22"/>
          <w:szCs w:val="22"/>
          <w:lang w:eastAsia="pl-PL"/>
        </w:rPr>
        <w:t>jednej</w:t>
      </w:r>
      <w:r>
        <w:rPr>
          <w:rFonts w:eastAsia="Times New Roman"/>
          <w:sz w:val="22"/>
          <w:szCs w:val="22"/>
          <w:lang w:eastAsia="pl-PL"/>
        </w:rPr>
        <w:t xml:space="preserve"> transz</w:t>
      </w:r>
      <w:r w:rsidR="00403B14">
        <w:rPr>
          <w:rFonts w:eastAsia="Times New Roman"/>
          <w:sz w:val="22"/>
          <w:szCs w:val="22"/>
          <w:lang w:eastAsia="pl-PL"/>
        </w:rPr>
        <w:t>y</w:t>
      </w:r>
      <w:r>
        <w:rPr>
          <w:rFonts w:eastAsia="Times New Roman"/>
          <w:sz w:val="22"/>
          <w:szCs w:val="22"/>
          <w:lang w:eastAsia="pl-PL"/>
        </w:rPr>
        <w:t>:</w:t>
      </w:r>
    </w:p>
    <w:p w14:paraId="213CD312" w14:textId="504DF50C" w:rsidR="009B7B93" w:rsidRDefault="00403B14" w:rsidP="009B7B93">
      <w:pPr>
        <w:ind w:left="993" w:hanging="283"/>
        <w:jc w:val="both"/>
        <w:rPr>
          <w:rFonts w:eastAsia="Times New Roman"/>
          <w:sz w:val="22"/>
          <w:szCs w:val="22"/>
          <w:lang w:eastAsia="pl-PL"/>
        </w:rPr>
      </w:pPr>
      <w:r>
        <w:rPr>
          <w:rFonts w:eastAsia="Times New Roman"/>
          <w:sz w:val="22"/>
          <w:szCs w:val="22"/>
          <w:lang w:eastAsia="pl-PL"/>
        </w:rPr>
        <w:t>a</w:t>
      </w:r>
      <w:r w:rsidR="009B7B93">
        <w:rPr>
          <w:rFonts w:eastAsia="Times New Roman"/>
          <w:sz w:val="22"/>
          <w:szCs w:val="22"/>
          <w:lang w:eastAsia="pl-PL"/>
        </w:rPr>
        <w:t>) po zakończeniu realizacji inwestycji, potwierdzon</w:t>
      </w:r>
      <w:r>
        <w:rPr>
          <w:rFonts w:eastAsia="Times New Roman"/>
          <w:sz w:val="22"/>
          <w:szCs w:val="22"/>
          <w:lang w:eastAsia="pl-PL"/>
        </w:rPr>
        <w:t xml:space="preserve">ej </w:t>
      </w:r>
      <w:r w:rsidR="009B7B93">
        <w:rPr>
          <w:rFonts w:eastAsia="Times New Roman"/>
          <w:sz w:val="22"/>
          <w:szCs w:val="22"/>
          <w:lang w:eastAsia="pl-PL"/>
        </w:rPr>
        <w:t xml:space="preserve">końcowym protokołem odbioru robót bez uwag. </w:t>
      </w:r>
    </w:p>
    <w:p w14:paraId="357A2EF5" w14:textId="0D7FCCFD" w:rsidR="009B7B93" w:rsidRDefault="009B7B93" w:rsidP="009B7B93">
      <w:pPr>
        <w:spacing w:line="259" w:lineRule="exact"/>
        <w:ind w:left="709" w:hanging="284"/>
        <w:jc w:val="both"/>
        <w:rPr>
          <w:rFonts w:eastAsia="Times New Roman"/>
          <w:sz w:val="22"/>
          <w:szCs w:val="22"/>
          <w:lang w:eastAsia="pl-PL"/>
        </w:rPr>
      </w:pPr>
      <w:r>
        <w:rPr>
          <w:sz w:val="22"/>
          <w:szCs w:val="22"/>
        </w:rPr>
        <w:t xml:space="preserve">3) Wykonawca oświadcza, że jest czynnym podatnikiem podatku od towarów i usług i jest </w:t>
      </w:r>
      <w:r>
        <w:rPr>
          <w:sz w:val="22"/>
          <w:szCs w:val="22"/>
        </w:rPr>
        <w:lastRenderedPageBreak/>
        <w:t>uprawniony do wystawienia faktury. Płatność nastąpi w ciągu 30 dni od daty otrzymania przez Zamawiającego prawidłowo wystawionej faktury VAT</w:t>
      </w:r>
      <w:r w:rsidR="00B618E7">
        <w:rPr>
          <w:sz w:val="22"/>
          <w:szCs w:val="22"/>
        </w:rPr>
        <w:t>.</w:t>
      </w:r>
      <w:r>
        <w:rPr>
          <w:rFonts w:eastAsia="Lucida Sans Unicode"/>
          <w:sz w:val="22"/>
          <w:szCs w:val="22"/>
        </w:rPr>
        <w:t xml:space="preserve"> </w:t>
      </w:r>
      <w:r>
        <w:rPr>
          <w:rFonts w:eastAsia="Times New Roman"/>
          <w:sz w:val="22"/>
          <w:szCs w:val="22"/>
          <w:lang w:eastAsia="pl-PL"/>
        </w:rPr>
        <w:t>Należność Wykonawcy z tytułu realizacji umowy płatna będzie z zastosowaniem mechanizmu podzielonej płatności (</w:t>
      </w:r>
      <w:proofErr w:type="spellStart"/>
      <w:r>
        <w:rPr>
          <w:rFonts w:eastAsia="Times New Roman"/>
          <w:sz w:val="22"/>
          <w:szCs w:val="22"/>
          <w:lang w:eastAsia="pl-PL"/>
        </w:rPr>
        <w:t>split</w:t>
      </w:r>
      <w:proofErr w:type="spellEnd"/>
      <w:r>
        <w:rPr>
          <w:rFonts w:eastAsia="Times New Roman"/>
          <w:sz w:val="22"/>
          <w:szCs w:val="22"/>
          <w:lang w:eastAsia="pl-PL"/>
        </w:rPr>
        <w:t xml:space="preserve"> </w:t>
      </w:r>
      <w:proofErr w:type="spellStart"/>
      <w:r>
        <w:rPr>
          <w:rFonts w:eastAsia="Times New Roman"/>
          <w:sz w:val="22"/>
          <w:szCs w:val="22"/>
          <w:lang w:eastAsia="pl-PL"/>
        </w:rPr>
        <w:t>payment</w:t>
      </w:r>
      <w:proofErr w:type="spellEnd"/>
      <w:r>
        <w:rPr>
          <w:rFonts w:eastAsia="Times New Roman"/>
          <w:sz w:val="22"/>
          <w:szCs w:val="22"/>
          <w:lang w:eastAsia="pl-PL"/>
        </w:rPr>
        <w:t>). W przypadku wskazania przez Wykonawcę niewłaściwego rachunku bankowego w fakturze skutkującego zwrotem dokonanej płatności na rachunek Zamawiającego, Zamawiający nie ponosi odpowiedzialności za wszelkie skutki z tego wynikające w tym skutki odsetkowe z tytułu nieterminowej płatności faktur,</w:t>
      </w:r>
    </w:p>
    <w:p w14:paraId="2B68498B"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4) W przypadku, gdy Przedsiębiorca nie będzie wystawiał faktur w Krajowym Systemie e-Faktur (</w:t>
      </w:r>
      <w:proofErr w:type="spellStart"/>
      <w:r>
        <w:rPr>
          <w:rFonts w:eastAsia="Times New Roman"/>
          <w:sz w:val="22"/>
          <w:szCs w:val="22"/>
          <w:lang w:eastAsia="pl-PL"/>
        </w:rPr>
        <w:t>KSeF</w:t>
      </w:r>
      <w:proofErr w:type="spellEnd"/>
      <w:r>
        <w:rPr>
          <w:rFonts w:eastAsia="Times New Roman"/>
          <w:sz w:val="22"/>
          <w:szCs w:val="22"/>
          <w:lang w:eastAsia="pl-PL"/>
        </w:rPr>
        <w:t>) rozliczenie wynagrodzenia nastąpi w oparciu o fakturę, wystawioną wg poniższych danych:</w:t>
      </w:r>
    </w:p>
    <w:p w14:paraId="5ADA197C" w14:textId="19E11D75"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Nabywca: </w:t>
      </w:r>
      <w:r w:rsidR="00744A60">
        <w:rPr>
          <w:rFonts w:eastAsia="Times New Roman"/>
          <w:sz w:val="22"/>
          <w:szCs w:val="22"/>
          <w:lang w:eastAsia="pl-PL"/>
        </w:rPr>
        <w:t>Gmina Pokrzywnica</w:t>
      </w:r>
    </w:p>
    <w:p w14:paraId="7C108887" w14:textId="03443AEB"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 1, 06-121 Pokrzywnica</w:t>
      </w:r>
    </w:p>
    <w:p w14:paraId="2152A51F" w14:textId="190C44EE"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NIP </w:t>
      </w:r>
      <w:r w:rsidR="00744A60">
        <w:rPr>
          <w:rFonts w:eastAsia="Times New Roman"/>
          <w:sz w:val="22"/>
          <w:szCs w:val="22"/>
          <w:lang w:eastAsia="pl-PL"/>
        </w:rPr>
        <w:t>5681524651</w:t>
      </w:r>
    </w:p>
    <w:p w14:paraId="7A955652" w14:textId="5BFBE12D"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Odbiorca: </w:t>
      </w:r>
      <w:r w:rsidR="00744A60">
        <w:rPr>
          <w:rFonts w:eastAsia="Times New Roman"/>
          <w:sz w:val="22"/>
          <w:szCs w:val="22"/>
          <w:lang w:eastAsia="pl-PL"/>
        </w:rPr>
        <w:t>Urząd Gminy w Pokrzywnicy</w:t>
      </w:r>
    </w:p>
    <w:p w14:paraId="4E1D939B" w14:textId="160D5D81"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 1, 06-121 Pokrzywnica</w:t>
      </w:r>
    </w:p>
    <w:p w14:paraId="5FB4790C" w14:textId="7777777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Co do terminu płatności pkt 3  stosuje się odpowiednio.</w:t>
      </w:r>
    </w:p>
    <w:p w14:paraId="2994B619"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5) W przypadku, gdy Przedsiębiorca będzie wystawiał faktury w Krajowym Systemie e-Faktur (</w:t>
      </w:r>
      <w:proofErr w:type="spellStart"/>
      <w:r>
        <w:rPr>
          <w:rFonts w:eastAsia="Times New Roman"/>
          <w:sz w:val="22"/>
          <w:szCs w:val="22"/>
          <w:lang w:eastAsia="pl-PL"/>
        </w:rPr>
        <w:t>KSeF</w:t>
      </w:r>
      <w:proofErr w:type="spellEnd"/>
      <w:r>
        <w:rPr>
          <w:rFonts w:eastAsia="Times New Roman"/>
          <w:sz w:val="22"/>
          <w:szCs w:val="22"/>
          <w:lang w:eastAsia="pl-PL"/>
        </w:rPr>
        <w:t>) fakturę należy wystawić na rzecz:</w:t>
      </w:r>
    </w:p>
    <w:p w14:paraId="491AB6C5" w14:textId="5DA21074"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Nabywca (podmiot2): </w:t>
      </w:r>
      <w:r w:rsidR="00744A60">
        <w:rPr>
          <w:rFonts w:eastAsia="Times New Roman"/>
          <w:sz w:val="22"/>
          <w:szCs w:val="22"/>
          <w:lang w:eastAsia="pl-PL"/>
        </w:rPr>
        <w:t xml:space="preserve">Gmina Pokrzywnica </w:t>
      </w:r>
    </w:p>
    <w:p w14:paraId="20E28DAB" w14:textId="46B9A07F"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 1</w:t>
      </w:r>
    </w:p>
    <w:p w14:paraId="2E619464" w14:textId="32EA7052"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06-1</w:t>
      </w:r>
      <w:r w:rsidR="00744A60">
        <w:rPr>
          <w:rFonts w:eastAsia="Times New Roman"/>
          <w:sz w:val="22"/>
          <w:szCs w:val="22"/>
          <w:lang w:eastAsia="pl-PL"/>
        </w:rPr>
        <w:t>21 Pokrzywnica</w:t>
      </w:r>
    </w:p>
    <w:p w14:paraId="70868DCD" w14:textId="48926AB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NIP </w:t>
      </w:r>
      <w:r w:rsidR="00744A60">
        <w:rPr>
          <w:rFonts w:eastAsia="Times New Roman"/>
          <w:sz w:val="22"/>
          <w:szCs w:val="22"/>
          <w:lang w:eastAsia="pl-PL"/>
        </w:rPr>
        <w:t>5681524651</w:t>
      </w:r>
    </w:p>
    <w:p w14:paraId="74FAEAA1" w14:textId="70BC6F1B"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Odbiorca (podmiot inny/podmiot3): </w:t>
      </w:r>
      <w:r w:rsidR="00744A60">
        <w:rPr>
          <w:rFonts w:eastAsia="Times New Roman"/>
          <w:sz w:val="22"/>
          <w:szCs w:val="22"/>
          <w:lang w:eastAsia="pl-PL"/>
        </w:rPr>
        <w:t>Urząd Gminy w Pokrzywnicy</w:t>
      </w:r>
    </w:p>
    <w:p w14:paraId="590817C0" w14:textId="2CF1542E"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w:t>
      </w:r>
    </w:p>
    <w:p w14:paraId="268404EE" w14:textId="00418732"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06-1</w:t>
      </w:r>
      <w:r w:rsidR="00744A60">
        <w:rPr>
          <w:rFonts w:eastAsia="Times New Roman"/>
          <w:sz w:val="22"/>
          <w:szCs w:val="22"/>
          <w:lang w:eastAsia="pl-PL"/>
        </w:rPr>
        <w:t>21 Pokrzywnica</w:t>
      </w:r>
    </w:p>
    <w:p w14:paraId="31BDF2AE" w14:textId="5B611B55"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NIP </w:t>
      </w:r>
      <w:r w:rsidR="00744A60">
        <w:rPr>
          <w:rFonts w:eastAsia="Times New Roman"/>
          <w:sz w:val="22"/>
          <w:szCs w:val="22"/>
          <w:lang w:eastAsia="pl-PL"/>
        </w:rPr>
        <w:t>5681377836</w:t>
      </w:r>
    </w:p>
    <w:p w14:paraId="5F13DD58"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6) W przypadku, o którym mowa w pkt 5) faktury będą wystawiane i odbierane za pośrednictwem Krajowego Systemu e-Faktur (</w:t>
      </w:r>
      <w:proofErr w:type="spellStart"/>
      <w:r>
        <w:rPr>
          <w:rFonts w:eastAsia="Times New Roman"/>
          <w:sz w:val="22"/>
          <w:szCs w:val="22"/>
          <w:lang w:eastAsia="pl-PL"/>
        </w:rPr>
        <w:t>KSeF</w:t>
      </w:r>
      <w:proofErr w:type="spellEnd"/>
      <w:r>
        <w:rPr>
          <w:rFonts w:eastAsia="Times New Roman"/>
          <w:sz w:val="22"/>
          <w:szCs w:val="22"/>
          <w:lang w:eastAsia="pl-PL"/>
        </w:rPr>
        <w:t xml:space="preserve">), zgodnie z obowiązującymi przepisami prawa. Co do terminu płatności ust. 3 ) stosuje się odpowiednio. Za dzień doręczenia faktury uznaje się dzień przydzielenia jej numeru w </w:t>
      </w:r>
      <w:proofErr w:type="spellStart"/>
      <w:r>
        <w:rPr>
          <w:rFonts w:eastAsia="Times New Roman"/>
          <w:sz w:val="22"/>
          <w:szCs w:val="22"/>
          <w:lang w:eastAsia="pl-PL"/>
        </w:rPr>
        <w:t>KSeF</w:t>
      </w:r>
      <w:proofErr w:type="spellEnd"/>
      <w:r>
        <w:rPr>
          <w:rFonts w:eastAsia="Times New Roman"/>
          <w:sz w:val="22"/>
          <w:szCs w:val="22"/>
          <w:lang w:eastAsia="pl-PL"/>
        </w:rPr>
        <w:t>, z zastrzeżeniem pkt 7).</w:t>
      </w:r>
    </w:p>
    <w:p w14:paraId="04FABDE7" w14:textId="2F0203E1"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 xml:space="preserve">7) W przypadku awarii </w:t>
      </w:r>
      <w:proofErr w:type="spellStart"/>
      <w:r>
        <w:rPr>
          <w:rFonts w:eastAsia="Times New Roman"/>
          <w:sz w:val="22"/>
          <w:szCs w:val="22"/>
          <w:lang w:eastAsia="pl-PL"/>
        </w:rPr>
        <w:t>KSeF</w:t>
      </w:r>
      <w:proofErr w:type="spellEnd"/>
      <w:r>
        <w:rPr>
          <w:rFonts w:eastAsia="Times New Roman"/>
          <w:sz w:val="22"/>
          <w:szCs w:val="22"/>
          <w:lang w:eastAsia="pl-PL"/>
        </w:rPr>
        <w:t>, faktury będą tymczasowo przesyłane w formie elektronicznej w formacie</w:t>
      </w:r>
      <w:r w:rsidR="003C7EA1">
        <w:rPr>
          <w:rFonts w:eastAsia="Times New Roman"/>
          <w:sz w:val="22"/>
          <w:szCs w:val="22"/>
          <w:lang w:eastAsia="pl-PL"/>
        </w:rPr>
        <w:t xml:space="preserve"> </w:t>
      </w:r>
      <w:r>
        <w:rPr>
          <w:rFonts w:eastAsia="Times New Roman"/>
          <w:sz w:val="22"/>
          <w:szCs w:val="22"/>
          <w:lang w:eastAsia="pl-PL"/>
        </w:rPr>
        <w:t xml:space="preserve">pliku PDF za pośrednictwem poczty elektronicznej na adres e-mail: </w:t>
      </w:r>
      <w:r w:rsidR="003C7EA1">
        <w:rPr>
          <w:rFonts w:eastAsia="Times New Roman"/>
          <w:sz w:val="22"/>
          <w:szCs w:val="22"/>
          <w:lang w:eastAsia="pl-PL"/>
        </w:rPr>
        <w:t>ug@pokrzywnica.pl</w:t>
      </w:r>
    </w:p>
    <w:p w14:paraId="2253E7E3"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 xml:space="preserve">8) Za dzień doręczenia faktury wystawionej w czasie trwania awarii </w:t>
      </w:r>
      <w:proofErr w:type="spellStart"/>
      <w:r>
        <w:rPr>
          <w:rFonts w:eastAsia="Times New Roman"/>
          <w:sz w:val="22"/>
          <w:szCs w:val="22"/>
          <w:lang w:eastAsia="pl-PL"/>
        </w:rPr>
        <w:t>KSeF</w:t>
      </w:r>
      <w:proofErr w:type="spellEnd"/>
      <w:r>
        <w:rPr>
          <w:rFonts w:eastAsia="Times New Roman"/>
          <w:sz w:val="22"/>
          <w:szCs w:val="22"/>
          <w:lang w:eastAsia="pl-PL"/>
        </w:rPr>
        <w:t xml:space="preserve"> uznaje się dzień wpływu</w:t>
      </w:r>
    </w:p>
    <w:p w14:paraId="07F3C64F" w14:textId="32CF44DC"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wiadomości zawierającej fakturę w formacie pliku PDF na adres e-mail: </w:t>
      </w:r>
      <w:r w:rsidR="003C7EA1">
        <w:rPr>
          <w:rFonts w:eastAsia="Times New Roman"/>
          <w:sz w:val="22"/>
          <w:szCs w:val="22"/>
          <w:lang w:eastAsia="pl-PL"/>
        </w:rPr>
        <w:t>ug@pokrzywnica.pl</w:t>
      </w:r>
      <w:r>
        <w:rPr>
          <w:rFonts w:eastAsia="Times New Roman"/>
          <w:sz w:val="22"/>
          <w:szCs w:val="22"/>
          <w:lang w:eastAsia="pl-PL"/>
        </w:rPr>
        <w:t>,</w:t>
      </w:r>
    </w:p>
    <w:p w14:paraId="2E0B8C2F" w14:textId="7777777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albo dzień przydzielenia jej numeru w </w:t>
      </w:r>
      <w:proofErr w:type="spellStart"/>
      <w:r>
        <w:rPr>
          <w:rFonts w:eastAsia="Times New Roman"/>
          <w:sz w:val="22"/>
          <w:szCs w:val="22"/>
          <w:lang w:eastAsia="pl-PL"/>
        </w:rPr>
        <w:t>KSeF</w:t>
      </w:r>
      <w:proofErr w:type="spellEnd"/>
      <w:r>
        <w:rPr>
          <w:rFonts w:eastAsia="Times New Roman"/>
          <w:sz w:val="22"/>
          <w:szCs w:val="22"/>
          <w:lang w:eastAsia="pl-PL"/>
        </w:rPr>
        <w:t>, w zależności, które z tych zdarzeń nastąpiło wcześniej.</w:t>
      </w:r>
    </w:p>
    <w:p w14:paraId="0C0DA57E" w14:textId="7777777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Doręczenie w </w:t>
      </w:r>
      <w:proofErr w:type="spellStart"/>
      <w:r>
        <w:rPr>
          <w:rFonts w:eastAsia="Times New Roman"/>
          <w:sz w:val="22"/>
          <w:szCs w:val="22"/>
          <w:lang w:eastAsia="pl-PL"/>
        </w:rPr>
        <w:t>KSeF</w:t>
      </w:r>
      <w:proofErr w:type="spellEnd"/>
      <w:r>
        <w:rPr>
          <w:rFonts w:eastAsia="Times New Roman"/>
          <w:sz w:val="22"/>
          <w:szCs w:val="22"/>
          <w:lang w:eastAsia="pl-PL"/>
        </w:rPr>
        <w:t xml:space="preserve"> faktury wystawionej w czasie trwania awarii nie skutkuje rozpoczęciem biegu terminu płatności.</w:t>
      </w:r>
    </w:p>
    <w:p w14:paraId="6A904F8A" w14:textId="77777777" w:rsidR="003C7EA1" w:rsidRDefault="009B7B93" w:rsidP="003C7EA1">
      <w:pPr>
        <w:spacing w:line="259" w:lineRule="exact"/>
        <w:jc w:val="both"/>
        <w:rPr>
          <w:rFonts w:eastAsia="Times New Roman"/>
          <w:sz w:val="22"/>
          <w:szCs w:val="22"/>
          <w:lang w:eastAsia="pl-PL"/>
        </w:rPr>
      </w:pPr>
      <w:r>
        <w:rPr>
          <w:rFonts w:eastAsia="Times New Roman"/>
          <w:sz w:val="22"/>
          <w:szCs w:val="22"/>
          <w:lang w:eastAsia="pl-PL"/>
        </w:rPr>
        <w:t xml:space="preserve">        9) W przypadku niedostępności </w:t>
      </w:r>
      <w:proofErr w:type="spellStart"/>
      <w:r>
        <w:rPr>
          <w:rFonts w:eastAsia="Times New Roman"/>
          <w:sz w:val="22"/>
          <w:szCs w:val="22"/>
          <w:lang w:eastAsia="pl-PL"/>
        </w:rPr>
        <w:t>KSeF</w:t>
      </w:r>
      <w:proofErr w:type="spellEnd"/>
      <w:r>
        <w:rPr>
          <w:rFonts w:eastAsia="Times New Roman"/>
          <w:sz w:val="22"/>
          <w:szCs w:val="22"/>
          <w:lang w:eastAsia="pl-PL"/>
        </w:rPr>
        <w:t xml:space="preserve"> po stronie Operatora za dzień doręczenia faktury uznaje się </w:t>
      </w:r>
    </w:p>
    <w:p w14:paraId="2A0E362E" w14:textId="2D7C2DA5"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dzień</w:t>
      </w:r>
      <w:r>
        <w:t xml:space="preserve"> p</w:t>
      </w:r>
      <w:r>
        <w:rPr>
          <w:rFonts w:eastAsia="Times New Roman"/>
          <w:sz w:val="22"/>
          <w:szCs w:val="22"/>
          <w:lang w:eastAsia="pl-PL"/>
        </w:rPr>
        <w:t xml:space="preserve">rzydzielenia jej numeru w </w:t>
      </w:r>
      <w:proofErr w:type="spellStart"/>
      <w:r>
        <w:rPr>
          <w:rFonts w:eastAsia="Times New Roman"/>
          <w:sz w:val="22"/>
          <w:szCs w:val="22"/>
          <w:lang w:eastAsia="pl-PL"/>
        </w:rPr>
        <w:t>KSeF</w:t>
      </w:r>
      <w:proofErr w:type="spellEnd"/>
      <w:r>
        <w:rPr>
          <w:rFonts w:eastAsia="Times New Roman"/>
          <w:sz w:val="22"/>
          <w:szCs w:val="22"/>
          <w:lang w:eastAsia="pl-PL"/>
        </w:rPr>
        <w:t xml:space="preserve">. Przez tryb niedostępności </w:t>
      </w:r>
      <w:proofErr w:type="spellStart"/>
      <w:r>
        <w:rPr>
          <w:rFonts w:eastAsia="Times New Roman"/>
          <w:sz w:val="22"/>
          <w:szCs w:val="22"/>
          <w:lang w:eastAsia="pl-PL"/>
        </w:rPr>
        <w:t>KSeF</w:t>
      </w:r>
      <w:proofErr w:type="spellEnd"/>
      <w:r>
        <w:rPr>
          <w:rFonts w:eastAsia="Times New Roman"/>
          <w:sz w:val="22"/>
          <w:szCs w:val="22"/>
          <w:lang w:eastAsia="pl-PL"/>
        </w:rPr>
        <w:t xml:space="preserve"> należy rozumieć niedostępność, o której stanowi przepis art. 106ne ust. 4 ustawy z dnia 11 marca 2004 r. o podatku od towarów i usług, a także tryb offline24, o którym stanowią przepisy art. 106nda ust. 1 i 2 ustawy z dnia 11 marca 2004 r. o podatku od towarów i usług.</w:t>
      </w:r>
    </w:p>
    <w:p w14:paraId="7E4142FF" w14:textId="1708AA64" w:rsidR="009B7B93" w:rsidRDefault="009B7B93" w:rsidP="00E36849">
      <w:pPr>
        <w:spacing w:line="259" w:lineRule="exact"/>
        <w:ind w:left="426"/>
        <w:jc w:val="both"/>
        <w:rPr>
          <w:rFonts w:eastAsia="Times New Roman"/>
          <w:sz w:val="22"/>
          <w:szCs w:val="22"/>
          <w:lang w:eastAsia="pl-PL"/>
        </w:rPr>
      </w:pPr>
      <w:r>
        <w:rPr>
          <w:rFonts w:eastAsia="Times New Roman"/>
          <w:sz w:val="22"/>
          <w:szCs w:val="22"/>
          <w:lang w:eastAsia="pl-PL"/>
        </w:rPr>
        <w:t xml:space="preserve">10) W przypadku faktury wystawionej w czasie trwania awarii </w:t>
      </w:r>
      <w:proofErr w:type="spellStart"/>
      <w:r>
        <w:rPr>
          <w:rFonts w:eastAsia="Times New Roman"/>
          <w:sz w:val="22"/>
          <w:szCs w:val="22"/>
          <w:lang w:eastAsia="pl-PL"/>
        </w:rPr>
        <w:t>KSeF</w:t>
      </w:r>
      <w:proofErr w:type="spellEnd"/>
      <w:r>
        <w:rPr>
          <w:rFonts w:eastAsia="Times New Roman"/>
          <w:sz w:val="22"/>
          <w:szCs w:val="22"/>
          <w:lang w:eastAsia="pl-PL"/>
        </w:rPr>
        <w:t xml:space="preserve"> zapłata wynagrodzenia nastąpi na podstawie prawidłowo wystawionej faktury w terminie 30 dni liczonym od pierwszego dnia roboczego  po dniu potwierdzenia otrzymania wiadomości zawierającej fakturę w formacie pliku PDF na adres e-mail: </w:t>
      </w:r>
      <w:r w:rsidR="008C0FA7">
        <w:rPr>
          <w:rFonts w:eastAsia="Times New Roman"/>
          <w:sz w:val="22"/>
          <w:szCs w:val="22"/>
          <w:lang w:eastAsia="pl-PL"/>
        </w:rPr>
        <w:t>ug@pokrzywnica.pl</w:t>
      </w:r>
      <w:r>
        <w:rPr>
          <w:rFonts w:eastAsia="Times New Roman"/>
          <w:sz w:val="22"/>
          <w:szCs w:val="22"/>
          <w:lang w:eastAsia="pl-PL"/>
        </w:rPr>
        <w:t>, na rachunek bankowy wskazany w fakturze.</w:t>
      </w:r>
    </w:p>
    <w:p w14:paraId="28B42AFF"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11) Zamawiający zastrzega, że, płatność nastąpi na podstawie prawidłowo wystawionej faktury. Za</w:t>
      </w:r>
    </w:p>
    <w:p w14:paraId="22E243F1"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prawidłowo wystawioną uznaje się fakturę:</w:t>
      </w:r>
    </w:p>
    <w:p w14:paraId="5D553D14"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 xml:space="preserve">a) wystawioną w </w:t>
      </w:r>
      <w:proofErr w:type="spellStart"/>
      <w:r>
        <w:rPr>
          <w:rFonts w:eastAsia="Times New Roman"/>
          <w:sz w:val="22"/>
          <w:szCs w:val="22"/>
          <w:lang w:eastAsia="pl-PL"/>
        </w:rPr>
        <w:t>KSeF</w:t>
      </w:r>
      <w:proofErr w:type="spellEnd"/>
      <w:r>
        <w:rPr>
          <w:rFonts w:eastAsia="Times New Roman"/>
          <w:sz w:val="22"/>
          <w:szCs w:val="22"/>
          <w:lang w:eastAsia="pl-PL"/>
        </w:rPr>
        <w:t xml:space="preserve"> (z wyjątkiem przypadków, kiedy faktura wystawiana jest w czasie awarii </w:t>
      </w:r>
      <w:proofErr w:type="spellStart"/>
      <w:r>
        <w:rPr>
          <w:rFonts w:eastAsia="Times New Roman"/>
          <w:sz w:val="22"/>
          <w:szCs w:val="22"/>
          <w:lang w:eastAsia="pl-PL"/>
        </w:rPr>
        <w:t>KSeF</w:t>
      </w:r>
      <w:proofErr w:type="spellEnd"/>
      <w:r>
        <w:rPr>
          <w:rFonts w:eastAsia="Times New Roman"/>
          <w:sz w:val="22"/>
          <w:szCs w:val="22"/>
          <w:lang w:eastAsia="pl-PL"/>
        </w:rPr>
        <w:t>), gdzie w zakresie prawidłowego określenia nabywcy w polu „Podmiot2” w pozycji „JST” wpisano „1”, oraz w polu „Podmiot inny/Podmiot3” wpisano NIP Odbiorcy oraz w polu „Rola” wpisano „8” – JST odbiorca,</w:t>
      </w:r>
    </w:p>
    <w:p w14:paraId="2A1521E0"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lastRenderedPageBreak/>
        <w:t>b) zawierającą w swojej treści nr umowy/ zamówienia, której dotyczy,</w:t>
      </w:r>
    </w:p>
    <w:p w14:paraId="07C160A6"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c) wystawioną zgodnie z przepisami prawa oraz prawidłową pod względem formalnym i rachunkowym.</w:t>
      </w:r>
    </w:p>
    <w:p w14:paraId="20A584B7"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W przypadku wystawienia faktury w sposób niezgodny z powyższym, Zamawiający zastrzega sobie prawo wstrzymania zapłaty do czasu otrzymania prawidłowo wystawionej faktury. Po otrzymaniu prawidłowo wystawionej faktury termin płatności będzie liczony zgodnie z pkt 10).</w:t>
      </w:r>
    </w:p>
    <w:p w14:paraId="4FFB6E5F" w14:textId="1051E644" w:rsidR="009B7B93" w:rsidRDefault="009B7B93" w:rsidP="008C0FA7">
      <w:pPr>
        <w:spacing w:line="259" w:lineRule="exact"/>
        <w:ind w:left="709" w:hanging="284"/>
        <w:jc w:val="both"/>
        <w:rPr>
          <w:rFonts w:eastAsia="Times New Roman"/>
          <w:sz w:val="22"/>
          <w:szCs w:val="22"/>
          <w:lang w:eastAsia="pl-PL"/>
        </w:rPr>
      </w:pPr>
      <w:r>
        <w:rPr>
          <w:rFonts w:eastAsia="Times New Roman"/>
          <w:sz w:val="22"/>
          <w:szCs w:val="22"/>
          <w:lang w:eastAsia="pl-PL"/>
        </w:rPr>
        <w:t>12) Załączniki, które nie mogą zgodnie z obowiązującymi przepisami stanowić załącznika do faktury</w:t>
      </w:r>
      <w:r w:rsidR="008C0FA7">
        <w:rPr>
          <w:rFonts w:eastAsia="Times New Roman"/>
          <w:sz w:val="22"/>
          <w:szCs w:val="22"/>
          <w:lang w:eastAsia="pl-PL"/>
        </w:rPr>
        <w:t xml:space="preserve"> </w:t>
      </w:r>
      <w:r>
        <w:rPr>
          <w:rFonts w:eastAsia="Times New Roman"/>
          <w:sz w:val="22"/>
          <w:szCs w:val="22"/>
          <w:lang w:eastAsia="pl-PL"/>
        </w:rPr>
        <w:t xml:space="preserve">wystawionej w </w:t>
      </w:r>
      <w:proofErr w:type="spellStart"/>
      <w:r>
        <w:rPr>
          <w:rFonts w:eastAsia="Times New Roman"/>
          <w:sz w:val="22"/>
          <w:szCs w:val="22"/>
          <w:lang w:eastAsia="pl-PL"/>
        </w:rPr>
        <w:t>KSeF</w:t>
      </w:r>
      <w:proofErr w:type="spellEnd"/>
      <w:r>
        <w:rPr>
          <w:rFonts w:eastAsia="Times New Roman"/>
          <w:sz w:val="22"/>
          <w:szCs w:val="22"/>
          <w:lang w:eastAsia="pl-PL"/>
        </w:rPr>
        <w:t>, należy przesłać w formie elektronicznej w formacie pliku PDF za pośrednictwem</w:t>
      </w:r>
      <w:r w:rsidR="008C0FA7">
        <w:rPr>
          <w:rFonts w:eastAsia="Times New Roman"/>
          <w:sz w:val="22"/>
          <w:szCs w:val="22"/>
          <w:lang w:eastAsia="pl-PL"/>
        </w:rPr>
        <w:t xml:space="preserve"> </w:t>
      </w:r>
      <w:r>
        <w:rPr>
          <w:rFonts w:eastAsia="Times New Roman"/>
          <w:sz w:val="22"/>
          <w:szCs w:val="22"/>
          <w:lang w:eastAsia="pl-PL"/>
        </w:rPr>
        <w:t xml:space="preserve">poczty elektronicznej na adres e-mail: </w:t>
      </w:r>
      <w:r w:rsidR="008C0FA7">
        <w:rPr>
          <w:rFonts w:eastAsia="Times New Roman"/>
          <w:sz w:val="22"/>
          <w:szCs w:val="22"/>
          <w:lang w:eastAsia="pl-PL"/>
        </w:rPr>
        <w:t>ug@pokrzywnica.pl</w:t>
      </w:r>
      <w:r>
        <w:rPr>
          <w:rFonts w:eastAsia="Times New Roman"/>
          <w:sz w:val="22"/>
          <w:szCs w:val="22"/>
          <w:lang w:eastAsia="pl-PL"/>
        </w:rPr>
        <w:t xml:space="preserve"> w terminie do 3 dni roboczych od daty otrzymania faktury, o którym mowa w pkt  6 lub pkt 8 lub pkt  9.</w:t>
      </w:r>
    </w:p>
    <w:p w14:paraId="7BC61617" w14:textId="77777777" w:rsidR="009B7B93" w:rsidRDefault="009B7B93" w:rsidP="009B7B93">
      <w:pPr>
        <w:spacing w:line="259" w:lineRule="exact"/>
        <w:jc w:val="both"/>
        <w:rPr>
          <w:rFonts w:eastAsia="Times New Roman"/>
          <w:sz w:val="22"/>
          <w:szCs w:val="22"/>
          <w:lang w:eastAsia="pl-PL"/>
        </w:rPr>
      </w:pPr>
    </w:p>
    <w:p w14:paraId="794A598D" w14:textId="77777777" w:rsidR="009B7B93" w:rsidRDefault="009B7B93" w:rsidP="009B7B93">
      <w:pPr>
        <w:numPr>
          <w:ilvl w:val="1"/>
          <w:numId w:val="3"/>
        </w:numPr>
        <w:ind w:left="426"/>
        <w:jc w:val="both"/>
        <w:rPr>
          <w:sz w:val="22"/>
          <w:szCs w:val="22"/>
        </w:rPr>
      </w:pPr>
      <w:r>
        <w:rPr>
          <w:sz w:val="22"/>
          <w:szCs w:val="22"/>
        </w:rPr>
        <w:t>Wykonawca zobowiązuje się wystawiać fakturę za zakończone i odebrane w całości roboty.</w:t>
      </w:r>
    </w:p>
    <w:p w14:paraId="345A7753" w14:textId="77777777" w:rsidR="009B7B93" w:rsidRDefault="009B7B93" w:rsidP="009B7B93">
      <w:pPr>
        <w:numPr>
          <w:ilvl w:val="1"/>
          <w:numId w:val="3"/>
        </w:numPr>
        <w:ind w:left="426"/>
        <w:jc w:val="both"/>
        <w:rPr>
          <w:sz w:val="22"/>
          <w:szCs w:val="22"/>
        </w:rPr>
      </w:pPr>
      <w:r>
        <w:rPr>
          <w:sz w:val="22"/>
          <w:szCs w:val="22"/>
        </w:rPr>
        <w:t>Roboty wykonane przez Wykonawcę bez zgody Zamawiającego nie będą przez niego zapłacone.</w:t>
      </w:r>
    </w:p>
    <w:p w14:paraId="0DA083CC" w14:textId="77777777" w:rsidR="009B7B93" w:rsidRDefault="009B7B93" w:rsidP="009B7B93">
      <w:pPr>
        <w:numPr>
          <w:ilvl w:val="1"/>
          <w:numId w:val="3"/>
        </w:numPr>
        <w:ind w:left="426"/>
        <w:jc w:val="both"/>
        <w:rPr>
          <w:sz w:val="22"/>
          <w:szCs w:val="22"/>
        </w:rPr>
      </w:pPr>
      <w:r>
        <w:rPr>
          <w:sz w:val="22"/>
          <w:szCs w:val="22"/>
        </w:rPr>
        <w:t xml:space="preserve">Zakres rzeczowy objęty niniejszą umową Wykonawca zobowiązuje się wykonać własnymi siłami lub z udziałem podwykonawców. </w:t>
      </w:r>
    </w:p>
    <w:p w14:paraId="61ECD803" w14:textId="77777777" w:rsidR="009B7B93" w:rsidRDefault="009B7B93" w:rsidP="009B7B93">
      <w:pPr>
        <w:numPr>
          <w:ilvl w:val="1"/>
          <w:numId w:val="3"/>
        </w:numPr>
        <w:ind w:left="426"/>
        <w:jc w:val="both"/>
        <w:rPr>
          <w:sz w:val="22"/>
          <w:szCs w:val="22"/>
        </w:rPr>
      </w:pPr>
      <w:r>
        <w:rPr>
          <w:sz w:val="22"/>
          <w:szCs w:val="22"/>
        </w:rPr>
        <w:t>Wykonawca ma obowiązek przedkładania Zamawiającemu projektu umowy o podwykonawstwo, której przedmiotem są roboty budowlane, a także projektu jej zmiany, oraz poświadczonej za zgodność z oryginałem kopii zawartej umowy o podwykonawstwo, której przedmiotem są roboty budowlane, i jej zmian.</w:t>
      </w:r>
    </w:p>
    <w:p w14:paraId="5627E00D" w14:textId="77777777" w:rsidR="009B7B93" w:rsidRDefault="009B7B93" w:rsidP="009B7B93">
      <w:pPr>
        <w:numPr>
          <w:ilvl w:val="1"/>
          <w:numId w:val="3"/>
        </w:numPr>
        <w:ind w:left="426"/>
        <w:jc w:val="both"/>
        <w:rPr>
          <w:sz w:val="22"/>
          <w:szCs w:val="22"/>
        </w:rPr>
      </w:pPr>
      <w:r>
        <w:rPr>
          <w:sz w:val="22"/>
          <w:szCs w:val="22"/>
        </w:rPr>
        <w:t>W terminie 5 dni Zamawiający może zgłosić zastrzeżenia do projektu umowy o podwykonawstwo, której przedmiotem są roboty budowlane, i do projektu jej zmiany lub sprzeciw do umowy o podwykonawstwo, której przedmiotem są roboty budowlane, i do jej zmian. Wykonawca ma obowiązek przedkładania Zamawiającemu poświadczonej za zgodność z oryginałem kopii zawartych umów o podwykonawstwo, których przedmiotem są dostawy lub usługi, oraz ich zmian.</w:t>
      </w:r>
    </w:p>
    <w:p w14:paraId="52CB4151" w14:textId="77777777" w:rsidR="009B7B93" w:rsidRDefault="009B7B93" w:rsidP="009B7B93">
      <w:pPr>
        <w:numPr>
          <w:ilvl w:val="1"/>
          <w:numId w:val="3"/>
        </w:numPr>
        <w:ind w:left="426"/>
        <w:jc w:val="both"/>
        <w:rPr>
          <w:sz w:val="22"/>
          <w:szCs w:val="22"/>
        </w:rPr>
      </w:pPr>
      <w:r>
        <w:rPr>
          <w:sz w:val="22"/>
          <w:szCs w:val="22"/>
        </w:rPr>
        <w:t>Powierzenie podwykonawcom robót nie zmienia treści zobowiązań Wykonawcy wobec Zamawiającego za wykonanie tej części robót.</w:t>
      </w:r>
    </w:p>
    <w:p w14:paraId="5A959E29" w14:textId="77777777" w:rsidR="009B7B93" w:rsidRDefault="009B7B93" w:rsidP="009B7B93">
      <w:pPr>
        <w:numPr>
          <w:ilvl w:val="1"/>
          <w:numId w:val="3"/>
        </w:numPr>
        <w:ind w:left="426"/>
        <w:jc w:val="both"/>
        <w:rPr>
          <w:sz w:val="22"/>
          <w:szCs w:val="22"/>
        </w:rPr>
      </w:pPr>
      <w:r>
        <w:rPr>
          <w:sz w:val="22"/>
          <w:szCs w:val="22"/>
        </w:rPr>
        <w:t>Przelew (cesja) wierzytelności i przejęcie długu z tytułu niniejszej umowy wymaga zgody Zamawiającego.</w:t>
      </w:r>
    </w:p>
    <w:p w14:paraId="38E16DA7" w14:textId="77777777" w:rsidR="009B7B93" w:rsidRDefault="009B7B93" w:rsidP="009B7B93">
      <w:pPr>
        <w:numPr>
          <w:ilvl w:val="1"/>
          <w:numId w:val="3"/>
        </w:numPr>
        <w:ind w:left="426"/>
        <w:jc w:val="both"/>
        <w:rPr>
          <w:sz w:val="22"/>
          <w:szCs w:val="22"/>
        </w:rPr>
      </w:pPr>
      <w:r>
        <w:rPr>
          <w:sz w:val="22"/>
          <w:szCs w:val="22"/>
        </w:rPr>
        <w:t>W przypadku zatrudnienia przez Wykonawcę podwykonawców, Wykonawca zobowiązany jest załączyć każdorazowo do wystawionych faktur:</w:t>
      </w:r>
    </w:p>
    <w:p w14:paraId="3B386294" w14:textId="77777777" w:rsidR="009B7B93" w:rsidRDefault="009B7B93" w:rsidP="009B7B93">
      <w:pPr>
        <w:ind w:left="709" w:hanging="283"/>
        <w:jc w:val="both"/>
        <w:rPr>
          <w:sz w:val="22"/>
        </w:rPr>
      </w:pPr>
      <w:r>
        <w:rPr>
          <w:sz w:val="22"/>
        </w:rPr>
        <w:t>1) zestawienie należności dla wszystkich podwykonawców wraz z kopiami wystawionymi przez nich faktur, będących podstawą do wystawienia faktury przez Wykonawcę,</w:t>
      </w:r>
    </w:p>
    <w:p w14:paraId="7D2AA978" w14:textId="77777777" w:rsidR="009B7B93" w:rsidRDefault="009B7B93" w:rsidP="009B7B93">
      <w:pPr>
        <w:ind w:left="709" w:hanging="283"/>
        <w:jc w:val="both"/>
        <w:rPr>
          <w:sz w:val="22"/>
        </w:rPr>
      </w:pPr>
      <w:r>
        <w:rPr>
          <w:sz w:val="22"/>
        </w:rPr>
        <w:t>2) dowody realizacji zobowiązań wobec podwykonawców, o których mowa w pkt 1,</w:t>
      </w:r>
    </w:p>
    <w:p w14:paraId="68B45B66" w14:textId="77777777" w:rsidR="009B7B93" w:rsidRDefault="009B7B93" w:rsidP="009B7B93">
      <w:pPr>
        <w:ind w:left="709" w:hanging="283"/>
        <w:jc w:val="both"/>
        <w:rPr>
          <w:sz w:val="22"/>
        </w:rPr>
      </w:pPr>
      <w:r>
        <w:rPr>
          <w:sz w:val="22"/>
        </w:rPr>
        <w:t>3) oświadczenie podwykonawcy, złożone nie wcześniej niż w dniu wystawienia danej faktury przez Wykonawcę, że Wykonawca nie zalega z żadnymi zobowiązaniami w stosunku do podwykonawcy, wynikającymi z zawartej z nimi umowy.</w:t>
      </w:r>
    </w:p>
    <w:p w14:paraId="6A234D2A" w14:textId="77777777" w:rsidR="009B7B93" w:rsidRDefault="009B7B93" w:rsidP="009B7B93">
      <w:pPr>
        <w:numPr>
          <w:ilvl w:val="1"/>
          <w:numId w:val="3"/>
        </w:numPr>
        <w:ind w:left="426"/>
        <w:jc w:val="both"/>
        <w:rPr>
          <w:sz w:val="22"/>
          <w:szCs w:val="22"/>
        </w:rPr>
      </w:pPr>
      <w:r>
        <w:rPr>
          <w:sz w:val="22"/>
          <w:szCs w:val="22"/>
        </w:rPr>
        <w:t>W przypadku nie wykonania przez Wykonawcę postanowień ust. 15 pkt 2 Wykonawca wyraża zgodę, aby Zamawiający przekazywał bezpośrednio na rachunek podwykonawców jego należności w wysokości odpowiadającej zadłużeniu Wykonawcy wobec podwykonawców wynikającego z faktur, o których mowa w ust. 15 pkt 1.</w:t>
      </w:r>
    </w:p>
    <w:p w14:paraId="675440C9" w14:textId="77777777" w:rsidR="009B7B93" w:rsidRDefault="009B7B93" w:rsidP="009B7B93">
      <w:pPr>
        <w:numPr>
          <w:ilvl w:val="1"/>
          <w:numId w:val="3"/>
        </w:numPr>
        <w:ind w:left="426"/>
        <w:jc w:val="both"/>
        <w:rPr>
          <w:sz w:val="22"/>
          <w:szCs w:val="22"/>
        </w:rPr>
      </w:pPr>
      <w:r>
        <w:rPr>
          <w:sz w:val="22"/>
          <w:szCs w:val="22"/>
        </w:rPr>
        <w:t xml:space="preserve">Zamawiający dokonuje bezpośredniej zapłaty wymagalnego wynagrodzenia przysługującego podwykonawcy lub dalszemu podwykonawcy, który zawarł zaakceptowaną przez zamawiającego umowę o podwykonawstwo, której przedmiotem są roboty budowlane, w przypadku uchylenia się od obowiązku zapłaty odpowiednio przez wykonawcę, podwykonawcę lub dalszego podwykonawcę zamówienia na roboty budowlane w terminie 14 dni. </w:t>
      </w:r>
    </w:p>
    <w:p w14:paraId="26465AE1" w14:textId="77777777" w:rsidR="009B7B93" w:rsidRDefault="009B7B93" w:rsidP="009B7B93">
      <w:pPr>
        <w:numPr>
          <w:ilvl w:val="1"/>
          <w:numId w:val="3"/>
        </w:numPr>
        <w:ind w:left="426"/>
        <w:jc w:val="both"/>
        <w:rPr>
          <w:sz w:val="22"/>
          <w:szCs w:val="22"/>
        </w:rPr>
      </w:pPr>
      <w:r>
        <w:rPr>
          <w:sz w:val="22"/>
          <w:szCs w:val="22"/>
        </w:rPr>
        <w:t>Wynagrodzenie, o którym mowa w ust. 17, dotyczy wyłącznie należności powstałych po zaakceptowaniu przez zamawiającego umowy o podwykonawstwo, której przedmiotem są roboty budowlane.</w:t>
      </w:r>
    </w:p>
    <w:p w14:paraId="741926E0" w14:textId="77777777" w:rsidR="009B7B93" w:rsidRDefault="009B7B93" w:rsidP="009B7B93">
      <w:pPr>
        <w:numPr>
          <w:ilvl w:val="1"/>
          <w:numId w:val="3"/>
        </w:numPr>
        <w:ind w:left="426"/>
        <w:jc w:val="both"/>
        <w:rPr>
          <w:sz w:val="22"/>
          <w:szCs w:val="22"/>
        </w:rPr>
      </w:pPr>
      <w:r>
        <w:rPr>
          <w:sz w:val="22"/>
          <w:szCs w:val="22"/>
        </w:rPr>
        <w:t>Bezpośrednia zapłata obejmuje wyłącznie należne wynagrodzenie, bez odsetek, należnych podwykonawcy lub dalszemu podwykonawcy.</w:t>
      </w:r>
    </w:p>
    <w:p w14:paraId="03F567F9" w14:textId="77777777" w:rsidR="009B7B93" w:rsidRDefault="009B7B93" w:rsidP="009B7B93">
      <w:pPr>
        <w:numPr>
          <w:ilvl w:val="1"/>
          <w:numId w:val="3"/>
        </w:numPr>
        <w:ind w:left="426"/>
        <w:jc w:val="both"/>
        <w:rPr>
          <w:sz w:val="22"/>
          <w:szCs w:val="22"/>
        </w:rPr>
      </w:pPr>
      <w:r>
        <w:rPr>
          <w:sz w:val="22"/>
          <w:szCs w:val="22"/>
        </w:rPr>
        <w:t>Przed dokonaniem bezpośredniej zapłaty zamawiający jest obowiązany umożliwić wykonawcy zgłoszenie pisemnych uwag dotyczących zasadności bezpośredniej zapłaty wynagrodzenia podwykonawcy lub dalszemu podwykonawcy, o których mowa w ust. 17 Zamawiający informuje o terminie zgłaszania uwag, nie krótszym niż 7 dni od dnia doręczenia tej informacji.</w:t>
      </w:r>
    </w:p>
    <w:p w14:paraId="78A27406" w14:textId="77777777" w:rsidR="009B7B93" w:rsidRDefault="009B7B93" w:rsidP="009B7B93">
      <w:pPr>
        <w:numPr>
          <w:ilvl w:val="1"/>
          <w:numId w:val="3"/>
        </w:numPr>
        <w:ind w:left="426"/>
        <w:jc w:val="both"/>
        <w:rPr>
          <w:sz w:val="22"/>
          <w:szCs w:val="22"/>
        </w:rPr>
      </w:pPr>
      <w:r>
        <w:rPr>
          <w:sz w:val="22"/>
          <w:szCs w:val="22"/>
        </w:rPr>
        <w:t>W przypadku zgłoszenia uwag, o których mowa w ust. 20 w terminie, zamawiający może:</w:t>
      </w:r>
    </w:p>
    <w:p w14:paraId="0B4A0FB5" w14:textId="77777777" w:rsidR="009B7B93" w:rsidRDefault="009B7B93" w:rsidP="009B7B93">
      <w:pPr>
        <w:spacing w:line="100" w:lineRule="atLeast"/>
        <w:ind w:left="709" w:hanging="284"/>
        <w:jc w:val="both"/>
        <w:rPr>
          <w:rFonts w:eastAsia="Calibri" w:cs="Calibri"/>
          <w:sz w:val="22"/>
          <w:szCs w:val="22"/>
        </w:rPr>
      </w:pPr>
      <w:r>
        <w:rPr>
          <w:rFonts w:eastAsia="ArialMT" w:cs="ArialMT"/>
          <w:sz w:val="22"/>
          <w:szCs w:val="22"/>
        </w:rPr>
        <w:lastRenderedPageBreak/>
        <w:t xml:space="preserve">1) </w:t>
      </w:r>
      <w:r>
        <w:rPr>
          <w:rFonts w:eastAsia="Calibri" w:cs="Calibri"/>
          <w:sz w:val="22"/>
          <w:szCs w:val="22"/>
        </w:rPr>
        <w:t>nie dokonać bezpośredniej zapłaty wynagrodzenia podwykonawcy lub dalszemu podwykonawcy, jeżeli wykonawca wykaże niezasadność takiej zapłaty albo</w:t>
      </w:r>
    </w:p>
    <w:p w14:paraId="33493A3E" w14:textId="77777777" w:rsidR="009B7B93" w:rsidRDefault="009B7B93" w:rsidP="009B7B93">
      <w:pPr>
        <w:spacing w:line="100" w:lineRule="atLeast"/>
        <w:ind w:left="709" w:hanging="284"/>
        <w:jc w:val="both"/>
        <w:rPr>
          <w:rFonts w:eastAsia="Calibri" w:cs="Calibri"/>
          <w:sz w:val="22"/>
          <w:szCs w:val="22"/>
        </w:rPr>
      </w:pPr>
      <w:r>
        <w:rPr>
          <w:rFonts w:eastAsia="ArialMT" w:cs="ArialMT"/>
          <w:sz w:val="22"/>
          <w:szCs w:val="22"/>
        </w:rPr>
        <w:t xml:space="preserve">2) </w:t>
      </w:r>
      <w:r>
        <w:rPr>
          <w:rFonts w:eastAsia="Calibri" w:cs="Calibri"/>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B4C2BCD" w14:textId="77777777" w:rsidR="009B7B93" w:rsidRDefault="009B7B93" w:rsidP="009B7B93">
      <w:pPr>
        <w:spacing w:line="100" w:lineRule="atLeast"/>
        <w:ind w:left="709" w:hanging="284"/>
        <w:jc w:val="both"/>
        <w:rPr>
          <w:rFonts w:eastAsia="Calibri" w:cs="Calibri"/>
          <w:sz w:val="22"/>
          <w:szCs w:val="22"/>
        </w:rPr>
      </w:pPr>
      <w:r>
        <w:rPr>
          <w:rFonts w:eastAsia="ArialMT" w:cs="ArialMT"/>
          <w:sz w:val="22"/>
          <w:szCs w:val="22"/>
        </w:rPr>
        <w:t xml:space="preserve">3) </w:t>
      </w:r>
      <w:r>
        <w:rPr>
          <w:rFonts w:eastAsia="Calibri" w:cs="Calibri"/>
          <w:sz w:val="22"/>
          <w:szCs w:val="22"/>
        </w:rPr>
        <w:t>dokonać bezpośredniej zapłaty wynagrodzenia podwykonawcy lub dalszemu podwykonawcy, jeżeli podwykonawca lub dalszy podwykonawca wykaże zasadność takiej</w:t>
      </w:r>
    </w:p>
    <w:p w14:paraId="543911B1" w14:textId="77777777" w:rsidR="009B7B93" w:rsidRDefault="009B7B93" w:rsidP="009B7B93">
      <w:pPr>
        <w:spacing w:line="100" w:lineRule="atLeast"/>
        <w:ind w:left="709" w:hanging="284"/>
        <w:jc w:val="both"/>
        <w:rPr>
          <w:rFonts w:eastAsia="Calibri" w:cs="Calibri"/>
          <w:sz w:val="22"/>
          <w:szCs w:val="22"/>
        </w:rPr>
      </w:pPr>
      <w:r>
        <w:rPr>
          <w:rFonts w:eastAsia="Calibri" w:cs="Calibri"/>
          <w:sz w:val="22"/>
          <w:szCs w:val="22"/>
        </w:rPr>
        <w:t>zapłaty.</w:t>
      </w:r>
    </w:p>
    <w:p w14:paraId="2C689250" w14:textId="77777777" w:rsidR="009B7B93" w:rsidRDefault="009B7B93" w:rsidP="009B7B93">
      <w:pPr>
        <w:numPr>
          <w:ilvl w:val="1"/>
          <w:numId w:val="3"/>
        </w:numPr>
        <w:ind w:left="426"/>
        <w:jc w:val="both"/>
        <w:rPr>
          <w:sz w:val="22"/>
          <w:szCs w:val="22"/>
        </w:rPr>
      </w:pPr>
      <w:r>
        <w:rPr>
          <w:sz w:val="22"/>
          <w:szCs w:val="22"/>
        </w:rPr>
        <w:t>W przypadku dokonania bezpośredniej zapłaty podwykonawcy lub dalszemu podwykonawcy, o których mowa w ust. 21 Zamawiający potrąca kwotę wypłaconego wynagrodzenia z wynagrodzenia należnego wykonawcy.</w:t>
      </w:r>
    </w:p>
    <w:p w14:paraId="42C1C6D4" w14:textId="77777777" w:rsidR="009B7B93" w:rsidRDefault="009B7B93" w:rsidP="009B7B93">
      <w:pPr>
        <w:numPr>
          <w:ilvl w:val="1"/>
          <w:numId w:val="3"/>
        </w:numPr>
        <w:ind w:left="426"/>
        <w:jc w:val="both"/>
        <w:rPr>
          <w:sz w:val="22"/>
          <w:szCs w:val="22"/>
        </w:rPr>
      </w:pPr>
      <w:r>
        <w:rPr>
          <w:sz w:val="22"/>
          <w:szCs w:val="22"/>
        </w:rPr>
        <w:t>Konieczność wielokrotnego dokonywania bezpośredniej zapłaty podwykonawcy lub dalszemu podwykonawcy, o których mowa w ust. 17 lub konieczność dokonania bezpośrednich zapłat na sumę większą niż 5% wartości umowy w sprawie zamówienia publicznego może stanowić podstawę do odstąpienia od umowy w sprawie zamówienia publicznego przez Zamawiającego.</w:t>
      </w:r>
    </w:p>
    <w:p w14:paraId="1EF57C99" w14:textId="77777777" w:rsidR="009B7B93" w:rsidRDefault="009B7B93" w:rsidP="009B7B93">
      <w:pPr>
        <w:numPr>
          <w:ilvl w:val="1"/>
          <w:numId w:val="3"/>
        </w:numPr>
        <w:ind w:left="426"/>
        <w:jc w:val="both"/>
        <w:rPr>
          <w:sz w:val="22"/>
          <w:szCs w:val="22"/>
        </w:rPr>
      </w:pPr>
      <w:r>
        <w:rPr>
          <w:sz w:val="22"/>
          <w:szCs w:val="22"/>
        </w:rPr>
        <w:t>Zasady zawierania umów o podwykonawstwo z dalszymi podwykonawcami:</w:t>
      </w:r>
    </w:p>
    <w:p w14:paraId="4AB9BB4B" w14:textId="77777777" w:rsidR="009B7B93" w:rsidRDefault="009B7B93" w:rsidP="009B7B93">
      <w:pPr>
        <w:tabs>
          <w:tab w:val="left" w:pos="567"/>
        </w:tabs>
        <w:spacing w:before="80" w:line="100" w:lineRule="atLeast"/>
        <w:ind w:left="709" w:hanging="284"/>
        <w:jc w:val="both"/>
        <w:rPr>
          <w:color w:val="000000"/>
          <w:sz w:val="22"/>
          <w:szCs w:val="22"/>
        </w:rPr>
      </w:pPr>
      <w:r>
        <w:rPr>
          <w:color w:val="000000"/>
          <w:sz w:val="22"/>
          <w:szCs w:val="22"/>
        </w:rPr>
        <w:t>1) przedmiot umowy powierzony do wykonania dalszemu podwykonawcy musi być tożsamy z zakresem zawartym w ofercie złożonej przez Wykonawcę Zamawiającemu,</w:t>
      </w:r>
    </w:p>
    <w:p w14:paraId="5253118C" w14:textId="77777777" w:rsidR="009B7B93" w:rsidRDefault="009B7B93" w:rsidP="009B7B93">
      <w:pPr>
        <w:tabs>
          <w:tab w:val="left" w:pos="567"/>
        </w:tabs>
        <w:spacing w:before="80" w:line="100" w:lineRule="atLeast"/>
        <w:ind w:left="709" w:hanging="284"/>
        <w:jc w:val="both"/>
        <w:rPr>
          <w:color w:val="000000"/>
          <w:sz w:val="22"/>
          <w:szCs w:val="22"/>
        </w:rPr>
      </w:pPr>
      <w:r>
        <w:rPr>
          <w:color w:val="000000"/>
          <w:sz w:val="22"/>
          <w:szCs w:val="22"/>
        </w:rPr>
        <w:t>2) przedmiot umowy powierzony do wykonania dalszemu podwykonawcy musi być zrealizowany zgodnie ze sztuką budowlaną i obowiązującymi normami technicznymi, z materiałów dopuszczonych do obrotu i stosowania w budownictwie oraz posiadających wymagane odrębnymi przepisami certyfikaty i atesty,</w:t>
      </w:r>
    </w:p>
    <w:p w14:paraId="57D517E0" w14:textId="77777777" w:rsidR="009B7B93" w:rsidRDefault="009B7B93" w:rsidP="009B7B93">
      <w:pPr>
        <w:tabs>
          <w:tab w:val="left" w:pos="567"/>
        </w:tabs>
        <w:spacing w:before="80" w:line="100" w:lineRule="atLeast"/>
        <w:ind w:left="709" w:hanging="284"/>
        <w:jc w:val="both"/>
        <w:rPr>
          <w:color w:val="000000"/>
          <w:sz w:val="22"/>
          <w:szCs w:val="22"/>
        </w:rPr>
      </w:pPr>
      <w:r>
        <w:rPr>
          <w:color w:val="000000"/>
          <w:sz w:val="22"/>
          <w:szCs w:val="22"/>
        </w:rPr>
        <w:t>3) wysokość wynagrodzenia dla dalszego podwykonawcy za wykonanie przedmiotu umowy nie może być wyższa od kwoty zawartej w ofercie złożonej przez Wykonawcę  Zamawiającemu, obejmującej dany zakres robót,</w:t>
      </w:r>
    </w:p>
    <w:p w14:paraId="2501DB6C"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4) zapłata wynagrodzenia dla dalszego podwykonawcy następować będzie po wykonaniu przedmiotu umowy, podpisaniu przez obie strony bezusterkowego protokołu odbioru robót  i wystawieniu na jego podstawie faktury.</w:t>
      </w:r>
    </w:p>
    <w:p w14:paraId="534B790D"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25. W przypadku zmiany ceny materiałów lub kosztów związanych z realizacją przedmiotu umowy,</w:t>
      </w:r>
    </w:p>
    <w:p w14:paraId="116FD81E"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wynagrodzenie Wykonawcy określone w ust. 2 może ulec zmianie, na zasadach określonych </w:t>
      </w:r>
    </w:p>
    <w:p w14:paraId="0AC2BC10"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 niniejszej umowie.</w:t>
      </w:r>
    </w:p>
    <w:p w14:paraId="03FC8807" w14:textId="77777777" w:rsidR="00237E9C"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26. Wynagrodzenie będzie podlegało waloryzacji na podstawie pisemnego wniosku po </w:t>
      </w:r>
    </w:p>
    <w:p w14:paraId="54177207" w14:textId="604CF915" w:rsidR="009B7B93" w:rsidRDefault="009B7B93" w:rsidP="00237E9C">
      <w:pPr>
        <w:tabs>
          <w:tab w:val="left" w:pos="567"/>
        </w:tabs>
        <w:spacing w:before="80" w:line="100" w:lineRule="atLeast"/>
        <w:ind w:left="567"/>
        <w:jc w:val="both"/>
        <w:rPr>
          <w:rFonts w:eastAsia="Calibri" w:cs="Calibri"/>
          <w:color w:val="000000"/>
          <w:sz w:val="22"/>
          <w:szCs w:val="22"/>
        </w:rPr>
      </w:pPr>
      <w:r>
        <w:rPr>
          <w:rFonts w:eastAsia="Calibri" w:cs="Calibri"/>
          <w:color w:val="000000"/>
          <w:sz w:val="22"/>
          <w:szCs w:val="22"/>
        </w:rPr>
        <w:t>przedstawieniu   i uzasadnieniu przez Stronę wnioskującą wpływu zmiany ceny materiałów lub kosztów na koszt</w:t>
      </w:r>
      <w:r w:rsidR="00237E9C">
        <w:rPr>
          <w:rFonts w:eastAsia="Calibri" w:cs="Calibri"/>
          <w:color w:val="000000"/>
          <w:sz w:val="22"/>
          <w:szCs w:val="22"/>
        </w:rPr>
        <w:t xml:space="preserve"> </w:t>
      </w:r>
      <w:r>
        <w:rPr>
          <w:rFonts w:eastAsia="Calibri" w:cs="Calibri"/>
          <w:color w:val="000000"/>
          <w:sz w:val="22"/>
          <w:szCs w:val="22"/>
        </w:rPr>
        <w:t xml:space="preserve">wykonania przedmiotu umowy, przy czym wniosek może obejmować okres następujący po upływie    sześciu miesięcy licząc od rozpoczęcia realizacji umowy.  </w:t>
      </w:r>
    </w:p>
    <w:p w14:paraId="227E47B1"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27. Zmiana wynagrodzenia przysługuje w przypadku, gdy z komunikatów Prezesa Głównego Urzędu </w:t>
      </w:r>
    </w:p>
    <w:p w14:paraId="6191204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Statystycznego ogłaszanych po zawarciu umowy i dotyczących dwóch następujących po sobie </w:t>
      </w:r>
    </w:p>
    <w:p w14:paraId="106B2CB3" w14:textId="77777777" w:rsidR="00301517"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kwartałów wynika, że suma ogłaszanych wartości wzrostu cen produkcji budowlano – </w:t>
      </w:r>
    </w:p>
    <w:p w14:paraId="0829C5E8" w14:textId="296E882F" w:rsidR="009B7B93" w:rsidRDefault="009B7B93" w:rsidP="00301517">
      <w:pPr>
        <w:tabs>
          <w:tab w:val="left" w:pos="567"/>
        </w:tabs>
        <w:spacing w:before="80" w:line="100" w:lineRule="atLeast"/>
        <w:ind w:left="567"/>
        <w:jc w:val="both"/>
        <w:rPr>
          <w:rFonts w:eastAsia="Calibri" w:cs="Calibri"/>
          <w:color w:val="000000"/>
          <w:sz w:val="22"/>
          <w:szCs w:val="22"/>
        </w:rPr>
      </w:pPr>
      <w:r>
        <w:rPr>
          <w:rFonts w:eastAsia="Calibri" w:cs="Calibri"/>
          <w:color w:val="000000"/>
          <w:sz w:val="22"/>
          <w:szCs w:val="22"/>
        </w:rPr>
        <w:t>montażowej   w stosunku do kwartału, w którym Wykonawca złożył ofertę stanowi wartość większą niż 4%   lub mniejszą niż /-/4%/.</w:t>
      </w:r>
    </w:p>
    <w:p w14:paraId="459A069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28. Wniosek o zmianę może dotyczyć wyłącznie wynagrodzenia za wykonanie części przedmiotu </w:t>
      </w:r>
    </w:p>
    <w:p w14:paraId="40FB6FE6" w14:textId="77777777" w:rsidR="009B7B93" w:rsidRDefault="009B7B93" w:rsidP="009B7B93">
      <w:pPr>
        <w:tabs>
          <w:tab w:val="left" w:pos="567"/>
        </w:tabs>
        <w:spacing w:before="80" w:line="100" w:lineRule="atLeast"/>
        <w:jc w:val="both"/>
        <w:rPr>
          <w:rFonts w:eastAsia="Calibri" w:cs="Calibri"/>
          <w:b/>
          <w:bCs/>
          <w:color w:val="000000"/>
          <w:sz w:val="22"/>
          <w:szCs w:val="22"/>
        </w:rPr>
      </w:pPr>
      <w:r>
        <w:rPr>
          <w:rFonts w:eastAsia="Calibri" w:cs="Calibri"/>
          <w:color w:val="000000"/>
          <w:sz w:val="22"/>
          <w:szCs w:val="22"/>
        </w:rPr>
        <w:t xml:space="preserve">            zamówienia zrealizowanej </w:t>
      </w:r>
      <w:r>
        <w:rPr>
          <w:rFonts w:eastAsia="Calibri" w:cs="Calibri"/>
          <w:b/>
          <w:bCs/>
          <w:color w:val="000000"/>
          <w:sz w:val="22"/>
          <w:szCs w:val="22"/>
        </w:rPr>
        <w:t xml:space="preserve">po upływie sześciu miesięcy od dnia rozpoczęcia realizacji. </w:t>
      </w:r>
    </w:p>
    <w:p w14:paraId="0900A85E"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b/>
          <w:bCs/>
          <w:color w:val="000000"/>
          <w:sz w:val="22"/>
          <w:szCs w:val="22"/>
        </w:rPr>
        <w:t xml:space="preserve">            </w:t>
      </w:r>
      <w:r>
        <w:rPr>
          <w:rFonts w:eastAsia="Calibri" w:cs="Calibri"/>
          <w:color w:val="000000"/>
          <w:sz w:val="22"/>
          <w:szCs w:val="22"/>
        </w:rPr>
        <w:t xml:space="preserve">Zgoda na zmianę wynagrodzenia nastąpi po zatwierdzeniu przez Zamawiającego </w:t>
      </w:r>
    </w:p>
    <w:p w14:paraId="102F04B7" w14:textId="77777777" w:rsidR="00086381"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wniosku o dokonanie zmiany wysokości wynagrodzenia należnego wykonawcy w trybie i </w:t>
      </w:r>
    </w:p>
    <w:p w14:paraId="55A31D61" w14:textId="59C25B22" w:rsidR="009B7B93" w:rsidRDefault="009B7B93" w:rsidP="00086381">
      <w:pPr>
        <w:tabs>
          <w:tab w:val="left" w:pos="567"/>
        </w:tabs>
        <w:spacing w:before="80" w:line="100" w:lineRule="atLeast"/>
        <w:ind w:left="567"/>
        <w:jc w:val="both"/>
        <w:rPr>
          <w:rFonts w:eastAsia="Calibri" w:cs="Calibri"/>
          <w:color w:val="000000"/>
          <w:sz w:val="22"/>
          <w:szCs w:val="22"/>
        </w:rPr>
      </w:pPr>
      <w:r>
        <w:rPr>
          <w:rFonts w:eastAsia="Calibri" w:cs="Calibri"/>
          <w:color w:val="000000"/>
          <w:sz w:val="22"/>
          <w:szCs w:val="22"/>
        </w:rPr>
        <w:t>terminach     określonych w stosownym aneksie do umowy.</w:t>
      </w:r>
    </w:p>
    <w:p w14:paraId="6DAAF478"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29. Wartość zmiany (WZ) określa się na podstawie wzoru:</w:t>
      </w:r>
    </w:p>
    <w:p w14:paraId="52717E74"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 xml:space="preserve">    WZ = 0,5 x W x  F%,</w:t>
      </w:r>
    </w:p>
    <w:p w14:paraId="670D007B"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 xml:space="preserve">    przy czym:</w:t>
      </w:r>
    </w:p>
    <w:p w14:paraId="78D84E70"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lastRenderedPageBreak/>
        <w:t xml:space="preserve">    W - wynagrodzenie netto określone na podstawie faktury końcowej, </w:t>
      </w:r>
    </w:p>
    <w:p w14:paraId="1D462423"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 xml:space="preserve">     F – suma dwóch następujących po sobie wartości zmiany cen produkcji budowlano - montażowej wynikających z komunikatów prezesa GUS, o których mowa w ust. 27.</w:t>
      </w:r>
    </w:p>
    <w:p w14:paraId="26E5198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30. Wartość zmiany należy powiększyć o należny podatek VAT .</w:t>
      </w:r>
    </w:p>
    <w:p w14:paraId="3E10F61B"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31. Strony postanawiają, że zmiany do niniejszej umowy zostaną wprowadzone wyłącznie w formie</w:t>
      </w:r>
    </w:p>
    <w:p w14:paraId="2BBE4E24"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pisemnej za zgoda obu stron.</w:t>
      </w:r>
    </w:p>
    <w:p w14:paraId="3EC876DF"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32. Łączna wartość korekt wynikająca z waloryzacji nie przekroczy (+/-) 5% wynagrodzenia netto, </w:t>
      </w:r>
    </w:p>
    <w:p w14:paraId="2B8520E7"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o którym mowa w ust. 2 niniejszej umowy. </w:t>
      </w:r>
    </w:p>
    <w:p w14:paraId="2D4C1A3B"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33. Jeśli zachodzą przesłanki zmiany wynagrodzenia określone w:</w:t>
      </w:r>
    </w:p>
    <w:p w14:paraId="5B971AE1"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1) art. 439 ust. 3 ustawy Prawo zamówień publicznych do zmiany wynagrodzenia przyjmuje się</w:t>
      </w:r>
    </w:p>
    <w:p w14:paraId="4EEF149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zasady analogiczne do zasad określonych w ust. 26-32, z zastrzeżeniem, że:</w:t>
      </w:r>
    </w:p>
    <w:p w14:paraId="44F59915"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a) wniosek o zmianę może zostać złożony nie wcześniej niż po upływie 6 miesięcy od upływu </w:t>
      </w:r>
    </w:p>
    <w:p w14:paraId="1CFE8543"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terminu otwarcia ofert,</w:t>
      </w:r>
    </w:p>
    <w:p w14:paraId="09DAD807" w14:textId="77777777" w:rsidR="00AE3205"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b) zmiana wynagrodzenia przysługuje w przypadku gdy z komunikatów prezesa GUS </w:t>
      </w:r>
    </w:p>
    <w:p w14:paraId="0362C481" w14:textId="743E01E0" w:rsidR="009B7B93" w:rsidRDefault="009B7B93" w:rsidP="00AE3205">
      <w:pPr>
        <w:tabs>
          <w:tab w:val="left" w:pos="567"/>
        </w:tabs>
        <w:spacing w:before="80" w:line="100" w:lineRule="atLeast"/>
        <w:ind w:left="851"/>
        <w:jc w:val="both"/>
        <w:rPr>
          <w:rFonts w:eastAsia="Calibri" w:cs="Calibri"/>
          <w:color w:val="000000"/>
          <w:sz w:val="22"/>
          <w:szCs w:val="22"/>
        </w:rPr>
      </w:pPr>
      <w:r>
        <w:rPr>
          <w:rFonts w:eastAsia="Calibri" w:cs="Calibri"/>
          <w:color w:val="000000"/>
          <w:sz w:val="22"/>
          <w:szCs w:val="22"/>
        </w:rPr>
        <w:t xml:space="preserve">ogłaszanych </w:t>
      </w:r>
      <w:r w:rsidR="00AE3205">
        <w:rPr>
          <w:rFonts w:eastAsia="Calibri" w:cs="Calibri"/>
          <w:color w:val="000000"/>
          <w:sz w:val="22"/>
          <w:szCs w:val="22"/>
        </w:rPr>
        <w:t xml:space="preserve">od </w:t>
      </w:r>
      <w:r>
        <w:rPr>
          <w:rFonts w:eastAsia="Calibri" w:cs="Calibri"/>
          <w:color w:val="000000"/>
          <w:sz w:val="22"/>
          <w:szCs w:val="22"/>
        </w:rPr>
        <w:t>dnia otwarcia ofert i dotyczących dwóch następujących po sobie kwartałów wynika, że suma ogłaszanych wartości zmian cen towarów i usług konsumpcyjnych stanowi wartość większą niż 4%  lub mniejszą niż /-/4%/,</w:t>
      </w:r>
    </w:p>
    <w:p w14:paraId="7F194DDE"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 art. 439 ust. 5 ustawy Prawo zamówień publicznych, Wykonawca zobowiązany jest do zmiany </w:t>
      </w:r>
    </w:p>
    <w:p w14:paraId="08CD4905"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wynagrodzenia przysługującego Podwykonawcy, z którym zawarł umowę, w zakresie</w:t>
      </w:r>
    </w:p>
    <w:p w14:paraId="0ADAFED9" w14:textId="77777777" w:rsidR="00AE3205"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odpowiadającym zmianom cen materiałów lub kosztów dotyczących zobowiązania </w:t>
      </w:r>
    </w:p>
    <w:p w14:paraId="5C45B0BF" w14:textId="2BAC44E0" w:rsidR="009B7B93" w:rsidRDefault="009B7B93" w:rsidP="00AE3205">
      <w:pPr>
        <w:tabs>
          <w:tab w:val="left" w:pos="567"/>
        </w:tabs>
        <w:spacing w:before="80" w:line="100" w:lineRule="atLeast"/>
        <w:ind w:left="709"/>
        <w:jc w:val="both"/>
        <w:rPr>
          <w:rFonts w:eastAsia="Calibri" w:cs="Calibri"/>
          <w:color w:val="000000"/>
          <w:sz w:val="22"/>
          <w:szCs w:val="22"/>
        </w:rPr>
      </w:pPr>
      <w:r>
        <w:rPr>
          <w:rFonts w:eastAsia="Calibri" w:cs="Calibri"/>
          <w:color w:val="000000"/>
          <w:sz w:val="22"/>
          <w:szCs w:val="22"/>
        </w:rPr>
        <w:t>Podwykonawcy, jeżeli łącznie spełnione są następujące warunki:</w:t>
      </w:r>
    </w:p>
    <w:p w14:paraId="789A6F11"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a) przedmiotem umowy jest robota budowlana lub usługa,   </w:t>
      </w:r>
    </w:p>
    <w:p w14:paraId="57A3DDA7"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b) okres obowiązywania umowy przekracza 6 miesięcy.</w:t>
      </w:r>
    </w:p>
    <w:p w14:paraId="447B40E2" w14:textId="77777777" w:rsidR="009B7B93" w:rsidRDefault="009B7B93" w:rsidP="009B7B93">
      <w:pPr>
        <w:jc w:val="center"/>
        <w:rPr>
          <w:rFonts w:eastAsia="Calibri" w:cs="Calibri"/>
          <w:color w:val="000000"/>
          <w:sz w:val="22"/>
          <w:szCs w:val="22"/>
        </w:rPr>
      </w:pPr>
    </w:p>
    <w:p w14:paraId="4775098C" w14:textId="77777777" w:rsidR="009B7B93" w:rsidRDefault="009B7B93" w:rsidP="009B7B93">
      <w:pPr>
        <w:jc w:val="center"/>
        <w:rPr>
          <w:b/>
          <w:bCs/>
          <w:sz w:val="22"/>
          <w:szCs w:val="22"/>
        </w:rPr>
      </w:pPr>
      <w:r>
        <w:rPr>
          <w:b/>
          <w:bCs/>
          <w:sz w:val="22"/>
          <w:szCs w:val="22"/>
        </w:rPr>
        <w:t>§ 2.</w:t>
      </w:r>
    </w:p>
    <w:p w14:paraId="6FFC2BD4" w14:textId="77777777" w:rsidR="009B7B93" w:rsidRDefault="009B7B93" w:rsidP="009B7B93">
      <w:pPr>
        <w:numPr>
          <w:ilvl w:val="1"/>
          <w:numId w:val="4"/>
        </w:numPr>
        <w:ind w:left="709"/>
        <w:rPr>
          <w:bCs/>
          <w:sz w:val="22"/>
          <w:szCs w:val="22"/>
        </w:rPr>
      </w:pPr>
      <w:r>
        <w:rPr>
          <w:bCs/>
          <w:sz w:val="22"/>
          <w:szCs w:val="22"/>
        </w:rPr>
        <w:t>Wykonawca zobowiązuje się rozpocząć roboty nie później niż 3</w:t>
      </w:r>
      <w:r>
        <w:rPr>
          <w:b/>
          <w:bCs/>
          <w:sz w:val="22"/>
          <w:szCs w:val="22"/>
        </w:rPr>
        <w:t xml:space="preserve"> </w:t>
      </w:r>
      <w:r>
        <w:rPr>
          <w:bCs/>
          <w:sz w:val="22"/>
          <w:szCs w:val="22"/>
        </w:rPr>
        <w:t>dni od daty przekazania terenu budowy.</w:t>
      </w:r>
    </w:p>
    <w:p w14:paraId="4BDAFAF5" w14:textId="7C714893" w:rsidR="009B7B93" w:rsidRPr="00B618E7" w:rsidRDefault="009B7B93" w:rsidP="009A1DEE">
      <w:pPr>
        <w:numPr>
          <w:ilvl w:val="1"/>
          <w:numId w:val="4"/>
        </w:numPr>
        <w:ind w:left="709"/>
        <w:rPr>
          <w:b/>
          <w:bCs/>
          <w:sz w:val="22"/>
          <w:szCs w:val="22"/>
        </w:rPr>
      </w:pPr>
      <w:r w:rsidRPr="00B618E7">
        <w:rPr>
          <w:sz w:val="22"/>
          <w:szCs w:val="22"/>
        </w:rPr>
        <w:t>Przedmiot umowy Wykonawca zobowiązuje się zrealizować w terminie</w:t>
      </w:r>
      <w:r w:rsidRPr="00B618E7">
        <w:rPr>
          <w:b/>
          <w:sz w:val="22"/>
          <w:szCs w:val="22"/>
        </w:rPr>
        <w:t xml:space="preserve"> </w:t>
      </w:r>
      <w:bookmarkStart w:id="1" w:name="_Hlk210649939"/>
      <w:r w:rsidR="00B618E7" w:rsidRPr="006C5814">
        <w:rPr>
          <w:rFonts w:cstheme="minorHAnsi"/>
          <w:highlight w:val="yellow"/>
        </w:rPr>
        <w:t>5 m</w:t>
      </w:r>
      <w:r w:rsidR="00B618E7" w:rsidRPr="00F5332A">
        <w:rPr>
          <w:rFonts w:cstheme="minorHAnsi"/>
          <w:highlight w:val="yellow"/>
        </w:rPr>
        <w:t>iesięcy od dnia</w:t>
      </w:r>
      <w:r w:rsidR="009A1DEE">
        <w:rPr>
          <w:rFonts w:cstheme="minorHAnsi"/>
          <w:highlight w:val="yellow"/>
        </w:rPr>
        <w:t xml:space="preserve"> </w:t>
      </w:r>
      <w:r w:rsidR="00B618E7" w:rsidRPr="00F5332A">
        <w:rPr>
          <w:rFonts w:cstheme="minorHAnsi"/>
          <w:highlight w:val="yellow"/>
        </w:rPr>
        <w:t>podpisania umowy</w:t>
      </w:r>
      <w:r w:rsidR="00B618E7" w:rsidRPr="00F5332A">
        <w:rPr>
          <w:rFonts w:cstheme="minorHAnsi"/>
          <w:b/>
          <w:bCs/>
          <w:highlight w:val="yellow"/>
        </w:rPr>
        <w:t xml:space="preserve"> </w:t>
      </w:r>
      <w:r w:rsidR="00B618E7" w:rsidRPr="00F5332A">
        <w:rPr>
          <w:rFonts w:cstheme="minorHAnsi"/>
          <w:highlight w:val="yellow"/>
        </w:rPr>
        <w:t xml:space="preserve"> z Zamawiającym.</w:t>
      </w:r>
      <w:bookmarkEnd w:id="1"/>
    </w:p>
    <w:p w14:paraId="2ADA652B" w14:textId="77777777" w:rsidR="009B7B93" w:rsidRDefault="009B7B93" w:rsidP="009B7B93">
      <w:pPr>
        <w:jc w:val="center"/>
        <w:rPr>
          <w:b/>
          <w:sz w:val="22"/>
        </w:rPr>
      </w:pPr>
      <w:r>
        <w:rPr>
          <w:b/>
          <w:sz w:val="22"/>
        </w:rPr>
        <w:t>§ 3.</w:t>
      </w:r>
    </w:p>
    <w:p w14:paraId="1767E622" w14:textId="06AD2CB8" w:rsidR="009B7B93" w:rsidRDefault="009B7B93" w:rsidP="009B7B93">
      <w:pPr>
        <w:numPr>
          <w:ilvl w:val="0"/>
          <w:numId w:val="5"/>
        </w:numPr>
        <w:tabs>
          <w:tab w:val="left" w:pos="709"/>
        </w:tabs>
        <w:jc w:val="both"/>
        <w:rPr>
          <w:sz w:val="22"/>
          <w:szCs w:val="22"/>
        </w:rPr>
      </w:pPr>
      <w:r>
        <w:rPr>
          <w:sz w:val="22"/>
          <w:szCs w:val="22"/>
        </w:rPr>
        <w:t xml:space="preserve">Teren budowy Zamawiający zobowiązuje się przekazać Wykonawcy </w:t>
      </w:r>
      <w:r w:rsidR="001F4E25">
        <w:rPr>
          <w:sz w:val="22"/>
          <w:szCs w:val="22"/>
        </w:rPr>
        <w:t xml:space="preserve">w terminie </w:t>
      </w:r>
      <w:r w:rsidR="00BC74A9">
        <w:rPr>
          <w:sz w:val="22"/>
          <w:szCs w:val="22"/>
        </w:rPr>
        <w:t>7</w:t>
      </w:r>
      <w:r w:rsidR="001F4E25">
        <w:rPr>
          <w:sz w:val="22"/>
          <w:szCs w:val="22"/>
        </w:rPr>
        <w:t xml:space="preserve"> dni od dnia podpisania umowy</w:t>
      </w:r>
      <w:r>
        <w:rPr>
          <w:sz w:val="22"/>
          <w:szCs w:val="22"/>
        </w:rPr>
        <w:t xml:space="preserve">. </w:t>
      </w:r>
    </w:p>
    <w:p w14:paraId="07F47315" w14:textId="77777777" w:rsidR="009B7B93" w:rsidRDefault="009B7B93" w:rsidP="009B7B93">
      <w:pPr>
        <w:numPr>
          <w:ilvl w:val="0"/>
          <w:numId w:val="5"/>
        </w:numPr>
        <w:tabs>
          <w:tab w:val="left" w:pos="709"/>
        </w:tabs>
        <w:jc w:val="both"/>
        <w:rPr>
          <w:sz w:val="22"/>
          <w:szCs w:val="22"/>
        </w:rPr>
      </w:pPr>
      <w:r>
        <w:rPr>
          <w:sz w:val="22"/>
          <w:szCs w:val="22"/>
        </w:rPr>
        <w:t>Wykonawca oświadcza, że zobowiązuje się do:</w:t>
      </w:r>
    </w:p>
    <w:p w14:paraId="47EFA01B" w14:textId="77777777" w:rsidR="009B7B93" w:rsidRDefault="009B7B93" w:rsidP="009B7B93">
      <w:pPr>
        <w:widowControl/>
        <w:suppressAutoHyphens w:val="0"/>
        <w:autoSpaceDE/>
        <w:autoSpaceDN w:val="0"/>
        <w:spacing w:before="120"/>
        <w:ind w:left="709" w:hanging="284"/>
        <w:jc w:val="both"/>
        <w:rPr>
          <w:sz w:val="22"/>
          <w:szCs w:val="22"/>
        </w:rPr>
      </w:pPr>
      <w:r>
        <w:rPr>
          <w:sz w:val="22"/>
          <w:szCs w:val="22"/>
        </w:rPr>
        <w:t>1) wykonania przedmiotu umowy zgodnie z ustalonym niniejszą umową zakresem, SWZ, zasadami wiedzy technicznej i sztuką budowlaną, właściwymi normami i odpowiednimi przepisami prawa, w tym ustawy Prawo Budowlane, w sposób zapewniający dostępność dla wszystkich użytkowników, w tym</w:t>
      </w:r>
      <w:r>
        <w:rPr>
          <w:bCs/>
          <w:sz w:val="22"/>
          <w:szCs w:val="22"/>
        </w:rPr>
        <w:t xml:space="preserve"> zapewnienia dostępności osobom ze szczególnymi potrzebami, z uwzględnieniem minimalnych wymagań, o których mowa w art. 6 ustawy z dnia 19 lipca 2019r. o zapewnianiu dostępności osobom ze szczególnymi potrzebami (</w:t>
      </w:r>
      <w:r>
        <w:rPr>
          <w:sz w:val="22"/>
          <w:szCs w:val="22"/>
        </w:rPr>
        <w:t>Dz. U. z 2024r. poz. 1411</w:t>
      </w:r>
      <w:r>
        <w:rPr>
          <w:bCs/>
          <w:sz w:val="22"/>
          <w:szCs w:val="22"/>
        </w:rPr>
        <w:t>),</w:t>
      </w:r>
    </w:p>
    <w:p w14:paraId="4EDDFD7B" w14:textId="77777777" w:rsidR="009B7B93" w:rsidRDefault="009B7B93" w:rsidP="009B7B93">
      <w:pPr>
        <w:tabs>
          <w:tab w:val="left" w:pos="4680"/>
        </w:tabs>
        <w:ind w:left="709" w:right="45" w:hanging="284"/>
        <w:jc w:val="both"/>
        <w:rPr>
          <w:sz w:val="22"/>
          <w:szCs w:val="22"/>
        </w:rPr>
      </w:pPr>
      <w:r>
        <w:rPr>
          <w:sz w:val="22"/>
          <w:szCs w:val="22"/>
        </w:rPr>
        <w:t xml:space="preserve">2) składowania urządzeń i materiałów niezbędnych do realizacji przedmiotu umowy zgodnie ze sztuką budowlaną i wymogami wynikającymi z przepisów dot. ochrony p.poż. i bhp., </w:t>
      </w:r>
    </w:p>
    <w:p w14:paraId="35523113" w14:textId="77777777" w:rsidR="009B7B93" w:rsidRDefault="009B7B93" w:rsidP="009B7B93">
      <w:pPr>
        <w:ind w:left="709" w:hanging="284"/>
        <w:jc w:val="both"/>
        <w:rPr>
          <w:sz w:val="22"/>
        </w:rPr>
      </w:pPr>
      <w:r>
        <w:rPr>
          <w:sz w:val="22"/>
        </w:rPr>
        <w:t>3) zapewnienia warunków bezpieczeństwa na terenie budowy zgodnie z odpowiednimi wymogami prawa,</w:t>
      </w:r>
    </w:p>
    <w:p w14:paraId="2D317421" w14:textId="77777777" w:rsidR="009B7B93" w:rsidRDefault="009B7B93" w:rsidP="009B7B93">
      <w:pPr>
        <w:tabs>
          <w:tab w:val="left" w:pos="22320"/>
        </w:tabs>
        <w:ind w:left="709" w:right="45" w:hanging="284"/>
        <w:jc w:val="both"/>
        <w:rPr>
          <w:sz w:val="22"/>
          <w:szCs w:val="22"/>
        </w:rPr>
      </w:pPr>
      <w:r>
        <w:rPr>
          <w:sz w:val="22"/>
          <w:szCs w:val="22"/>
        </w:rPr>
        <w:t xml:space="preserve">4) prowadzenia robót w należytym porządku, w stanie wolnym od przeszkód komunikacyjnych i w stanie zgodnym z przepisami bhp i p.poż., z uwzględnieniem zaleceń udzielonych przez Inspektorów Nadzoru lub Zamawiającego, a po zakończeniu realizacji przedmiotu umowy przed dokonaniem odbioru technicznego do uprzątnięcia terenu budowy wraz z przyległym otoczeniem; w przypadku niewykonania tych obowiązków, Zamawiający po uprzednim </w:t>
      </w:r>
      <w:r>
        <w:rPr>
          <w:sz w:val="22"/>
          <w:szCs w:val="22"/>
        </w:rPr>
        <w:lastRenderedPageBreak/>
        <w:t>wyznaczeniu Wykonawcy odpowiedniego dodatkowego terminu i jego bezskutecznym upływie może nakazać osobie trzeciej wykonanie tych czynności na koszt i ryzyko Wykonawcy,</w:t>
      </w:r>
    </w:p>
    <w:p w14:paraId="5D40E1BD" w14:textId="77777777" w:rsidR="009B7B93" w:rsidRDefault="009B7B93" w:rsidP="009B7B93">
      <w:pPr>
        <w:ind w:left="709" w:hanging="284"/>
        <w:jc w:val="both"/>
        <w:rPr>
          <w:sz w:val="22"/>
        </w:rPr>
      </w:pPr>
      <w:r>
        <w:rPr>
          <w:sz w:val="22"/>
        </w:rPr>
        <w:t xml:space="preserve">5) usuwania na bieżąco na własny koszt odpadów i śmieci; </w:t>
      </w:r>
    </w:p>
    <w:p w14:paraId="1D210201" w14:textId="77777777" w:rsidR="009B7B93" w:rsidRDefault="009B7B93" w:rsidP="009B7B93">
      <w:pPr>
        <w:ind w:left="709" w:hanging="284"/>
        <w:jc w:val="both"/>
        <w:rPr>
          <w:sz w:val="22"/>
        </w:rPr>
      </w:pPr>
      <w:r>
        <w:rPr>
          <w:sz w:val="22"/>
        </w:rPr>
        <w:t>6) zapewnienia wykonania przedmiotu umowy przez osoby, których kwalifikacje i stan zdrowia pozwalają na wykonanie robót zgodnie z zasadami wiedzy technicznej, obowiązującym prawem i przepisami, a w szczególności zapewnienie wykonania przedmiotu umowy przez osoby mające wymagane przez prawo uprawnienia,</w:t>
      </w:r>
    </w:p>
    <w:p w14:paraId="16569AE3" w14:textId="77777777" w:rsidR="009B7B93" w:rsidRDefault="009B7B93" w:rsidP="009B7B93">
      <w:pPr>
        <w:ind w:left="709" w:hanging="284"/>
        <w:jc w:val="both"/>
        <w:rPr>
          <w:sz w:val="22"/>
        </w:rPr>
      </w:pPr>
      <w:r>
        <w:rPr>
          <w:sz w:val="22"/>
        </w:rPr>
        <w:t xml:space="preserve">7) koordynacji robót poszczególnych branż i podwykonawców, </w:t>
      </w:r>
    </w:p>
    <w:p w14:paraId="1380A4A0" w14:textId="77777777" w:rsidR="009B7B93" w:rsidRDefault="009B7B93" w:rsidP="009B7B93">
      <w:pPr>
        <w:ind w:left="709" w:hanging="284"/>
        <w:jc w:val="both"/>
        <w:rPr>
          <w:sz w:val="22"/>
        </w:rPr>
      </w:pPr>
      <w:r>
        <w:rPr>
          <w:sz w:val="22"/>
        </w:rPr>
        <w:t>8) zapewnienia kierownictwa technicznego niezbędnego do prawidłowego wykonania przedmiotu umowy,</w:t>
      </w:r>
    </w:p>
    <w:p w14:paraId="49383D68" w14:textId="77777777" w:rsidR="009B7B93" w:rsidRDefault="009B7B93" w:rsidP="009B7B93">
      <w:pPr>
        <w:ind w:left="709" w:hanging="284"/>
        <w:jc w:val="both"/>
        <w:rPr>
          <w:sz w:val="22"/>
        </w:rPr>
      </w:pPr>
      <w:r>
        <w:rPr>
          <w:sz w:val="22"/>
        </w:rPr>
        <w:t>9) użycia materiałów posiadających odpowiednie atesty i dopuszczonych do obrotu i stosowania na rynku polskim,</w:t>
      </w:r>
    </w:p>
    <w:p w14:paraId="0D9889DD" w14:textId="77777777" w:rsidR="009B7B93" w:rsidRDefault="009B7B93" w:rsidP="009B7B93">
      <w:pPr>
        <w:tabs>
          <w:tab w:val="left" w:pos="22320"/>
        </w:tabs>
        <w:ind w:left="709" w:right="45" w:hanging="284"/>
        <w:jc w:val="both"/>
        <w:rPr>
          <w:sz w:val="22"/>
          <w:szCs w:val="22"/>
        </w:rPr>
      </w:pPr>
      <w:r>
        <w:rPr>
          <w:sz w:val="22"/>
          <w:szCs w:val="22"/>
        </w:rPr>
        <w:t>10) zapewnienia obsługi geodezyjnej i wykonania inwentaryzacji powykonawczej prowadzonych robót,</w:t>
      </w:r>
    </w:p>
    <w:p w14:paraId="2FED96E9" w14:textId="77777777" w:rsidR="009B7B93" w:rsidRDefault="009B7B93" w:rsidP="009B7B93">
      <w:pPr>
        <w:tabs>
          <w:tab w:val="left" w:pos="22320"/>
        </w:tabs>
        <w:ind w:left="709" w:right="45" w:hanging="284"/>
        <w:jc w:val="both"/>
        <w:rPr>
          <w:sz w:val="22"/>
          <w:szCs w:val="22"/>
        </w:rPr>
      </w:pPr>
      <w:r>
        <w:rPr>
          <w:sz w:val="22"/>
          <w:szCs w:val="22"/>
        </w:rPr>
        <w:t>11) zawiadomienia Zamawiającego o zamiarze wykonania robót zanikających lub ulegających zakryciu z wyprzedzeniem 3 dni roboczych. Jeżeli Wykonawca nie wywiąże się z tego obowiązku, zobowiązany jest na żądanie Zamawiającego na własny koszt odkryć roboty bądź wykonać otwory niezbędne do zbadania robót w celu ich prawidłowego odbioru, a następnie przywrócić do stanu właściwego,</w:t>
      </w:r>
    </w:p>
    <w:p w14:paraId="48C34841" w14:textId="77777777" w:rsidR="009B7B93" w:rsidRDefault="009B7B93" w:rsidP="009B7B93">
      <w:pPr>
        <w:ind w:left="709" w:hanging="284"/>
        <w:jc w:val="both"/>
        <w:rPr>
          <w:sz w:val="22"/>
        </w:rPr>
      </w:pPr>
      <w:r>
        <w:rPr>
          <w:sz w:val="22"/>
        </w:rPr>
        <w:t>12) przerwania robót na żądanie Zamawiającego oraz zabezpieczenia wykonania robot przed ich zniszczeniem;</w:t>
      </w:r>
    </w:p>
    <w:p w14:paraId="06B7B6C4" w14:textId="77777777" w:rsidR="009B7B93" w:rsidRDefault="009B7B93" w:rsidP="009B7B93">
      <w:pPr>
        <w:ind w:left="709" w:hanging="284"/>
        <w:jc w:val="both"/>
        <w:rPr>
          <w:sz w:val="22"/>
        </w:rPr>
      </w:pPr>
      <w:r>
        <w:rPr>
          <w:sz w:val="22"/>
        </w:rPr>
        <w:t>13) zapewnienia Zamawiającemu oraz wszystkim osobom przez niego upoważnionym oraz pracownikom organów Nadzoru Budowlanego lub Inspekcji Pracy dostępu na teren budowy oraz do wszystkich miejsc, gdzie są wykonywane roboty budowlane lub gdzie przewiduje się ich wykonanie, a są związane z realizacją przedmiotu umowy,</w:t>
      </w:r>
    </w:p>
    <w:p w14:paraId="50EB25D0" w14:textId="77777777" w:rsidR="009B7B93" w:rsidRDefault="009B7B93" w:rsidP="009B7B93">
      <w:pPr>
        <w:ind w:left="709" w:hanging="284"/>
        <w:jc w:val="both"/>
        <w:rPr>
          <w:sz w:val="22"/>
          <w:szCs w:val="22"/>
        </w:rPr>
      </w:pPr>
      <w:r>
        <w:rPr>
          <w:sz w:val="22"/>
        </w:rPr>
        <w:t xml:space="preserve">14) </w:t>
      </w:r>
      <w:r>
        <w:rPr>
          <w:sz w:val="22"/>
          <w:szCs w:val="22"/>
        </w:rPr>
        <w:t>natychmiastowego przekazania Zamawiającemu dokumentacji powykonawczej wraz z dokumentami pozwalającymi na ocenę prawidłowego wykonania robót zgłaszanych do odbioru,</w:t>
      </w:r>
    </w:p>
    <w:p w14:paraId="681687A2" w14:textId="77777777" w:rsidR="009B7B93" w:rsidRDefault="009B7B93" w:rsidP="009B7B93">
      <w:pPr>
        <w:tabs>
          <w:tab w:val="left" w:pos="4680"/>
        </w:tabs>
        <w:ind w:left="709" w:right="45" w:hanging="284"/>
        <w:jc w:val="both"/>
        <w:rPr>
          <w:sz w:val="22"/>
        </w:rPr>
      </w:pPr>
      <w:r>
        <w:rPr>
          <w:sz w:val="22"/>
        </w:rPr>
        <w:t>15) zgłoszenia Zamawiającemu przedmiotu umowy do odbioru końcowego, uczestniczenia w czynnościach odbioru i zapewnienia usunięcia stwierdzonych wad.</w:t>
      </w:r>
    </w:p>
    <w:p w14:paraId="435E4158" w14:textId="77777777" w:rsidR="009B7B93" w:rsidRDefault="009B7B93" w:rsidP="009B7B93">
      <w:pPr>
        <w:numPr>
          <w:ilvl w:val="0"/>
          <w:numId w:val="5"/>
        </w:numPr>
        <w:tabs>
          <w:tab w:val="left" w:pos="709"/>
        </w:tabs>
        <w:jc w:val="both"/>
        <w:rPr>
          <w:sz w:val="22"/>
          <w:szCs w:val="22"/>
        </w:rPr>
      </w:pPr>
      <w:r>
        <w:rPr>
          <w:sz w:val="22"/>
          <w:szCs w:val="22"/>
        </w:rPr>
        <w:t>Wykonawca oświadcza, że:</w:t>
      </w:r>
    </w:p>
    <w:p w14:paraId="11FDB19A" w14:textId="77777777" w:rsidR="009B7B93" w:rsidRDefault="009B7B93" w:rsidP="009B7B93">
      <w:pPr>
        <w:widowControl/>
        <w:suppressAutoHyphens w:val="0"/>
        <w:autoSpaceDE/>
        <w:autoSpaceDN w:val="0"/>
        <w:ind w:left="709" w:hanging="284"/>
        <w:jc w:val="both"/>
        <w:rPr>
          <w:rFonts w:ascii="Arial" w:hAnsi="Arial" w:cs="Arial"/>
          <w:sz w:val="22"/>
          <w:szCs w:val="22"/>
          <w:lang w:val="hr-HR"/>
        </w:rPr>
      </w:pPr>
      <w:r>
        <w:rPr>
          <w:sz w:val="22"/>
          <w:szCs w:val="22"/>
        </w:rPr>
        <w:t>1) ponosi pełną odpowiedzialność wobec Zamawiającego za roboty i usługi wykonane przez jego podwykonawców. Przed przystąpieniem do wykonania zamówienia (tj. w terminie 7 dni od daty zawarcia umowy) Wykonawca jest zobowiązany do podania nazw/imion i nazwisk oraz danych kontaktowych podwykonawców i osób do kontaktu z nimi. Wykonawca zawiadamia Zamawiającego niezwłocznie o wszelkich zmianach danych, o których mowa w zdaniu pierwszym, w trakcie realizacji zamówienia, a także przekazuje informacje na temat nowych podwykonawców, którym w późniejszym okresie zamierza powierzyć realizację robót budowlanych,</w:t>
      </w:r>
    </w:p>
    <w:p w14:paraId="4C93123F" w14:textId="77777777" w:rsidR="009B7B93" w:rsidRDefault="009B7B93" w:rsidP="009B7B93">
      <w:pPr>
        <w:tabs>
          <w:tab w:val="left" w:pos="11880"/>
        </w:tabs>
        <w:ind w:left="709" w:right="45" w:hanging="284"/>
        <w:jc w:val="both"/>
        <w:rPr>
          <w:sz w:val="22"/>
          <w:szCs w:val="22"/>
        </w:rPr>
      </w:pPr>
      <w:r>
        <w:rPr>
          <w:sz w:val="22"/>
          <w:szCs w:val="22"/>
        </w:rPr>
        <w:t>2) ponosi pełną odpowiedzialność wobec Zamawiającego i osób trzecich z powodu szkód i strat związanych i wynikłych w związku z realizacją przedmiotu umowy,</w:t>
      </w:r>
    </w:p>
    <w:p w14:paraId="412FE8A8" w14:textId="77777777" w:rsidR="009B7B93" w:rsidRDefault="009B7B93" w:rsidP="009B7B93">
      <w:pPr>
        <w:tabs>
          <w:tab w:val="left" w:pos="11880"/>
        </w:tabs>
        <w:ind w:left="709" w:right="45" w:hanging="284"/>
        <w:jc w:val="both"/>
        <w:rPr>
          <w:sz w:val="22"/>
          <w:szCs w:val="22"/>
        </w:rPr>
      </w:pPr>
      <w:r>
        <w:rPr>
          <w:sz w:val="22"/>
          <w:szCs w:val="22"/>
        </w:rPr>
        <w:t>3) ponosi ryzyko finansowe za uszkodzenia, zniszczenia lub zawalenia się obiektu budowlanego oraz uszkodzenia, zniszczenia lub utraty wszelkich materiałów, urządzeń i wyposażenia znajdujących się na terenie budowy oraz wszelkich innych szkód w mieniu znajdującym się na terenie budowy oraz bezpośredniego sąsiedztwa terenu budowy; wystąpienie takich szkód nie zwalnia Wykonawcy z obowiązku terminowego i należytego wykonania przedmiotu umowy; z chwilą przekazania terenu budowy Wykonawca ponosi ryzyko ewentualnych – w tym wywołanych ingerencją osób trzecich - zwłoki w wykonaniu robót jak i w usuwaniu stwierdzonych wad i usterek,</w:t>
      </w:r>
    </w:p>
    <w:p w14:paraId="65FD52D7" w14:textId="77777777" w:rsidR="009B7B93" w:rsidRDefault="009B7B93" w:rsidP="009B7B93">
      <w:pPr>
        <w:tabs>
          <w:tab w:val="left" w:pos="11880"/>
        </w:tabs>
        <w:ind w:left="709" w:right="45" w:hanging="284"/>
        <w:jc w:val="both"/>
        <w:rPr>
          <w:sz w:val="22"/>
          <w:szCs w:val="22"/>
        </w:rPr>
      </w:pPr>
      <w:r>
        <w:rPr>
          <w:sz w:val="22"/>
          <w:szCs w:val="22"/>
        </w:rPr>
        <w:t>4) wynagrodzenie określone w § 1 ust. 2 zawiera wszystkie koszty niezbędne do wykonania zamówienia, w tym: wszelkie prace przygotowawcze, porządkowe, projekt organizacji placu budowy wraz z jego organizacją i późniejszą likwidacją, wszelkie koszty utrzymania zaplecza budowy, ubezpieczenie budowy, koszty związane z przeprowadzeniem prób, badań i opinii wymaganych podczas odbioru końcowego oraz inne koszty wynikające z niniejszej umowy.</w:t>
      </w:r>
    </w:p>
    <w:p w14:paraId="425FEBD4" w14:textId="77777777" w:rsidR="009B7B93" w:rsidRDefault="009B7B93" w:rsidP="009B7B93">
      <w:pPr>
        <w:tabs>
          <w:tab w:val="left" w:pos="11880"/>
        </w:tabs>
        <w:ind w:right="45"/>
        <w:jc w:val="both"/>
        <w:rPr>
          <w:sz w:val="22"/>
          <w:szCs w:val="22"/>
        </w:rPr>
      </w:pPr>
    </w:p>
    <w:p w14:paraId="74E7092A" w14:textId="77777777" w:rsidR="009B7B93" w:rsidRDefault="009B7B93" w:rsidP="009B7B93">
      <w:pPr>
        <w:jc w:val="center"/>
        <w:rPr>
          <w:b/>
          <w:bCs/>
          <w:sz w:val="22"/>
          <w:szCs w:val="22"/>
        </w:rPr>
      </w:pPr>
      <w:r>
        <w:rPr>
          <w:b/>
          <w:bCs/>
          <w:sz w:val="22"/>
          <w:szCs w:val="22"/>
        </w:rPr>
        <w:lastRenderedPageBreak/>
        <w:t>§ 4.</w:t>
      </w:r>
    </w:p>
    <w:p w14:paraId="5E5798B3" w14:textId="77777777" w:rsidR="009B7B93" w:rsidRDefault="009B7B93" w:rsidP="009B7B93">
      <w:pPr>
        <w:numPr>
          <w:ilvl w:val="1"/>
          <w:numId w:val="6"/>
        </w:numPr>
        <w:ind w:left="709"/>
        <w:jc w:val="both"/>
        <w:rPr>
          <w:sz w:val="22"/>
          <w:szCs w:val="22"/>
        </w:rPr>
      </w:pPr>
      <w:r>
        <w:rPr>
          <w:sz w:val="22"/>
          <w:szCs w:val="22"/>
        </w:rPr>
        <w:t>Wykonawca przyjmuje na siebie pełną odpowiedzialność za właściwe wykonanie robót, zapewnienie warunków bezpieczeństwa, wykonanie robót zgodnie z SWZ, jakość materiałów oraz metody organizacyjno-techniczne stosowane na terenie budowy.</w:t>
      </w:r>
    </w:p>
    <w:p w14:paraId="618A0263" w14:textId="77777777" w:rsidR="009B7B93" w:rsidRDefault="009B7B93" w:rsidP="009B7B93">
      <w:pPr>
        <w:numPr>
          <w:ilvl w:val="1"/>
          <w:numId w:val="6"/>
        </w:numPr>
        <w:ind w:left="709"/>
        <w:jc w:val="both"/>
        <w:rPr>
          <w:sz w:val="22"/>
          <w:szCs w:val="22"/>
        </w:rPr>
      </w:pPr>
      <w:r>
        <w:rPr>
          <w:sz w:val="22"/>
          <w:szCs w:val="22"/>
        </w:rPr>
        <w:t>Wykonawca powinien zapewnić kompletne kierownictwo, pracowników, materiały, sprzęt i inne urządzenia oraz wszelkie przedmioty do wykonania robót i usunięcia wad w zakresie zapewniającym prawidłowe pod względem jakościowym, terminowe i bezpieczne wykonanie przedmiotu umowy.</w:t>
      </w:r>
    </w:p>
    <w:p w14:paraId="068A775F" w14:textId="01FBFD1C" w:rsidR="009B7B93" w:rsidRDefault="009B7B93" w:rsidP="009B7B93">
      <w:pPr>
        <w:numPr>
          <w:ilvl w:val="1"/>
          <w:numId w:val="6"/>
        </w:numPr>
        <w:ind w:left="709"/>
        <w:jc w:val="both"/>
        <w:rPr>
          <w:sz w:val="22"/>
          <w:szCs w:val="22"/>
        </w:rPr>
      </w:pPr>
      <w:r>
        <w:rPr>
          <w:sz w:val="22"/>
          <w:szCs w:val="22"/>
        </w:rPr>
        <w:t xml:space="preserve">Odbiór końcowy ma na celu przekazanie Zamawiającemu przedmiotu objętego umową do eksploatacji po sprawdzeniu jego należytego wykonania i przeprowadzeniu niezbędnych przewidzianych w przepisach prób i sprawdzeń. W dniu odbioru Wykonawca ma obowiązek przekazać Zamawiającemu kosztorys powykonawczy.  </w:t>
      </w:r>
    </w:p>
    <w:p w14:paraId="09121E1A" w14:textId="77777777" w:rsidR="009B7B93" w:rsidRDefault="009B7B93" w:rsidP="009B7B93">
      <w:pPr>
        <w:numPr>
          <w:ilvl w:val="1"/>
          <w:numId w:val="6"/>
        </w:numPr>
        <w:ind w:left="709"/>
        <w:jc w:val="both"/>
        <w:rPr>
          <w:sz w:val="22"/>
          <w:szCs w:val="22"/>
        </w:rPr>
      </w:pPr>
      <w:r>
        <w:rPr>
          <w:sz w:val="22"/>
          <w:szCs w:val="22"/>
        </w:rPr>
        <w:t>Wykonawca (kierownik budowy) będzie zgłaszał Zamawiającemu gotowość do odbioru wpisem w dzienniku budowy.</w:t>
      </w:r>
    </w:p>
    <w:p w14:paraId="171993D4" w14:textId="77777777" w:rsidR="009B7B93" w:rsidRDefault="009B7B93" w:rsidP="009B7B93">
      <w:pPr>
        <w:numPr>
          <w:ilvl w:val="1"/>
          <w:numId w:val="6"/>
        </w:numPr>
        <w:ind w:left="709"/>
        <w:jc w:val="both"/>
        <w:rPr>
          <w:sz w:val="22"/>
        </w:rPr>
      </w:pPr>
      <w:r>
        <w:rPr>
          <w:sz w:val="22"/>
        </w:rPr>
        <w:t>Zamawiający wyznaczy termin i rozpocznie odbiór końcowy przedmiotu (zakresu) objętego umową w ciągu 14 dni od daty zawiadomienia go o osiągnięciu gotowości do odbioru, zawiadamiając o tym Wykonawcę.</w:t>
      </w:r>
    </w:p>
    <w:p w14:paraId="4B48F153" w14:textId="77777777" w:rsidR="009B7B93" w:rsidRDefault="009B7B93" w:rsidP="009B7B93">
      <w:pPr>
        <w:numPr>
          <w:ilvl w:val="1"/>
          <w:numId w:val="6"/>
        </w:numPr>
        <w:ind w:left="709"/>
        <w:jc w:val="both"/>
        <w:rPr>
          <w:sz w:val="22"/>
        </w:rPr>
      </w:pPr>
      <w:r>
        <w:rPr>
          <w:sz w:val="22"/>
        </w:rPr>
        <w:t>Jeżeli w toku odbioru zostaną stwierdzone wady lub usterki, Zamawiający może odmówić odbioru do czasu ich usunięcia.</w:t>
      </w:r>
    </w:p>
    <w:p w14:paraId="485ED7AA" w14:textId="77777777" w:rsidR="009B7B93" w:rsidRDefault="009B7B93" w:rsidP="009B7B93">
      <w:pPr>
        <w:numPr>
          <w:ilvl w:val="1"/>
          <w:numId w:val="6"/>
        </w:numPr>
        <w:ind w:left="709"/>
        <w:jc w:val="both"/>
        <w:rPr>
          <w:sz w:val="22"/>
        </w:rPr>
      </w:pPr>
      <w:r>
        <w:rPr>
          <w:sz w:val="22"/>
        </w:rPr>
        <w:t>Wykonawca zobowiązany jest do zawiadomienia Zamawiającego o usunięciu wad oraz do żądania wyznaczenia terminu odbioru zakwestionowanych uprzednio części prac lub robót jako wadliwych. W takim przypadku stosuje się odpowiednio postanowienia ust. 4, 5 i 9.</w:t>
      </w:r>
    </w:p>
    <w:p w14:paraId="79847EC7" w14:textId="77777777" w:rsidR="009B7B93" w:rsidRDefault="009B7B93" w:rsidP="009B7B93">
      <w:pPr>
        <w:numPr>
          <w:ilvl w:val="1"/>
          <w:numId w:val="6"/>
        </w:numPr>
        <w:ind w:left="709"/>
        <w:jc w:val="both"/>
        <w:rPr>
          <w:sz w:val="22"/>
        </w:rPr>
      </w:pPr>
      <w:r>
        <w:rPr>
          <w:sz w:val="22"/>
        </w:rPr>
        <w:t>Nie później niż w dniu odbioru przedmiotu umowy Wykonawca przekaże Zamawiającemu: niezbędną dokumentację wynikającą z przedmiotu umowy.</w:t>
      </w:r>
    </w:p>
    <w:p w14:paraId="6B009951" w14:textId="77777777" w:rsidR="009B7B93" w:rsidRDefault="009B7B93" w:rsidP="009B7B93">
      <w:pPr>
        <w:numPr>
          <w:ilvl w:val="1"/>
          <w:numId w:val="6"/>
        </w:numPr>
        <w:ind w:left="709"/>
        <w:jc w:val="both"/>
        <w:rPr>
          <w:sz w:val="22"/>
          <w:szCs w:val="22"/>
        </w:rPr>
      </w:pPr>
      <w:r>
        <w:rPr>
          <w:sz w:val="22"/>
          <w:szCs w:val="22"/>
        </w:rPr>
        <w:t>Zamawiający wyznaczy datę odbioru robót przed upływem terminu rękojmi oraz powiadomi o tych terminach Wykonawcę w formie pisemnej.</w:t>
      </w:r>
    </w:p>
    <w:p w14:paraId="1106B08A" w14:textId="77777777" w:rsidR="009B7B93" w:rsidRDefault="009B7B93" w:rsidP="009B7B93">
      <w:pPr>
        <w:numPr>
          <w:ilvl w:val="1"/>
          <w:numId w:val="6"/>
        </w:numPr>
        <w:ind w:left="709"/>
        <w:rPr>
          <w:sz w:val="22"/>
          <w:szCs w:val="22"/>
        </w:rPr>
      </w:pPr>
      <w:r>
        <w:rPr>
          <w:sz w:val="22"/>
          <w:szCs w:val="22"/>
        </w:rPr>
        <w:t xml:space="preserve">Z czynności odbioru przedmiotu umowy i odbioru, o którym mowa w ust. 9 będzie spisany protokół zawierający wszelkie ustalenia dokonane w toku odbioru, § 9 ust. 3 stosuje odpowiednio. </w:t>
      </w:r>
    </w:p>
    <w:p w14:paraId="48AF5834" w14:textId="77777777" w:rsidR="009B7B93" w:rsidRDefault="009B7B93" w:rsidP="009B7B93">
      <w:pPr>
        <w:numPr>
          <w:ilvl w:val="1"/>
          <w:numId w:val="6"/>
        </w:numPr>
        <w:ind w:left="709"/>
        <w:jc w:val="both"/>
        <w:rPr>
          <w:sz w:val="22"/>
          <w:szCs w:val="22"/>
        </w:rPr>
      </w:pPr>
      <w:r>
        <w:rPr>
          <w:sz w:val="22"/>
          <w:szCs w:val="22"/>
        </w:rPr>
        <w:t>Po protokolarnym potwierdzeniu usunięcia wad stwierdzonych przy końcowym odbiorze przedmiotu umowy oraz upływie okresu rękojmi rozpoczynają swój bieg terminy na zwrot lub zwolnienie zabezpieczenia należytego wykonania umowy, o których mowa w § 5 umowy.</w:t>
      </w:r>
    </w:p>
    <w:p w14:paraId="09D793F7" w14:textId="77777777" w:rsidR="009B7B93" w:rsidRDefault="009B7B93" w:rsidP="009B7B93">
      <w:pPr>
        <w:jc w:val="both"/>
        <w:rPr>
          <w:sz w:val="22"/>
          <w:szCs w:val="22"/>
        </w:rPr>
      </w:pPr>
    </w:p>
    <w:p w14:paraId="2E5432BD" w14:textId="77777777" w:rsidR="009B7B93" w:rsidRDefault="009B7B93" w:rsidP="009B7B93">
      <w:pPr>
        <w:tabs>
          <w:tab w:val="left" w:pos="566"/>
        </w:tabs>
        <w:jc w:val="center"/>
        <w:rPr>
          <w:b/>
          <w:bCs/>
          <w:sz w:val="22"/>
          <w:szCs w:val="22"/>
        </w:rPr>
      </w:pPr>
      <w:r>
        <w:rPr>
          <w:b/>
          <w:bCs/>
          <w:sz w:val="22"/>
          <w:szCs w:val="22"/>
        </w:rPr>
        <w:t>§ 5.</w:t>
      </w:r>
    </w:p>
    <w:p w14:paraId="6F2B457D" w14:textId="7B913E69" w:rsidR="009B7B93" w:rsidRDefault="009B7B93" w:rsidP="009B7B93">
      <w:pPr>
        <w:numPr>
          <w:ilvl w:val="1"/>
          <w:numId w:val="7"/>
        </w:numPr>
        <w:tabs>
          <w:tab w:val="left" w:pos="709"/>
        </w:tabs>
        <w:ind w:left="709" w:hanging="261"/>
        <w:jc w:val="both"/>
        <w:rPr>
          <w:sz w:val="22"/>
          <w:szCs w:val="22"/>
        </w:rPr>
      </w:pPr>
      <w:r>
        <w:rPr>
          <w:sz w:val="22"/>
          <w:szCs w:val="22"/>
        </w:rPr>
        <w:t>Na roboty będące przedmiotem niniejszej umowy, ustala się okres rękojmi, który wynosi …….. miesięcy. Okres gwarancji wynosi …. miesięcy. Okres rękojmi i gwarancji zaczyna się w dzień po odbiorze ostatecznym przedmiotu umowy (po podpisaniu protokołu odbioru końcowego robót)</w:t>
      </w:r>
      <w:r w:rsidR="006144A9">
        <w:rPr>
          <w:sz w:val="22"/>
          <w:szCs w:val="22"/>
        </w:rPr>
        <w:t xml:space="preserve"> i są sobie równe</w:t>
      </w:r>
      <w:r>
        <w:rPr>
          <w:sz w:val="22"/>
          <w:szCs w:val="22"/>
        </w:rPr>
        <w:t>. Wybrany wykonawca zobowiązany jest wnieść zabezpieczenie należytego wykonania umowy przed podpisaniem umowy.</w:t>
      </w:r>
    </w:p>
    <w:p w14:paraId="6A15BB87" w14:textId="3A0E6468" w:rsidR="009B7B93" w:rsidRDefault="009B7B93" w:rsidP="009B7B93">
      <w:pPr>
        <w:numPr>
          <w:ilvl w:val="1"/>
          <w:numId w:val="7"/>
        </w:numPr>
        <w:tabs>
          <w:tab w:val="left" w:pos="709"/>
        </w:tabs>
        <w:ind w:left="709" w:hanging="261"/>
        <w:jc w:val="both"/>
        <w:rPr>
          <w:sz w:val="22"/>
        </w:rPr>
      </w:pPr>
      <w:r>
        <w:rPr>
          <w:sz w:val="22"/>
        </w:rPr>
        <w:t xml:space="preserve">W celu zapewnienia właściwej jakości robót, ustanawia się zabezpieczenie należytego wykonania umowy w wysokości </w:t>
      </w:r>
      <w:r w:rsidR="006144A9">
        <w:rPr>
          <w:sz w:val="22"/>
        </w:rPr>
        <w:t>3</w:t>
      </w:r>
      <w:r>
        <w:rPr>
          <w:sz w:val="22"/>
        </w:rPr>
        <w:t>% całkowitej ceny ofertowej tj. …………….…. (słownie: …….).</w:t>
      </w:r>
    </w:p>
    <w:p w14:paraId="5EC81244" w14:textId="77777777" w:rsidR="009B7B93" w:rsidRDefault="009B7B93" w:rsidP="009B7B93">
      <w:pPr>
        <w:numPr>
          <w:ilvl w:val="1"/>
          <w:numId w:val="7"/>
        </w:numPr>
        <w:tabs>
          <w:tab w:val="left" w:pos="709"/>
        </w:tabs>
        <w:ind w:left="709" w:hanging="261"/>
        <w:jc w:val="both"/>
        <w:rPr>
          <w:sz w:val="22"/>
        </w:rPr>
      </w:pPr>
      <w:r>
        <w:rPr>
          <w:sz w:val="22"/>
        </w:rPr>
        <w:t>Zabezpieczenie wnoszone w pieniądzu wykonawca wpłaca na rachunek bankowy Zamawiającego.</w:t>
      </w:r>
    </w:p>
    <w:p w14:paraId="3C71ADF2" w14:textId="77777777" w:rsidR="009B7B93" w:rsidRDefault="009B7B93" w:rsidP="009B7B93">
      <w:pPr>
        <w:numPr>
          <w:ilvl w:val="1"/>
          <w:numId w:val="7"/>
        </w:numPr>
        <w:tabs>
          <w:tab w:val="left" w:pos="709"/>
        </w:tabs>
        <w:ind w:left="709" w:hanging="261"/>
        <w:jc w:val="both"/>
        <w:rPr>
          <w:sz w:val="22"/>
        </w:rPr>
      </w:pPr>
      <w:r>
        <w:rPr>
          <w:sz w:val="22"/>
        </w:rPr>
        <w:t>Zabezpieczenie wniesiono w formie:</w:t>
      </w:r>
    </w:p>
    <w:p w14:paraId="702ADE53" w14:textId="77777777" w:rsidR="009B7B93" w:rsidRDefault="009B7B93" w:rsidP="009B7B93">
      <w:pPr>
        <w:ind w:left="851" w:hanging="284"/>
        <w:jc w:val="both"/>
        <w:rPr>
          <w:sz w:val="22"/>
          <w:szCs w:val="22"/>
        </w:rPr>
      </w:pPr>
      <w:r>
        <w:rPr>
          <w:sz w:val="22"/>
          <w:szCs w:val="22"/>
        </w:rPr>
        <w:t>1) pieniądzu, przelewem na wskazany przez Zamawiającego rachunek bankowy</w:t>
      </w:r>
    </w:p>
    <w:p w14:paraId="76882AE9" w14:textId="77777777" w:rsidR="006144A9" w:rsidRDefault="006144A9" w:rsidP="009B7B93">
      <w:pPr>
        <w:ind w:left="851" w:hanging="284"/>
        <w:jc w:val="both"/>
      </w:pPr>
      <w:r>
        <w:t>72 8232 0005 0100 2336 2001 0008</w:t>
      </w:r>
    </w:p>
    <w:p w14:paraId="1110EF0E" w14:textId="6A165A04" w:rsidR="009B7B93" w:rsidRDefault="009B7B93" w:rsidP="009B7B93">
      <w:pPr>
        <w:ind w:left="851" w:hanging="284"/>
        <w:jc w:val="both"/>
        <w:rPr>
          <w:sz w:val="22"/>
          <w:szCs w:val="22"/>
        </w:rPr>
      </w:pPr>
      <w:r>
        <w:rPr>
          <w:sz w:val="22"/>
          <w:szCs w:val="22"/>
        </w:rPr>
        <w:t>2) poręczeniach bankowych lub poręczeniach spółdzielczej kasy oszczędnościowo kredytowej, z tym że zobowiązanie kasy jest zawsze zobowiązaniem pieniężnym,</w:t>
      </w:r>
    </w:p>
    <w:p w14:paraId="51AFB344" w14:textId="77777777" w:rsidR="009B7B93" w:rsidRDefault="009B7B93" w:rsidP="009B7B93">
      <w:pPr>
        <w:ind w:left="851" w:hanging="284"/>
        <w:jc w:val="both"/>
        <w:rPr>
          <w:sz w:val="22"/>
        </w:rPr>
      </w:pPr>
      <w:r>
        <w:rPr>
          <w:sz w:val="22"/>
          <w:szCs w:val="22"/>
        </w:rPr>
        <w:t>3) gwarancjach bankowych,</w:t>
      </w:r>
    </w:p>
    <w:p w14:paraId="5C7D26F8" w14:textId="77777777" w:rsidR="009B7B93" w:rsidRDefault="009B7B93" w:rsidP="009B7B93">
      <w:pPr>
        <w:ind w:left="851" w:hanging="284"/>
        <w:rPr>
          <w:sz w:val="22"/>
        </w:rPr>
      </w:pPr>
      <w:r>
        <w:rPr>
          <w:sz w:val="22"/>
        </w:rPr>
        <w:t>4) gwarancjach ubezpieczeniowych,</w:t>
      </w:r>
    </w:p>
    <w:p w14:paraId="484CEE2E" w14:textId="77777777" w:rsidR="009B7B93" w:rsidRDefault="009B7B93" w:rsidP="009B7B93">
      <w:pPr>
        <w:widowControl/>
        <w:suppressAutoHyphens w:val="0"/>
        <w:autoSpaceDE/>
        <w:autoSpaceDN w:val="0"/>
        <w:spacing w:line="256" w:lineRule="auto"/>
        <w:ind w:left="851" w:hanging="284"/>
        <w:contextualSpacing/>
        <w:jc w:val="both"/>
        <w:rPr>
          <w:sz w:val="22"/>
          <w:szCs w:val="22"/>
        </w:rPr>
      </w:pPr>
      <w:r>
        <w:rPr>
          <w:sz w:val="22"/>
        </w:rPr>
        <w:t xml:space="preserve">5) poręczeniach udzielanych przez podmioty, o których mowa w art. </w:t>
      </w:r>
      <w:r>
        <w:rPr>
          <w:sz w:val="22"/>
          <w:szCs w:val="22"/>
        </w:rPr>
        <w:t xml:space="preserve">6b ust. 5 pkt 2 ustawy z dnia 9 listopada 2000r. o utworzeniu Polskiej Agencji Rozwoju Przedsiębiorczości (Dz. U. z 2023r. poz. 462, ze zm.), </w:t>
      </w:r>
    </w:p>
    <w:p w14:paraId="4A5A3EBD" w14:textId="77777777" w:rsidR="009B7B93" w:rsidRDefault="009B7B93" w:rsidP="009B7B93">
      <w:pPr>
        <w:numPr>
          <w:ilvl w:val="1"/>
          <w:numId w:val="7"/>
        </w:numPr>
        <w:tabs>
          <w:tab w:val="left" w:pos="709"/>
        </w:tabs>
        <w:ind w:left="709" w:hanging="261"/>
        <w:jc w:val="both"/>
        <w:rPr>
          <w:sz w:val="22"/>
        </w:rPr>
      </w:pPr>
      <w:r>
        <w:rPr>
          <w:sz w:val="22"/>
        </w:rPr>
        <w:lastRenderedPageBreak/>
        <w:t>Za zgodą Zamawiającego zabezpieczenie może być wnoszone również:</w:t>
      </w:r>
    </w:p>
    <w:p w14:paraId="0325C54F" w14:textId="77777777" w:rsidR="009B7B93" w:rsidRDefault="009B7B93" w:rsidP="009B7B93">
      <w:pPr>
        <w:ind w:left="851" w:hanging="284"/>
        <w:jc w:val="both"/>
        <w:rPr>
          <w:sz w:val="22"/>
        </w:rPr>
      </w:pPr>
      <w:r>
        <w:rPr>
          <w:sz w:val="22"/>
        </w:rPr>
        <w:t xml:space="preserve">1) w wekslach z poręczeniem wekslowym banku lub spółdzielczej kasy oszczędnościowo-kredytowej, </w:t>
      </w:r>
    </w:p>
    <w:p w14:paraId="5B0F29B6" w14:textId="77777777" w:rsidR="009B7B93" w:rsidRDefault="009B7B93" w:rsidP="009B7B93">
      <w:pPr>
        <w:ind w:left="851" w:hanging="284"/>
        <w:jc w:val="both"/>
        <w:rPr>
          <w:sz w:val="22"/>
        </w:rPr>
      </w:pPr>
      <w:r>
        <w:rPr>
          <w:sz w:val="22"/>
        </w:rPr>
        <w:t xml:space="preserve">2) przez ustanowienie zastawu na papierach wartościowych emitowanych przez Skarb Państwa lub jednostkę samorządu terytorialnego, </w:t>
      </w:r>
    </w:p>
    <w:p w14:paraId="6FC005EE" w14:textId="77777777" w:rsidR="009B7B93" w:rsidRDefault="009B7B93" w:rsidP="009B7B93">
      <w:pPr>
        <w:ind w:left="851" w:hanging="284"/>
        <w:jc w:val="both"/>
        <w:rPr>
          <w:sz w:val="22"/>
        </w:rPr>
      </w:pPr>
      <w:r>
        <w:rPr>
          <w:sz w:val="22"/>
        </w:rPr>
        <w:t>3) przez ustanowienie zastawu rejestrowego na zasadach określonych w przepisach o zastawie rejestrowym i rejestrze zastawów.</w:t>
      </w:r>
    </w:p>
    <w:p w14:paraId="34B07200" w14:textId="77777777" w:rsidR="009B7B93" w:rsidRDefault="009B7B93" w:rsidP="009B7B93">
      <w:pPr>
        <w:numPr>
          <w:ilvl w:val="1"/>
          <w:numId w:val="7"/>
        </w:numPr>
        <w:ind w:left="851"/>
        <w:jc w:val="both"/>
        <w:rPr>
          <w:sz w:val="22"/>
          <w:szCs w:val="22"/>
        </w:rPr>
      </w:pPr>
      <w:r>
        <w:rPr>
          <w:sz w:val="22"/>
        </w:rPr>
        <w:t>Wybrany wykonawca zobowiązany jest wnieść zabezpieczenie należytego wykonania umowy przed zawarciem umowy.</w:t>
      </w:r>
    </w:p>
    <w:p w14:paraId="70122B43" w14:textId="77777777" w:rsidR="009B7B93" w:rsidRDefault="009B7B93" w:rsidP="009B7B93">
      <w:pPr>
        <w:numPr>
          <w:ilvl w:val="1"/>
          <w:numId w:val="7"/>
        </w:numPr>
        <w:tabs>
          <w:tab w:val="left" w:pos="851"/>
        </w:tabs>
        <w:ind w:left="851"/>
        <w:jc w:val="both"/>
        <w:rPr>
          <w:sz w:val="22"/>
          <w:szCs w:val="22"/>
        </w:rPr>
      </w:pPr>
      <w:r>
        <w:rPr>
          <w:sz w:val="22"/>
          <w:szCs w:val="22"/>
        </w:rPr>
        <w:t>Zabezpieczenie wniesione w pieniądzu Zamawiający przechowuje na oprocentowanym rachunku bankowym.</w:t>
      </w:r>
    </w:p>
    <w:p w14:paraId="04128B33" w14:textId="77777777" w:rsidR="009B7B93" w:rsidRDefault="009B7B93" w:rsidP="009B7B93">
      <w:pPr>
        <w:numPr>
          <w:ilvl w:val="1"/>
          <w:numId w:val="7"/>
        </w:numPr>
        <w:tabs>
          <w:tab w:val="left" w:pos="851"/>
        </w:tabs>
        <w:ind w:left="851"/>
        <w:jc w:val="both"/>
        <w:rPr>
          <w:sz w:val="22"/>
        </w:rPr>
      </w:pPr>
      <w:r>
        <w:rPr>
          <w:sz w:val="22"/>
        </w:rPr>
        <w:t xml:space="preserve">Zwrot wpłaconego zabezpieczenia nastąpi wraz z odsetkami wynikającymi z umowy rachunku bankowego, na którym było ono przechowywane, pomniejszone o koszt prowadzenia rachunku oraz prowizji bankowej za przelew pieniędzy na rachunek wykonawcy. </w:t>
      </w:r>
    </w:p>
    <w:p w14:paraId="5672DFB2" w14:textId="77777777" w:rsidR="009B7B93" w:rsidRDefault="009B7B93" w:rsidP="009B7B93">
      <w:pPr>
        <w:numPr>
          <w:ilvl w:val="1"/>
          <w:numId w:val="7"/>
        </w:numPr>
        <w:ind w:left="851"/>
        <w:jc w:val="both"/>
        <w:rPr>
          <w:sz w:val="22"/>
          <w:szCs w:val="22"/>
        </w:rPr>
      </w:pPr>
      <w:r>
        <w:rPr>
          <w:sz w:val="22"/>
          <w:szCs w:val="22"/>
        </w:rPr>
        <w:t>W trakcie realizacji umowy wykonawca może dokonać zmiany formy zabezpieczenia na jedną lub kilka form, o których mowa w ust. 4. Za zgodą Zamawiającego wykonawca może dokonać zmiany formy zabezpieczenia na jedną lub kilka form, o których mowa ust. 5. Zmiana formy zabezpieczenia jest dokonywana z zachowaniem ciągłości zabezpieczenia i bez zmniejszenia jego wysokości.</w:t>
      </w:r>
    </w:p>
    <w:p w14:paraId="0FFC8409"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656214F9"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w:t>
      </w:r>
    </w:p>
    <w:p w14:paraId="7ECB8E23"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Wypłata, o której mowa w ust. 11, następuje nie później niż w ostatnim dniu ważności dotychczasowego zabezpieczenia.</w:t>
      </w:r>
    </w:p>
    <w:p w14:paraId="6218D451"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Zamawiający zwraca zabezpieczenie w terminie 30 dni od dnia wykonania zamówienia i uznania przez Zamawiającego za należycie wykonane.</w:t>
      </w:r>
    </w:p>
    <w:p w14:paraId="6D960E26"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Zamawiający może pozostawić na zabezpieczenie roszczeń z tytułu rękojmi za wady lub gwarancji kwotę nie przekraczającą 30% zabezpieczenia.</w:t>
      </w:r>
    </w:p>
    <w:p w14:paraId="30A9C922"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Kwota, o której mowa w ust. 14, jest zwracana nie później niż w 15 dniu po upływie okresu rękojmi za wady lub gwarancji.</w:t>
      </w:r>
    </w:p>
    <w:p w14:paraId="7C95E49B"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Zamawiający może dokonać częściowego zwrotu zabezpieczenia po wykonaniu części zamówienia, jeżeli przewidział taką możliwość w dokumentach zamówienia.</w:t>
      </w:r>
    </w:p>
    <w:p w14:paraId="1D70048C" w14:textId="77777777" w:rsidR="009B7B93" w:rsidRDefault="009B7B93" w:rsidP="009B7B93">
      <w:pPr>
        <w:ind w:left="360"/>
        <w:jc w:val="both"/>
        <w:rPr>
          <w:i/>
          <w:iCs/>
          <w:sz w:val="22"/>
          <w:szCs w:val="22"/>
          <w:u w:val="single"/>
        </w:rPr>
      </w:pPr>
    </w:p>
    <w:p w14:paraId="6D6B3A9C" w14:textId="77777777" w:rsidR="009B7B93" w:rsidRDefault="009B7B93" w:rsidP="009B7B93">
      <w:pPr>
        <w:tabs>
          <w:tab w:val="left" w:pos="0"/>
        </w:tabs>
        <w:jc w:val="center"/>
        <w:rPr>
          <w:b/>
          <w:bCs/>
          <w:sz w:val="22"/>
          <w:szCs w:val="22"/>
        </w:rPr>
      </w:pPr>
      <w:r>
        <w:rPr>
          <w:b/>
          <w:bCs/>
          <w:sz w:val="22"/>
          <w:szCs w:val="22"/>
        </w:rPr>
        <w:t>§ 6.</w:t>
      </w:r>
    </w:p>
    <w:p w14:paraId="45B46503" w14:textId="77777777" w:rsidR="009B7B93" w:rsidRDefault="009B7B93" w:rsidP="009B7B93">
      <w:pPr>
        <w:numPr>
          <w:ilvl w:val="0"/>
          <w:numId w:val="8"/>
        </w:numPr>
        <w:ind w:left="851"/>
        <w:jc w:val="both"/>
        <w:rPr>
          <w:rFonts w:eastAsia="Times New Roman"/>
          <w:sz w:val="22"/>
          <w:szCs w:val="22"/>
          <w:lang w:eastAsia="pl-PL"/>
        </w:rPr>
      </w:pPr>
      <w:r>
        <w:rPr>
          <w:rFonts w:eastAsia="Times New Roman"/>
          <w:sz w:val="22"/>
          <w:szCs w:val="22"/>
          <w:lang w:eastAsia="pl-PL"/>
        </w:rPr>
        <w:t>Wykonawca ponosi odpowiedzialność za szkody i straty w robotach, materiałach i sprzęcie spowodowane przez niego przy wypełnianiu swoich zobowiązań umownych w trakcie realizacji robót oraz przy usuwaniu wad w okresie rękojmi.</w:t>
      </w:r>
    </w:p>
    <w:p w14:paraId="3494051F" w14:textId="77777777" w:rsidR="009B7B93" w:rsidRDefault="009B7B93" w:rsidP="009B7B93">
      <w:pPr>
        <w:numPr>
          <w:ilvl w:val="0"/>
          <w:numId w:val="8"/>
        </w:numPr>
        <w:ind w:left="851"/>
        <w:jc w:val="both"/>
        <w:rPr>
          <w:rFonts w:eastAsia="Times New Roman"/>
          <w:sz w:val="22"/>
          <w:szCs w:val="22"/>
          <w:lang w:eastAsia="pl-PL"/>
        </w:rPr>
      </w:pPr>
      <w:r>
        <w:rPr>
          <w:rFonts w:eastAsia="Times New Roman"/>
          <w:sz w:val="22"/>
          <w:szCs w:val="22"/>
          <w:lang w:eastAsia="pl-PL"/>
        </w:rPr>
        <w:t>Wykonawca zobowiązany jest do należytego zabezpieczenia terenu prowadzonych robót i ponosi odpowiedzialność za szkody spowodowane swym działaniem lub zaniechaniem na zasadach ogólnych. Wykonawca ubezpieczy roboty określone w § 1 niniejszej umowy.</w:t>
      </w:r>
    </w:p>
    <w:p w14:paraId="2B3B34B7" w14:textId="77777777" w:rsidR="009B7B93" w:rsidRDefault="009B7B93" w:rsidP="009B7B93">
      <w:pPr>
        <w:tabs>
          <w:tab w:val="left" w:pos="0"/>
        </w:tabs>
        <w:jc w:val="center"/>
        <w:rPr>
          <w:b/>
          <w:bCs/>
          <w:sz w:val="22"/>
          <w:szCs w:val="22"/>
        </w:rPr>
      </w:pPr>
    </w:p>
    <w:p w14:paraId="1962236E" w14:textId="77777777" w:rsidR="009B7B93" w:rsidRDefault="009B7B93" w:rsidP="009B7B93">
      <w:pPr>
        <w:jc w:val="center"/>
        <w:rPr>
          <w:b/>
          <w:bCs/>
          <w:sz w:val="22"/>
          <w:szCs w:val="22"/>
        </w:rPr>
      </w:pPr>
      <w:r>
        <w:rPr>
          <w:b/>
          <w:bCs/>
          <w:sz w:val="22"/>
          <w:szCs w:val="22"/>
        </w:rPr>
        <w:t>§ 7.</w:t>
      </w:r>
    </w:p>
    <w:p w14:paraId="49064351" w14:textId="77777777" w:rsidR="009B7B93" w:rsidRDefault="009B7B93" w:rsidP="009B7B93">
      <w:pPr>
        <w:numPr>
          <w:ilvl w:val="1"/>
          <w:numId w:val="9"/>
        </w:numPr>
        <w:ind w:left="851"/>
        <w:jc w:val="both"/>
        <w:rPr>
          <w:sz w:val="22"/>
          <w:szCs w:val="22"/>
        </w:rPr>
      </w:pPr>
      <w:r>
        <w:rPr>
          <w:sz w:val="22"/>
          <w:szCs w:val="22"/>
        </w:rPr>
        <w:t>Wykonawca na koszt własny zorganizuje zaplecze budowy oraz zapewni miejsca składowania odpadów i poniesie wszelkie koszty z tym związane.</w:t>
      </w:r>
    </w:p>
    <w:p w14:paraId="10514C8D" w14:textId="77777777" w:rsidR="009B7B93" w:rsidRDefault="009B7B93" w:rsidP="009B7B93">
      <w:pPr>
        <w:numPr>
          <w:ilvl w:val="1"/>
          <w:numId w:val="9"/>
        </w:numPr>
        <w:ind w:left="851"/>
        <w:jc w:val="both"/>
        <w:rPr>
          <w:sz w:val="22"/>
        </w:rPr>
      </w:pPr>
      <w:r>
        <w:rPr>
          <w:sz w:val="22"/>
        </w:rPr>
        <w:t>Wykonawca będzie utrzymywał teren budowy w stanie uporządkowanym i przeznaczy go wyłącznie na ten cel.</w:t>
      </w:r>
    </w:p>
    <w:p w14:paraId="19F273B3" w14:textId="77777777" w:rsidR="009B7B93" w:rsidRDefault="009B7B93" w:rsidP="009B7B93">
      <w:pPr>
        <w:numPr>
          <w:ilvl w:val="1"/>
          <w:numId w:val="9"/>
        </w:numPr>
        <w:ind w:left="851"/>
        <w:jc w:val="both"/>
        <w:rPr>
          <w:sz w:val="22"/>
        </w:rPr>
      </w:pPr>
      <w:r>
        <w:rPr>
          <w:sz w:val="22"/>
        </w:rPr>
        <w:t>Koszty dozoru terenu ponosi Wykonawca w ramach swojej ceny określonej w ofercie.</w:t>
      </w:r>
    </w:p>
    <w:p w14:paraId="054D4F88" w14:textId="77777777" w:rsidR="009B7B93" w:rsidRDefault="009B7B93" w:rsidP="009B7B93">
      <w:pPr>
        <w:jc w:val="both"/>
        <w:rPr>
          <w:b/>
          <w:bCs/>
          <w:sz w:val="22"/>
          <w:szCs w:val="22"/>
        </w:rPr>
      </w:pPr>
    </w:p>
    <w:p w14:paraId="255CFD62" w14:textId="77777777" w:rsidR="00425205" w:rsidRDefault="00425205" w:rsidP="009B7B93">
      <w:pPr>
        <w:numPr>
          <w:ilvl w:val="0"/>
          <w:numId w:val="9"/>
        </w:numPr>
        <w:jc w:val="center"/>
        <w:rPr>
          <w:b/>
          <w:bCs/>
          <w:sz w:val="22"/>
          <w:szCs w:val="22"/>
        </w:rPr>
      </w:pPr>
    </w:p>
    <w:p w14:paraId="01F0BC0C" w14:textId="57A9BA4D" w:rsidR="009B7B93" w:rsidRDefault="009B7B93" w:rsidP="009B7B93">
      <w:pPr>
        <w:numPr>
          <w:ilvl w:val="0"/>
          <w:numId w:val="9"/>
        </w:numPr>
        <w:jc w:val="center"/>
        <w:rPr>
          <w:b/>
          <w:bCs/>
          <w:sz w:val="22"/>
          <w:szCs w:val="22"/>
        </w:rPr>
      </w:pPr>
      <w:r>
        <w:rPr>
          <w:b/>
          <w:bCs/>
          <w:sz w:val="22"/>
          <w:szCs w:val="22"/>
        </w:rPr>
        <w:t>§ 8.</w:t>
      </w:r>
    </w:p>
    <w:p w14:paraId="0B6ACF36" w14:textId="09BA149B" w:rsidR="009B7B93" w:rsidRDefault="009B7B93" w:rsidP="009B7B93">
      <w:pPr>
        <w:numPr>
          <w:ilvl w:val="1"/>
          <w:numId w:val="9"/>
        </w:numPr>
        <w:tabs>
          <w:tab w:val="left" w:pos="284"/>
        </w:tabs>
        <w:ind w:left="709" w:hanging="218"/>
        <w:jc w:val="both"/>
        <w:rPr>
          <w:sz w:val="22"/>
          <w:szCs w:val="22"/>
        </w:rPr>
      </w:pPr>
      <w:r>
        <w:rPr>
          <w:sz w:val="22"/>
          <w:szCs w:val="22"/>
        </w:rPr>
        <w:t>Zamawiający wyznacz</w:t>
      </w:r>
      <w:r w:rsidR="00051A8A">
        <w:rPr>
          <w:sz w:val="22"/>
          <w:szCs w:val="22"/>
        </w:rPr>
        <w:t>y inspektora nadzoru</w:t>
      </w:r>
      <w:r>
        <w:rPr>
          <w:sz w:val="22"/>
          <w:szCs w:val="22"/>
        </w:rPr>
        <w:t xml:space="preserve"> do kontroli jakości wykonania robót. </w:t>
      </w:r>
    </w:p>
    <w:p w14:paraId="1B9BFC99" w14:textId="77777777" w:rsidR="009B7B93" w:rsidRDefault="009B7B93" w:rsidP="009B7B93">
      <w:pPr>
        <w:numPr>
          <w:ilvl w:val="1"/>
          <w:numId w:val="9"/>
        </w:numPr>
        <w:tabs>
          <w:tab w:val="left" w:pos="284"/>
        </w:tabs>
        <w:ind w:left="709" w:hanging="218"/>
        <w:jc w:val="both"/>
        <w:rPr>
          <w:sz w:val="22"/>
        </w:rPr>
      </w:pPr>
      <w:r>
        <w:rPr>
          <w:sz w:val="22"/>
        </w:rPr>
        <w:t>Wykonawca wyznacza p. ......................................... do kierowania robotami stanowiącymi przedmiot umowy.</w:t>
      </w:r>
    </w:p>
    <w:p w14:paraId="4A3649F8" w14:textId="77777777" w:rsidR="009B7B93" w:rsidRDefault="009B7B93" w:rsidP="009B7B93">
      <w:pPr>
        <w:numPr>
          <w:ilvl w:val="1"/>
          <w:numId w:val="9"/>
        </w:numPr>
        <w:tabs>
          <w:tab w:val="left" w:pos="284"/>
        </w:tabs>
        <w:ind w:left="709" w:hanging="218"/>
        <w:jc w:val="both"/>
        <w:rPr>
          <w:sz w:val="22"/>
        </w:rPr>
      </w:pPr>
      <w:r>
        <w:rPr>
          <w:sz w:val="22"/>
        </w:rPr>
        <w:t>Zamawiający ma prawo żądać zmian kierownictwa budowy, jej pracowników oraz czynników produkcji (sprzętu, materiałów, organizacji robót), o ile będzie to związane z potrzebą zabezpieczenia prawidłowej realizacji umowy. Wykonawca jest zobowiązany do realizacji tych żądań. Nie zastosowanie się do tych żądań będzie stanowiło podstawę do rozwiązania umowy, jako zawinione przez Wykonawcę.</w:t>
      </w:r>
    </w:p>
    <w:p w14:paraId="1FC09C3B" w14:textId="77777777" w:rsidR="009B7B93" w:rsidRDefault="009B7B93" w:rsidP="009B7B93">
      <w:pPr>
        <w:numPr>
          <w:ilvl w:val="1"/>
          <w:numId w:val="9"/>
        </w:numPr>
        <w:tabs>
          <w:tab w:val="left" w:pos="284"/>
        </w:tabs>
        <w:ind w:left="709" w:hanging="218"/>
        <w:jc w:val="both"/>
        <w:rPr>
          <w:sz w:val="22"/>
          <w:szCs w:val="22"/>
        </w:rPr>
      </w:pPr>
      <w:r>
        <w:rPr>
          <w:sz w:val="22"/>
          <w:szCs w:val="22"/>
        </w:rPr>
        <w:t>Wykonawca może dokonać zmian kierownictwa budowy wyłącznie za zgodą zamawiającego.</w:t>
      </w:r>
    </w:p>
    <w:p w14:paraId="3B36393C" w14:textId="77777777" w:rsidR="009B7B93" w:rsidRDefault="009B7B93" w:rsidP="009B7B93">
      <w:pPr>
        <w:numPr>
          <w:ilvl w:val="1"/>
          <w:numId w:val="9"/>
        </w:numPr>
        <w:tabs>
          <w:tab w:val="left" w:pos="284"/>
        </w:tabs>
        <w:ind w:left="709" w:hanging="218"/>
        <w:jc w:val="both"/>
        <w:rPr>
          <w:sz w:val="22"/>
          <w:szCs w:val="22"/>
        </w:rPr>
      </w:pPr>
      <w:r>
        <w:rPr>
          <w:sz w:val="22"/>
          <w:szCs w:val="22"/>
        </w:rPr>
        <w:t xml:space="preserve">Dokonanie  zmiany kierownictwa budowy bez zgody zamawiającego bądź brak takiego nadzoru bezpośrednio na budowie może stanowić przesłankę rozwiązania umowy z przyczyny zawinionej  przez Wykonawcę - § 10 ust.1 stosuje się odpowiednio. </w:t>
      </w:r>
    </w:p>
    <w:p w14:paraId="2A3E764F" w14:textId="77777777" w:rsidR="009B7B93" w:rsidRDefault="009B7B93" w:rsidP="009B7B93">
      <w:pPr>
        <w:jc w:val="center"/>
        <w:rPr>
          <w:sz w:val="22"/>
          <w:szCs w:val="22"/>
        </w:rPr>
      </w:pPr>
    </w:p>
    <w:p w14:paraId="394D816D" w14:textId="77777777" w:rsidR="009B7B93" w:rsidRDefault="009B7B93" w:rsidP="009B7B93">
      <w:pPr>
        <w:jc w:val="center"/>
        <w:rPr>
          <w:b/>
          <w:bCs/>
          <w:sz w:val="22"/>
          <w:szCs w:val="22"/>
        </w:rPr>
      </w:pPr>
      <w:r>
        <w:rPr>
          <w:b/>
          <w:bCs/>
          <w:sz w:val="22"/>
          <w:szCs w:val="22"/>
        </w:rPr>
        <w:t>§ 9.</w:t>
      </w:r>
    </w:p>
    <w:p w14:paraId="6D6B0C6F" w14:textId="77777777" w:rsidR="009B7B93" w:rsidRDefault="009B7B93" w:rsidP="009B7B93">
      <w:pPr>
        <w:numPr>
          <w:ilvl w:val="1"/>
          <w:numId w:val="10"/>
        </w:numPr>
        <w:tabs>
          <w:tab w:val="left" w:pos="851"/>
        </w:tabs>
        <w:ind w:left="851"/>
        <w:jc w:val="both"/>
        <w:rPr>
          <w:sz w:val="22"/>
          <w:szCs w:val="22"/>
        </w:rPr>
      </w:pPr>
      <w:r>
        <w:rPr>
          <w:sz w:val="22"/>
          <w:szCs w:val="22"/>
        </w:rPr>
        <w:t xml:space="preserve">Odbiory dokonywane będą w oparciu o SWZ, obowiązujące Polskie Normy oraz obowiązujące przepisy Prawa budowlanego. </w:t>
      </w:r>
    </w:p>
    <w:p w14:paraId="3EC8F65C" w14:textId="77777777" w:rsidR="009B7B93" w:rsidRDefault="009B7B93" w:rsidP="009B7B93">
      <w:pPr>
        <w:numPr>
          <w:ilvl w:val="1"/>
          <w:numId w:val="10"/>
        </w:numPr>
        <w:tabs>
          <w:tab w:val="left" w:pos="851"/>
        </w:tabs>
        <w:ind w:left="851"/>
        <w:jc w:val="both"/>
        <w:rPr>
          <w:sz w:val="22"/>
        </w:rPr>
      </w:pPr>
      <w:r>
        <w:rPr>
          <w:sz w:val="22"/>
        </w:rPr>
        <w:t>Wykonawca zobowiązany jest do przeprowadzenia wymaganych szczegółowymi przepisami prób technicznych na koszt własny. Obowiązkiem Wykonawcy jest udokumentowanie w sposób określony obowiązującymi przepisami prawidłowego pod względem jakościowym i rzeczowym wykonania robót.</w:t>
      </w:r>
    </w:p>
    <w:p w14:paraId="3EA000F6" w14:textId="77777777" w:rsidR="009B7B93" w:rsidRDefault="009B7B93" w:rsidP="009B7B93">
      <w:pPr>
        <w:numPr>
          <w:ilvl w:val="1"/>
          <w:numId w:val="10"/>
        </w:numPr>
        <w:tabs>
          <w:tab w:val="left" w:pos="851"/>
        </w:tabs>
        <w:ind w:left="851"/>
        <w:jc w:val="both"/>
        <w:rPr>
          <w:sz w:val="22"/>
        </w:rPr>
      </w:pPr>
      <w:r>
        <w:rPr>
          <w:sz w:val="22"/>
        </w:rPr>
        <w:t xml:space="preserve">Zamawiający sporządza protokół odbioru, w którym wskazuje sposób i termin usunięcia wad jakościowych i ilościowych. Protokół podpisują strony umowy. </w:t>
      </w:r>
    </w:p>
    <w:p w14:paraId="1B51B988" w14:textId="77777777" w:rsidR="009B7B93" w:rsidRDefault="009B7B93" w:rsidP="009B7B93">
      <w:pPr>
        <w:numPr>
          <w:ilvl w:val="1"/>
          <w:numId w:val="10"/>
        </w:numPr>
        <w:tabs>
          <w:tab w:val="left" w:pos="851"/>
        </w:tabs>
        <w:ind w:left="851"/>
        <w:jc w:val="both"/>
        <w:rPr>
          <w:sz w:val="22"/>
          <w:szCs w:val="22"/>
        </w:rPr>
      </w:pPr>
      <w:r>
        <w:rPr>
          <w:sz w:val="22"/>
          <w:szCs w:val="22"/>
        </w:rPr>
        <w:t>Koszty usunięcia wad ponosi Wykonawca, a okres ich usuwania nie przedłuża umownego terminu zakończenia robót.</w:t>
      </w:r>
    </w:p>
    <w:p w14:paraId="294759EB" w14:textId="77777777" w:rsidR="009B7B93" w:rsidRDefault="009B7B93" w:rsidP="009B7B93">
      <w:pPr>
        <w:jc w:val="both"/>
        <w:rPr>
          <w:sz w:val="22"/>
          <w:szCs w:val="22"/>
        </w:rPr>
      </w:pPr>
    </w:p>
    <w:p w14:paraId="31515919" w14:textId="77777777" w:rsidR="009B7B93" w:rsidRDefault="009B7B93" w:rsidP="009B7B93">
      <w:pPr>
        <w:jc w:val="center"/>
        <w:rPr>
          <w:b/>
          <w:bCs/>
          <w:sz w:val="22"/>
          <w:szCs w:val="22"/>
        </w:rPr>
      </w:pPr>
      <w:r>
        <w:rPr>
          <w:b/>
          <w:bCs/>
          <w:sz w:val="22"/>
          <w:szCs w:val="22"/>
        </w:rPr>
        <w:t>§ 10.</w:t>
      </w:r>
    </w:p>
    <w:p w14:paraId="18D3EDEC" w14:textId="0A29FFDF" w:rsidR="009B7B93" w:rsidRDefault="009B7B93" w:rsidP="009B7B93">
      <w:pPr>
        <w:numPr>
          <w:ilvl w:val="0"/>
          <w:numId w:val="11"/>
        </w:numPr>
        <w:tabs>
          <w:tab w:val="left" w:pos="709"/>
        </w:tabs>
        <w:ind w:left="709" w:hanging="294"/>
        <w:jc w:val="both"/>
        <w:rPr>
          <w:sz w:val="22"/>
          <w:szCs w:val="22"/>
        </w:rPr>
      </w:pPr>
      <w:r>
        <w:rPr>
          <w:sz w:val="22"/>
          <w:szCs w:val="22"/>
        </w:rPr>
        <w:t>W przypadku</w:t>
      </w:r>
      <w:r>
        <w:rPr>
          <w:b/>
          <w:sz w:val="22"/>
          <w:szCs w:val="22"/>
        </w:rPr>
        <w:t xml:space="preserve"> </w:t>
      </w:r>
      <w:r>
        <w:rPr>
          <w:sz w:val="22"/>
          <w:szCs w:val="22"/>
        </w:rPr>
        <w:t>r</w:t>
      </w:r>
      <w:r>
        <w:rPr>
          <w:bCs/>
          <w:sz w:val="22"/>
          <w:szCs w:val="22"/>
        </w:rPr>
        <w:t xml:space="preserve">ozwiązania/odstąpienia od niniejszej umowy przez którąkolwiek ze stron z przyczyn leżących </w:t>
      </w:r>
      <w:r w:rsidR="00195F65">
        <w:rPr>
          <w:bCs/>
          <w:sz w:val="22"/>
          <w:szCs w:val="22"/>
        </w:rPr>
        <w:t xml:space="preserve">po </w:t>
      </w:r>
      <w:r>
        <w:rPr>
          <w:bCs/>
          <w:sz w:val="22"/>
          <w:szCs w:val="22"/>
        </w:rPr>
        <w:t>stronie Wykonawcy, Wykonawca, jest zobowiązany zapłacić Zamawiającemu tytułem odszkodowania 15 % c</w:t>
      </w:r>
      <w:r>
        <w:rPr>
          <w:sz w:val="22"/>
          <w:szCs w:val="22"/>
        </w:rPr>
        <w:t>eny umownej.</w:t>
      </w:r>
    </w:p>
    <w:p w14:paraId="155B4869" w14:textId="77777777" w:rsidR="009B7B93" w:rsidRDefault="009B7B93" w:rsidP="009B7B93">
      <w:pPr>
        <w:numPr>
          <w:ilvl w:val="0"/>
          <w:numId w:val="11"/>
        </w:numPr>
        <w:tabs>
          <w:tab w:val="left" w:pos="709"/>
        </w:tabs>
        <w:ind w:left="709" w:hanging="294"/>
        <w:jc w:val="both"/>
        <w:rPr>
          <w:sz w:val="22"/>
        </w:rPr>
      </w:pPr>
      <w:r>
        <w:rPr>
          <w:sz w:val="22"/>
        </w:rPr>
        <w:t>Wykonawca zapłaci Zamawiającemu karę pieniężną w wysokości 0,2% ceny umownej za każdy rozpoczęty dzień zwłoki w rozpoczęciu oraz oddaniu przedmiotu umowy.</w:t>
      </w:r>
    </w:p>
    <w:p w14:paraId="69F5972B" w14:textId="77777777" w:rsidR="009B7B93" w:rsidRDefault="009B7B93" w:rsidP="009B7B93">
      <w:pPr>
        <w:numPr>
          <w:ilvl w:val="0"/>
          <w:numId w:val="11"/>
        </w:numPr>
        <w:tabs>
          <w:tab w:val="left" w:pos="709"/>
        </w:tabs>
        <w:ind w:left="709" w:hanging="294"/>
        <w:jc w:val="both"/>
        <w:rPr>
          <w:sz w:val="22"/>
          <w:szCs w:val="22"/>
        </w:rPr>
      </w:pPr>
      <w:r>
        <w:rPr>
          <w:sz w:val="22"/>
          <w:szCs w:val="22"/>
        </w:rPr>
        <w:t>Wykonawca zapłaci Zamawiającemu karę pieniężną w wysokości:</w:t>
      </w:r>
    </w:p>
    <w:p w14:paraId="0DB54137" w14:textId="77777777" w:rsidR="009B7B93" w:rsidRDefault="009B7B93" w:rsidP="009B7B93">
      <w:pPr>
        <w:numPr>
          <w:ilvl w:val="1"/>
          <w:numId w:val="11"/>
        </w:numPr>
        <w:tabs>
          <w:tab w:val="left" w:pos="709"/>
        </w:tabs>
        <w:ind w:left="709" w:hanging="294"/>
        <w:jc w:val="both"/>
        <w:rPr>
          <w:sz w:val="22"/>
          <w:szCs w:val="22"/>
        </w:rPr>
      </w:pPr>
      <w:r>
        <w:rPr>
          <w:sz w:val="22"/>
          <w:szCs w:val="22"/>
        </w:rPr>
        <w:t xml:space="preserve">0,2 % ceny umownej za każdy rozpoczęty dzień zwłoki w usunięciu lub należytym usunięciu wad stwierdzonych przy odbiorze lub w okresie rękojmi/gwarancji – za każdy rozpoczęty dzień zwłoki liczony od dnia wyznaczonego przez Zamawiającego na  usunięcie wad, </w:t>
      </w:r>
    </w:p>
    <w:p w14:paraId="7D93805E" w14:textId="77777777" w:rsidR="009B7B93" w:rsidRDefault="009B7B93" w:rsidP="009B7B93">
      <w:pPr>
        <w:numPr>
          <w:ilvl w:val="1"/>
          <w:numId w:val="11"/>
        </w:numPr>
        <w:tabs>
          <w:tab w:val="left" w:pos="709"/>
        </w:tabs>
        <w:ind w:left="709" w:hanging="294"/>
        <w:jc w:val="both"/>
        <w:rPr>
          <w:sz w:val="22"/>
          <w:szCs w:val="22"/>
        </w:rPr>
      </w:pPr>
      <w:r>
        <w:rPr>
          <w:sz w:val="22"/>
          <w:szCs w:val="22"/>
        </w:rPr>
        <w:t>5% ceny umownej za niezachowanie terminu wskazanego przez Zamawiającego (nie krótszego niż 5 dni roboczych) na udokumentowanie osób zatrudnionych na podstawie umowy o pracę.</w:t>
      </w:r>
    </w:p>
    <w:p w14:paraId="1EB0887E" w14:textId="77777777" w:rsidR="009B7B93" w:rsidRDefault="009B7B93" w:rsidP="009B7B93">
      <w:pPr>
        <w:widowControl/>
        <w:numPr>
          <w:ilvl w:val="0"/>
          <w:numId w:val="11"/>
        </w:numPr>
        <w:tabs>
          <w:tab w:val="left" w:pos="709"/>
        </w:tabs>
        <w:suppressAutoHyphens w:val="0"/>
        <w:autoSpaceDE/>
        <w:autoSpaceDN w:val="0"/>
        <w:ind w:left="709" w:hanging="294"/>
        <w:jc w:val="both"/>
        <w:rPr>
          <w:sz w:val="22"/>
          <w:szCs w:val="22"/>
        </w:rPr>
      </w:pPr>
      <w:r>
        <w:rPr>
          <w:sz w:val="22"/>
          <w:szCs w:val="22"/>
        </w:rPr>
        <w:t xml:space="preserve">Wykonawca zapłaci Zamawiającemu karę umowną w przypadku: </w:t>
      </w:r>
    </w:p>
    <w:p w14:paraId="75710470" w14:textId="77777777" w:rsidR="009B7B93" w:rsidRDefault="009B7B93" w:rsidP="009B7B93">
      <w:pPr>
        <w:widowControl/>
        <w:suppressAutoHyphens w:val="0"/>
        <w:autoSpaceDE/>
        <w:autoSpaceDN w:val="0"/>
        <w:ind w:left="709" w:hanging="284"/>
        <w:jc w:val="both"/>
        <w:rPr>
          <w:sz w:val="22"/>
          <w:szCs w:val="22"/>
        </w:rPr>
      </w:pPr>
      <w:r>
        <w:rPr>
          <w:sz w:val="22"/>
          <w:szCs w:val="22"/>
        </w:rPr>
        <w:t>1) braku zapłaty lub nieterminowej zapłaty wynagrodzenia należnego Podwykonawcom lub dalszym Podwykonawcom – w wysokości 0,2% ustalonego wynagrodzenia umownego brutto, o którym mowa w § 1 ust. 2 umowy, za każdy rozpoczęty dzień zwłoki w zapłacie wynagrodzenia na rzecz Podwykonawców lub dalszych Podwykonawców,</w:t>
      </w:r>
    </w:p>
    <w:p w14:paraId="0BC44583" w14:textId="77777777" w:rsidR="009B7B93" w:rsidRDefault="009B7B93" w:rsidP="009B7B93">
      <w:pPr>
        <w:widowControl/>
        <w:suppressAutoHyphens w:val="0"/>
        <w:autoSpaceDE/>
        <w:autoSpaceDN w:val="0"/>
        <w:spacing w:line="276" w:lineRule="auto"/>
        <w:ind w:left="709" w:hanging="284"/>
        <w:jc w:val="both"/>
        <w:rPr>
          <w:sz w:val="22"/>
          <w:szCs w:val="22"/>
        </w:rPr>
      </w:pPr>
      <w:r>
        <w:rPr>
          <w:sz w:val="22"/>
          <w:szCs w:val="22"/>
        </w:rPr>
        <w:t>2) nieprzedłożenia do zaakceptowania projektu umowy o podwykonawstwo, której przedmiotem są roboty budowlane, lub projektu jej zmiany – w wysokości 1% ustalonego wynagrodzenia umownego brutto określonego w § 1 ust. 2 umowy za każdy stwierdzony przypadek,</w:t>
      </w:r>
    </w:p>
    <w:p w14:paraId="03AB59C8" w14:textId="77777777" w:rsidR="009B7B93" w:rsidRDefault="009B7B93" w:rsidP="009B7B93">
      <w:pPr>
        <w:widowControl/>
        <w:suppressAutoHyphens w:val="0"/>
        <w:autoSpaceDE/>
        <w:autoSpaceDN w:val="0"/>
        <w:spacing w:line="276" w:lineRule="auto"/>
        <w:ind w:left="709" w:hanging="284"/>
        <w:jc w:val="both"/>
        <w:rPr>
          <w:sz w:val="22"/>
          <w:szCs w:val="22"/>
        </w:rPr>
      </w:pPr>
      <w:r>
        <w:rPr>
          <w:sz w:val="22"/>
          <w:szCs w:val="22"/>
        </w:rPr>
        <w:lastRenderedPageBreak/>
        <w:t>3) nieprzedłożenia poświadczonej za zgodność z oryginałem kopii umowy o podwykonawstwo lub jej zmiany – w wysokości 1% wynagrodzenia umownego brutto określonego w § 1 ust. 2 umowy za każdy stwierdzony przypadek,</w:t>
      </w:r>
    </w:p>
    <w:p w14:paraId="5FA0010E" w14:textId="77777777" w:rsidR="009B7B93" w:rsidRDefault="009B7B93" w:rsidP="009B7B93">
      <w:pPr>
        <w:widowControl/>
        <w:suppressAutoHyphens w:val="0"/>
        <w:autoSpaceDE/>
        <w:autoSpaceDN w:val="0"/>
        <w:spacing w:line="276" w:lineRule="auto"/>
        <w:ind w:left="709" w:hanging="284"/>
        <w:jc w:val="both"/>
        <w:rPr>
          <w:sz w:val="22"/>
          <w:szCs w:val="22"/>
        </w:rPr>
      </w:pPr>
      <w:r>
        <w:rPr>
          <w:sz w:val="22"/>
          <w:szCs w:val="22"/>
        </w:rPr>
        <w:t>4) braku zmiany umowy o podwykonawstwo w zakresie terminu zapłaty – w wysokości 0,2% wynagrodzenia umownego brutto określonego w § 1 ust. 2 umowy za każdy rozpoczęty dzień zwłoki od dnia wskazanego przez Zamawiającego w wezwaniu do dokonania zmiany.</w:t>
      </w:r>
    </w:p>
    <w:p w14:paraId="18556728" w14:textId="77777777" w:rsidR="009B7B93" w:rsidRDefault="009B7B93" w:rsidP="009B7B93">
      <w:pPr>
        <w:widowControl/>
        <w:suppressAutoHyphens w:val="0"/>
        <w:autoSpaceDE/>
        <w:autoSpaceDN w:val="0"/>
        <w:spacing w:line="276" w:lineRule="auto"/>
        <w:ind w:left="709" w:hanging="284"/>
        <w:jc w:val="both"/>
        <w:rPr>
          <w:sz w:val="22"/>
        </w:rPr>
      </w:pPr>
      <w:r>
        <w:rPr>
          <w:sz w:val="22"/>
          <w:szCs w:val="22"/>
        </w:rPr>
        <w:t xml:space="preserve">5. </w:t>
      </w:r>
      <w:r>
        <w:rPr>
          <w:sz w:val="22"/>
        </w:rPr>
        <w:t xml:space="preserve">Strony zastrzegają możliwość dochodzenia odszkodowania przewyższającego wysokość ww. kar umownych. </w:t>
      </w:r>
    </w:p>
    <w:p w14:paraId="1F6320AE" w14:textId="77777777" w:rsidR="009B7B93" w:rsidRDefault="009B7B93" w:rsidP="009B7B93">
      <w:pPr>
        <w:widowControl/>
        <w:suppressAutoHyphens w:val="0"/>
        <w:autoSpaceDE/>
        <w:autoSpaceDN w:val="0"/>
        <w:spacing w:line="276" w:lineRule="auto"/>
        <w:ind w:left="709" w:hanging="284"/>
        <w:jc w:val="both"/>
        <w:rPr>
          <w:bCs/>
          <w:szCs w:val="22"/>
        </w:rPr>
      </w:pPr>
      <w:r>
        <w:rPr>
          <w:sz w:val="22"/>
        </w:rPr>
        <w:t xml:space="preserve">6. W przypadku niezapłacenia przez Wykonawcę kar umownych w terminie 7 dni od daty otrzymania wezwania do dobrowolnej zapłaty Zamawiający zastrzega sobie prawo do potrącenia kar umownych z bieżących należności Wykonawcy. Zapłata części należnego wynagrodzenia (bieżących należności Wykonawcy) oznacza, że Zamawiający skutecznie potrącił karę umowną z pozostałym wynagrodzeniem (bieżącymi należnościami Wykonawcy) bez potrzeby składania dodatkowego materialnego oświadczenia. Zapłata lub potrącenie kary umownej za niedotrzymanie terminu realizacji umowy nie zwalnia Wykonawcy z obowiązku wykonania pozostałych zobowiązań umownych. </w:t>
      </w:r>
    </w:p>
    <w:p w14:paraId="38E98110" w14:textId="0849B20E" w:rsidR="009B7B93" w:rsidRDefault="009B7B93" w:rsidP="009B7B93">
      <w:pPr>
        <w:tabs>
          <w:tab w:val="left" w:pos="4320"/>
        </w:tabs>
        <w:ind w:left="709" w:hanging="284"/>
        <w:jc w:val="both"/>
        <w:rPr>
          <w:b/>
          <w:sz w:val="22"/>
          <w:szCs w:val="22"/>
        </w:rPr>
      </w:pPr>
      <w:r>
        <w:rPr>
          <w:bCs/>
          <w:sz w:val="22"/>
          <w:szCs w:val="22"/>
        </w:rPr>
        <w:t xml:space="preserve">7. Łączna maksymalna wysokość kar umownych nie przekroczy 30% wynagrodzenia umownego. </w:t>
      </w:r>
      <w:r>
        <w:rPr>
          <w:b/>
          <w:sz w:val="22"/>
          <w:szCs w:val="22"/>
        </w:rPr>
        <w:t xml:space="preserve"> </w:t>
      </w:r>
    </w:p>
    <w:p w14:paraId="3D231B37" w14:textId="57F24717" w:rsidR="00195F65" w:rsidRPr="00195F65" w:rsidRDefault="00195F65" w:rsidP="00195F65">
      <w:pPr>
        <w:tabs>
          <w:tab w:val="left" w:pos="4320"/>
        </w:tabs>
        <w:ind w:left="426"/>
        <w:jc w:val="both"/>
        <w:rPr>
          <w:bCs/>
          <w:sz w:val="22"/>
          <w:szCs w:val="22"/>
        </w:rPr>
      </w:pPr>
      <w:r w:rsidRPr="00195F65">
        <w:rPr>
          <w:bCs/>
          <w:sz w:val="22"/>
          <w:szCs w:val="22"/>
        </w:rPr>
        <w:t>8. Zamawiający zobowiązany jest zapłacić Wykonawcy karę umowną w wysokości 15% ceny umownej za odstąpienie od umowy przez Wykonawcę z przyczyn dotyczących Zamawiającego.</w:t>
      </w:r>
    </w:p>
    <w:p w14:paraId="71091215" w14:textId="06D7E3AD" w:rsidR="009B7B93" w:rsidRDefault="009B7B93" w:rsidP="00195F65">
      <w:pPr>
        <w:tabs>
          <w:tab w:val="left" w:pos="4320"/>
        </w:tabs>
        <w:ind w:left="709" w:hanging="284"/>
        <w:jc w:val="both"/>
        <w:rPr>
          <w:b/>
          <w:bCs/>
          <w:sz w:val="22"/>
          <w:szCs w:val="22"/>
        </w:rPr>
      </w:pPr>
    </w:p>
    <w:p w14:paraId="0407B694" w14:textId="77777777" w:rsidR="009B7B93" w:rsidRDefault="009B7B93" w:rsidP="009B7B93">
      <w:pPr>
        <w:jc w:val="center"/>
        <w:rPr>
          <w:b/>
          <w:bCs/>
          <w:sz w:val="22"/>
          <w:szCs w:val="22"/>
        </w:rPr>
      </w:pPr>
    </w:p>
    <w:p w14:paraId="36F4047D" w14:textId="77777777" w:rsidR="009B7B93" w:rsidRDefault="009B7B93" w:rsidP="009B7B93">
      <w:pPr>
        <w:jc w:val="center"/>
        <w:rPr>
          <w:b/>
          <w:bCs/>
          <w:sz w:val="22"/>
          <w:szCs w:val="22"/>
        </w:rPr>
      </w:pPr>
      <w:r>
        <w:rPr>
          <w:b/>
          <w:bCs/>
          <w:sz w:val="22"/>
          <w:szCs w:val="22"/>
        </w:rPr>
        <w:t>§ 11.</w:t>
      </w:r>
    </w:p>
    <w:p w14:paraId="4A5CF624" w14:textId="77777777" w:rsidR="009B7B93" w:rsidRDefault="009B7B93" w:rsidP="009B7B93">
      <w:pPr>
        <w:numPr>
          <w:ilvl w:val="0"/>
          <w:numId w:val="12"/>
        </w:numPr>
        <w:tabs>
          <w:tab w:val="left" w:pos="284"/>
        </w:tabs>
        <w:ind w:left="709" w:hanging="218"/>
        <w:jc w:val="both"/>
        <w:rPr>
          <w:sz w:val="22"/>
          <w:szCs w:val="22"/>
        </w:rPr>
      </w:pPr>
      <w:r>
        <w:rPr>
          <w:sz w:val="22"/>
          <w:szCs w:val="22"/>
        </w:rPr>
        <w:t>Zgodnie z art. 455 ust. 1 ustawy Prawo zamówień publicznych strony dopuszczają zmiany umowy w  przypadku:</w:t>
      </w:r>
    </w:p>
    <w:p w14:paraId="6B5BAEE6" w14:textId="77777777" w:rsidR="009B7B93" w:rsidRDefault="009B7B93" w:rsidP="009B7B93">
      <w:pPr>
        <w:spacing w:line="100" w:lineRule="atLeast"/>
        <w:ind w:left="709" w:hanging="283"/>
        <w:jc w:val="both"/>
        <w:rPr>
          <w:rFonts w:eastAsia="Arial"/>
          <w:sz w:val="22"/>
          <w:szCs w:val="22"/>
        </w:rPr>
      </w:pPr>
      <w:r>
        <w:rPr>
          <w:rFonts w:eastAsia="Arial"/>
          <w:sz w:val="22"/>
          <w:szCs w:val="22"/>
        </w:rPr>
        <w:t xml:space="preserve">1) ograniczenia przedmiotu zamówienia w przypadku zaistnienia uzasadnionych okoliczności, w których zbędne będzie wykonanie danej części zamówienia. W takim przypadku przewiduje się obniżenie wynagrodzenia wykonawcy na podstawie cen jednostkowych wskazanych w ofercie wykonawcy, proporcjonalnie do ograniczenia przedmiotu zamówienia, </w:t>
      </w:r>
      <w:r>
        <w:rPr>
          <w:rFonts w:eastAsia="Arial"/>
          <w:sz w:val="22"/>
          <w:szCs w:val="22"/>
          <w:shd w:val="clear" w:color="auto" w:fill="FFFFFF"/>
        </w:rPr>
        <w:t xml:space="preserve">W razie częściowego zaniechania robót danego rodzaju rozliczenie następuje na podstawie obmiaru rzeczywiście wykonanych robót danego elementu, który to obmiar potwierdzony będzie Wykonawcę robót, inspektora nadzoru i Zamawiającego. Ograniczenie zakresu zamówienia przez Zamawiającego nie będzie jednak większe niż 15% wartości świadczenia wynikającego z niniejszej umowy, </w:t>
      </w:r>
    </w:p>
    <w:p w14:paraId="37519601" w14:textId="77777777" w:rsidR="009B7B93" w:rsidRDefault="009B7B93" w:rsidP="009B7B93">
      <w:pPr>
        <w:spacing w:line="100" w:lineRule="atLeast"/>
        <w:ind w:left="709" w:hanging="283"/>
        <w:jc w:val="both"/>
        <w:rPr>
          <w:rFonts w:eastAsia="Arial"/>
          <w:sz w:val="22"/>
          <w:szCs w:val="22"/>
        </w:rPr>
      </w:pPr>
      <w:r>
        <w:rPr>
          <w:rFonts w:eastAsia="Arial"/>
          <w:sz w:val="22"/>
          <w:szCs w:val="22"/>
        </w:rPr>
        <w:t xml:space="preserve">2) zmiany terminu wykonania zamówienia w następujących przypadkach: </w:t>
      </w:r>
    </w:p>
    <w:p w14:paraId="4FF4864B" w14:textId="77777777" w:rsidR="009B7B93" w:rsidRDefault="009B7B93" w:rsidP="009B7B93">
      <w:pPr>
        <w:spacing w:line="100" w:lineRule="atLeast"/>
        <w:ind w:left="993" w:hanging="284"/>
        <w:jc w:val="both"/>
        <w:rPr>
          <w:rFonts w:eastAsia="Arial"/>
          <w:sz w:val="22"/>
          <w:szCs w:val="22"/>
        </w:rPr>
      </w:pPr>
      <w:r>
        <w:rPr>
          <w:rFonts w:eastAsia="Arial"/>
          <w:sz w:val="22"/>
          <w:szCs w:val="22"/>
        </w:rPr>
        <w:t>a) wydłużenia terminu realizacji umowy, jeżeli z powodu niekorzystnych warunków atmosferycznych polegających na  intensywnych opadach deszczu, gradu, śniegu itp. oraz w przypadku wystąpienia klęsk żywiołowych panujących w trakcie realizacji umowy, których nie dało się przewidzieć z należytą starannością, wykonawca zmuszony jest przerwać realizację robót, a nie jest możliwe w tym czasie wykonywanie innych prac oraz przeprowadzanie prób i sprawdzeń, dokonywanie odbiorów. W takiej sytuacji termin realizacji umowy ulega wydłużeniu o uzasadniony powyższymi okolicznościami okres;</w:t>
      </w:r>
    </w:p>
    <w:p w14:paraId="72D0D498" w14:textId="77777777" w:rsidR="009B7B93" w:rsidRDefault="009B7B93" w:rsidP="009B7B93">
      <w:pPr>
        <w:spacing w:line="100" w:lineRule="atLeast"/>
        <w:ind w:left="993" w:hanging="284"/>
        <w:jc w:val="both"/>
        <w:rPr>
          <w:rFonts w:eastAsia="Arial"/>
          <w:sz w:val="22"/>
          <w:szCs w:val="22"/>
        </w:rPr>
      </w:pPr>
      <w:r>
        <w:rPr>
          <w:rFonts w:eastAsia="Arial"/>
          <w:sz w:val="22"/>
          <w:szCs w:val="22"/>
        </w:rPr>
        <w:t xml:space="preserve">b) zmiany będące następstwem okoliczności leżących po stronie Zamawiającego, w szczególności: wstrzymanie realizacji umowy przez Zamawiającego lub zawieszenie realizacji zamówienia; </w:t>
      </w:r>
      <w:r>
        <w:rPr>
          <w:rFonts w:eastAsia="Arial"/>
          <w:sz w:val="22"/>
          <w:szCs w:val="22"/>
          <w:shd w:val="clear" w:color="auto" w:fill="FFFFFF"/>
        </w:rPr>
        <w:t xml:space="preserve">W razie wstrzymania lub zaniechania realizacji inwestycji wynagrodzenie zostanie zapłacone za wykonane zakres  robót, a Wykonawca nie będzie wnosił żadnych roszczeń z tytułu niewykonania całego zakresu umowy; </w:t>
      </w:r>
    </w:p>
    <w:p w14:paraId="5078B3E5" w14:textId="77777777" w:rsidR="009B7B93" w:rsidRDefault="009B7B93" w:rsidP="009B7B93">
      <w:pPr>
        <w:spacing w:line="100" w:lineRule="atLeast"/>
        <w:ind w:left="993" w:hanging="284"/>
        <w:jc w:val="both"/>
        <w:rPr>
          <w:rFonts w:eastAsia="Arial"/>
          <w:sz w:val="22"/>
          <w:szCs w:val="22"/>
        </w:rPr>
      </w:pPr>
      <w:r>
        <w:rPr>
          <w:rFonts w:eastAsia="Arial"/>
          <w:sz w:val="22"/>
          <w:szCs w:val="22"/>
        </w:rPr>
        <w:t>c) zmiany będące następstwem działań osób trzecich lub organów władzy publicznej, które spowodują przerwanie lub czasowe zawieszenie realizacji zamówienia;</w:t>
      </w:r>
    </w:p>
    <w:p w14:paraId="419A2897" w14:textId="77777777" w:rsidR="009B7B93" w:rsidRDefault="009B7B93" w:rsidP="009B7B93">
      <w:pPr>
        <w:spacing w:line="100" w:lineRule="atLeast"/>
        <w:ind w:left="993" w:hanging="284"/>
        <w:jc w:val="both"/>
        <w:rPr>
          <w:sz w:val="22"/>
          <w:szCs w:val="22"/>
        </w:rPr>
      </w:pPr>
      <w:r>
        <w:rPr>
          <w:rFonts w:eastAsia="Arial"/>
          <w:sz w:val="22"/>
          <w:szCs w:val="22"/>
        </w:rPr>
        <w:t>d) gdy zajdzie konieczność wykonania robót zamiennych lub dodatkowych, które będą niezbędne do prawidłowego wykonania i zakończenia robót objętych umową podstawową;</w:t>
      </w:r>
    </w:p>
    <w:p w14:paraId="5213FEDF" w14:textId="77777777" w:rsidR="009B7B93" w:rsidRDefault="009B7B93" w:rsidP="009B7B93">
      <w:pPr>
        <w:widowControl/>
        <w:tabs>
          <w:tab w:val="left" w:pos="567"/>
          <w:tab w:val="left" w:pos="11309"/>
        </w:tabs>
        <w:autoSpaceDE/>
        <w:autoSpaceDN w:val="0"/>
        <w:ind w:left="993" w:hanging="284"/>
        <w:jc w:val="both"/>
        <w:rPr>
          <w:sz w:val="22"/>
          <w:szCs w:val="22"/>
        </w:rPr>
      </w:pPr>
      <w:r>
        <w:rPr>
          <w:sz w:val="22"/>
          <w:szCs w:val="22"/>
        </w:rPr>
        <w:t>e) w przypadku konieczności wykonania dodatkowych badań lub ekspertyz, o czas niezbędny do wykonania dodatkowych badań lub ekspertyz lub do uzyskania wymaganych decyzji bądź uzgodnień związanych z uzyskanymi wynikami badań lub ekspertyz,</w:t>
      </w:r>
    </w:p>
    <w:p w14:paraId="64259EEE" w14:textId="77777777" w:rsidR="009B7B93" w:rsidRDefault="009B7B93" w:rsidP="009B7B93">
      <w:pPr>
        <w:widowControl/>
        <w:tabs>
          <w:tab w:val="left" w:pos="567"/>
          <w:tab w:val="left" w:pos="11309"/>
        </w:tabs>
        <w:autoSpaceDE/>
        <w:autoSpaceDN w:val="0"/>
        <w:ind w:left="993" w:hanging="284"/>
        <w:jc w:val="both"/>
        <w:rPr>
          <w:rFonts w:eastAsia="Arial"/>
          <w:sz w:val="22"/>
          <w:szCs w:val="22"/>
        </w:rPr>
      </w:pPr>
      <w:r>
        <w:rPr>
          <w:sz w:val="22"/>
          <w:szCs w:val="22"/>
        </w:rPr>
        <w:lastRenderedPageBreak/>
        <w:t>f)</w:t>
      </w:r>
      <w:r>
        <w:rPr>
          <w:rFonts w:eastAsia="Arial"/>
          <w:sz w:val="22"/>
          <w:szCs w:val="22"/>
        </w:rPr>
        <w:t xml:space="preserve"> wystąpienia innych przyczyn zewnętrznych niezależnych od Zamawiającego oraz Wykonawcy, skutkujących niemożliwością prowadzenia działań w celu wykonania umowy.</w:t>
      </w:r>
    </w:p>
    <w:p w14:paraId="124EFC36" w14:textId="77777777" w:rsidR="009B7B93" w:rsidRDefault="009B7B93" w:rsidP="009B7B93">
      <w:pPr>
        <w:spacing w:line="100" w:lineRule="atLeast"/>
        <w:ind w:left="709" w:hanging="283"/>
        <w:jc w:val="both"/>
        <w:rPr>
          <w:rFonts w:eastAsia="Arial"/>
          <w:bCs/>
          <w:sz w:val="22"/>
          <w:szCs w:val="22"/>
        </w:rPr>
      </w:pPr>
      <w:r>
        <w:rPr>
          <w:rFonts w:eastAsia="Arial"/>
          <w:sz w:val="22"/>
          <w:szCs w:val="22"/>
        </w:rPr>
        <w:t>3) warunków oraz terminu płatności, wynikających z wszelkich uzasadnionych zmian wprowadzanych do umowy;</w:t>
      </w:r>
      <w:r>
        <w:rPr>
          <w:sz w:val="22"/>
          <w:szCs w:val="22"/>
        </w:rPr>
        <w:t xml:space="preserve"> </w:t>
      </w:r>
      <w:r>
        <w:rPr>
          <w:rFonts w:eastAsia="Arial"/>
          <w:sz w:val="22"/>
          <w:szCs w:val="22"/>
        </w:rPr>
        <w:t>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w:t>
      </w:r>
      <w:r>
        <w:rPr>
          <w:rFonts w:eastAsia="Arial"/>
          <w:b/>
          <w:bCs/>
          <w:sz w:val="22"/>
          <w:szCs w:val="22"/>
        </w:rPr>
        <w:t xml:space="preserve"> </w:t>
      </w:r>
    </w:p>
    <w:p w14:paraId="7B2E5EBB" w14:textId="77777777" w:rsidR="009B7B93" w:rsidRDefault="009B7B93" w:rsidP="009B7B93">
      <w:pPr>
        <w:spacing w:line="100" w:lineRule="atLeast"/>
        <w:ind w:left="709" w:hanging="283"/>
        <w:jc w:val="both"/>
        <w:rPr>
          <w:rFonts w:eastAsia="Arial"/>
          <w:sz w:val="22"/>
          <w:szCs w:val="22"/>
        </w:rPr>
      </w:pPr>
      <w:r>
        <w:rPr>
          <w:rFonts w:eastAsia="Arial"/>
          <w:sz w:val="22"/>
          <w:szCs w:val="22"/>
        </w:rPr>
        <w:t>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w:t>
      </w:r>
    </w:p>
    <w:p w14:paraId="3CF53833" w14:textId="4B34ECCF" w:rsidR="009B7B93" w:rsidRDefault="009B7B93" w:rsidP="009B7B93">
      <w:pPr>
        <w:ind w:left="709" w:hanging="283"/>
        <w:jc w:val="both"/>
        <w:rPr>
          <w:rFonts w:eastAsia="Arial"/>
          <w:sz w:val="22"/>
          <w:szCs w:val="22"/>
        </w:rPr>
      </w:pPr>
      <w:r>
        <w:rPr>
          <w:rFonts w:eastAsia="Arial"/>
          <w:sz w:val="22"/>
          <w:szCs w:val="22"/>
        </w:rPr>
        <w:t>5) przedmiotu robót w związku z robotami zamiennymi lub dodatkowymi.</w:t>
      </w:r>
    </w:p>
    <w:p w14:paraId="2EB9E294" w14:textId="77777777" w:rsidR="00051A8A" w:rsidRPr="00051A8A" w:rsidRDefault="00051A8A" w:rsidP="00051A8A">
      <w:pPr>
        <w:pStyle w:val="Akapitzlist"/>
        <w:numPr>
          <w:ilvl w:val="0"/>
          <w:numId w:val="12"/>
        </w:numPr>
        <w:ind w:left="709"/>
        <w:rPr>
          <w:rFonts w:eastAsia="Arial"/>
          <w:sz w:val="22"/>
          <w:szCs w:val="22"/>
        </w:rPr>
      </w:pPr>
      <w:r w:rsidRPr="00051A8A">
        <w:rPr>
          <w:rFonts w:eastAsia="Arial"/>
          <w:sz w:val="22"/>
          <w:szCs w:val="22"/>
        </w:rPr>
        <w:t xml:space="preserve">Zamawiający przewiduje zastosowanie postanowień art. 455 ust. 2 PZP. </w:t>
      </w:r>
    </w:p>
    <w:p w14:paraId="486D9737" w14:textId="77777777" w:rsidR="00051A8A" w:rsidRPr="00051A8A" w:rsidRDefault="00051A8A" w:rsidP="00051A8A">
      <w:pPr>
        <w:pStyle w:val="Akapitzlist"/>
        <w:ind w:left="709"/>
        <w:jc w:val="both"/>
        <w:rPr>
          <w:rFonts w:eastAsia="Arial"/>
          <w:sz w:val="22"/>
          <w:szCs w:val="22"/>
        </w:rPr>
      </w:pPr>
    </w:p>
    <w:p w14:paraId="2679D791" w14:textId="77777777" w:rsidR="009B7B93" w:rsidRDefault="009B7B93" w:rsidP="009B7B93">
      <w:pPr>
        <w:widowControl/>
        <w:suppressAutoHyphens w:val="0"/>
        <w:spacing w:before="100" w:after="100"/>
        <w:jc w:val="center"/>
        <w:rPr>
          <w:b/>
          <w:bCs/>
          <w:sz w:val="22"/>
          <w:szCs w:val="22"/>
        </w:rPr>
      </w:pPr>
    </w:p>
    <w:p w14:paraId="2B4FA3C1" w14:textId="77777777" w:rsidR="009B7B93" w:rsidRDefault="009B7B93" w:rsidP="009B7B93">
      <w:pPr>
        <w:tabs>
          <w:tab w:val="left" w:pos="284"/>
        </w:tabs>
        <w:jc w:val="center"/>
        <w:rPr>
          <w:rFonts w:eastAsia="Arial"/>
          <w:sz w:val="22"/>
          <w:szCs w:val="22"/>
        </w:rPr>
      </w:pPr>
      <w:r>
        <w:rPr>
          <w:b/>
          <w:bCs/>
          <w:sz w:val="22"/>
          <w:szCs w:val="22"/>
        </w:rPr>
        <w:t>§ 12.</w:t>
      </w:r>
    </w:p>
    <w:p w14:paraId="68BC5E38" w14:textId="4A7BFA59" w:rsidR="00DB2FAB" w:rsidRPr="00DB2FAB" w:rsidRDefault="009B7B93" w:rsidP="00C47C54">
      <w:pPr>
        <w:widowControl/>
        <w:numPr>
          <w:ilvl w:val="0"/>
          <w:numId w:val="13"/>
        </w:numPr>
        <w:suppressAutoHyphens w:val="0"/>
        <w:autoSpaceDE/>
        <w:autoSpaceDN w:val="0"/>
        <w:spacing w:line="256" w:lineRule="auto"/>
        <w:jc w:val="both"/>
        <w:rPr>
          <w:sz w:val="22"/>
          <w:szCs w:val="22"/>
        </w:rPr>
      </w:pPr>
      <w:r w:rsidRPr="00DB2FAB">
        <w:rPr>
          <w:rFonts w:eastAsia="Times New Roman"/>
          <w:sz w:val="22"/>
          <w:szCs w:val="22"/>
        </w:rPr>
        <w:t xml:space="preserve">Zgodnie z art 95 ust.1 ustawy Prawo zamówień publicznych, </w:t>
      </w:r>
      <w:r w:rsidRPr="00DB2FAB">
        <w:rPr>
          <w:sz w:val="22"/>
          <w:szCs w:val="22"/>
        </w:rPr>
        <w:t xml:space="preserve">Wykonawca lub podwykonawca zobowiązany jest do zatrudnienia na podstawie umowy o pracę w okresie realizacji przedmiotu zamówienia osób wykonujących czynności w zakresie </w:t>
      </w:r>
      <w:r w:rsidR="00DB2FAB" w:rsidRPr="00DB2FAB">
        <w:rPr>
          <w:sz w:val="22"/>
          <w:szCs w:val="22"/>
        </w:rPr>
        <w:t>bieżącym nadzorem nad pracami budowlanymi, wykonywane przez majstra budowlanego;</w:t>
      </w:r>
      <w:r w:rsidR="00DB2FAB">
        <w:rPr>
          <w:sz w:val="22"/>
          <w:szCs w:val="22"/>
        </w:rPr>
        <w:t xml:space="preserve"> </w:t>
      </w:r>
      <w:r w:rsidR="00DB2FAB" w:rsidRPr="00DB2FAB">
        <w:rPr>
          <w:sz w:val="22"/>
          <w:szCs w:val="22"/>
        </w:rPr>
        <w:t>obsługą sprzętu budowlanego, wykonywane przez operatora sprzętu budowlanego;</w:t>
      </w:r>
    </w:p>
    <w:p w14:paraId="1246DEAF" w14:textId="1D7766F5" w:rsidR="009B7B93" w:rsidRPr="00DB2FAB" w:rsidRDefault="009B7B93" w:rsidP="00F11845">
      <w:pPr>
        <w:widowControl/>
        <w:numPr>
          <w:ilvl w:val="0"/>
          <w:numId w:val="13"/>
        </w:numPr>
        <w:suppressAutoHyphens w:val="0"/>
        <w:autoSpaceDE/>
        <w:autoSpaceDN w:val="0"/>
        <w:spacing w:line="256" w:lineRule="auto"/>
        <w:jc w:val="both"/>
        <w:rPr>
          <w:rFonts w:eastAsia="Times New Roman"/>
          <w:bCs/>
          <w:sz w:val="22"/>
          <w:szCs w:val="22"/>
        </w:rPr>
      </w:pPr>
      <w:r w:rsidRPr="00DB2FAB">
        <w:rPr>
          <w:rFonts w:eastAsia="Times New Roman"/>
          <w:bCs/>
          <w:sz w:val="22"/>
          <w:szCs w:val="22"/>
        </w:rPr>
        <w:t xml:space="preserve">W trakcie realizacji zamówienia Zamawiający uprawniony jest do wykonywania czynności kontrolnych wobec Wykonawcy odnośnie spełniania przez Wykonawcę lub podwykonawcę wymogu zatrudnienia na podstawie umowy o pracę osób wykonujących czynności wskazane w </w:t>
      </w:r>
      <w:r w:rsidRPr="00DB2FAB">
        <w:rPr>
          <w:rFonts w:eastAsia="Times New Roman"/>
          <w:sz w:val="22"/>
          <w:szCs w:val="22"/>
        </w:rPr>
        <w:t>ust. 1</w:t>
      </w:r>
      <w:r w:rsidRPr="00DB2FAB">
        <w:rPr>
          <w:rFonts w:eastAsia="Times New Roman"/>
          <w:bCs/>
          <w:sz w:val="22"/>
          <w:szCs w:val="22"/>
        </w:rPr>
        <w:t xml:space="preserve">. Zamawiający uprawniony jest w szczególności do: </w:t>
      </w:r>
    </w:p>
    <w:p w14:paraId="43D99958" w14:textId="77777777" w:rsidR="009B7B93" w:rsidRDefault="009B7B93" w:rsidP="009B7B93">
      <w:pPr>
        <w:widowControl/>
        <w:suppressAutoHyphens w:val="0"/>
        <w:autoSpaceDE/>
        <w:autoSpaceDN w:val="0"/>
        <w:ind w:left="851" w:hanging="284"/>
        <w:jc w:val="both"/>
        <w:rPr>
          <w:rFonts w:eastAsia="Times New Roman"/>
          <w:bCs/>
          <w:sz w:val="22"/>
          <w:szCs w:val="22"/>
        </w:rPr>
      </w:pPr>
      <w:r>
        <w:rPr>
          <w:rFonts w:eastAsia="Times New Roman"/>
          <w:bCs/>
          <w:sz w:val="22"/>
          <w:szCs w:val="22"/>
        </w:rPr>
        <w:t>1) żądania oświadczeń i dokumentów w zakresie potwierdzenia spełniania ww. wymogów i dokonywania ich oceny,</w:t>
      </w:r>
    </w:p>
    <w:p w14:paraId="0DDCA089" w14:textId="77777777" w:rsidR="009B7B93" w:rsidRDefault="009B7B93" w:rsidP="009B7B93">
      <w:pPr>
        <w:widowControl/>
        <w:suppressAutoHyphens w:val="0"/>
        <w:autoSpaceDE/>
        <w:autoSpaceDN w:val="0"/>
        <w:ind w:left="851" w:hanging="284"/>
        <w:jc w:val="both"/>
        <w:rPr>
          <w:rFonts w:eastAsia="Times New Roman"/>
          <w:bCs/>
          <w:sz w:val="22"/>
          <w:szCs w:val="22"/>
        </w:rPr>
      </w:pPr>
      <w:r>
        <w:rPr>
          <w:rFonts w:eastAsia="Times New Roman"/>
          <w:bCs/>
          <w:sz w:val="22"/>
          <w:szCs w:val="22"/>
        </w:rPr>
        <w:t>2) żądania wyjaśnień w przypadku wątpliwości w zakresie potwierdzenia spełniania ww. wymogów,</w:t>
      </w:r>
    </w:p>
    <w:p w14:paraId="640759E5" w14:textId="77777777" w:rsidR="009B7B93" w:rsidRDefault="009B7B93" w:rsidP="009B7B93">
      <w:pPr>
        <w:widowControl/>
        <w:suppressAutoHyphens w:val="0"/>
        <w:autoSpaceDE/>
        <w:autoSpaceDN w:val="0"/>
        <w:ind w:left="851" w:hanging="284"/>
        <w:jc w:val="both"/>
        <w:rPr>
          <w:rFonts w:eastAsia="Times New Roman"/>
          <w:bCs/>
          <w:sz w:val="22"/>
          <w:szCs w:val="22"/>
        </w:rPr>
      </w:pPr>
      <w:r>
        <w:rPr>
          <w:rFonts w:eastAsia="Times New Roman"/>
          <w:bCs/>
          <w:sz w:val="22"/>
          <w:szCs w:val="22"/>
        </w:rPr>
        <w:t>3) przeprowadzania kontroli na miejscu wykonywania świadczenia.</w:t>
      </w:r>
    </w:p>
    <w:p w14:paraId="60227EA3" w14:textId="77777777" w:rsidR="00732229" w:rsidRDefault="009B7B93" w:rsidP="00732229">
      <w:pPr>
        <w:widowControl/>
        <w:suppressAutoHyphens w:val="0"/>
        <w:autoSpaceDE/>
        <w:autoSpaceDN w:val="0"/>
        <w:ind w:left="426"/>
        <w:jc w:val="both"/>
        <w:rPr>
          <w:rFonts w:eastAsia="Times New Roman"/>
          <w:bCs/>
          <w:sz w:val="22"/>
          <w:szCs w:val="22"/>
        </w:rPr>
      </w:pPr>
      <w:r>
        <w:rPr>
          <w:rFonts w:eastAsia="Times New Roman"/>
          <w:bCs/>
          <w:sz w:val="22"/>
          <w:szCs w:val="22"/>
        </w:rPr>
        <w:t xml:space="preserve">3. W trakcie realizacji zamówienia na każde wezwanie Zamawiającego w wyznaczonym w tym </w:t>
      </w:r>
    </w:p>
    <w:p w14:paraId="091093E4" w14:textId="39FDFEBD" w:rsidR="009B7B93" w:rsidRDefault="009B7B93" w:rsidP="00732229">
      <w:pPr>
        <w:widowControl/>
        <w:suppressAutoHyphens w:val="0"/>
        <w:autoSpaceDE/>
        <w:autoSpaceDN w:val="0"/>
        <w:ind w:left="709"/>
        <w:jc w:val="both"/>
        <w:rPr>
          <w:rFonts w:eastAsia="Times New Roman"/>
          <w:bCs/>
          <w:sz w:val="22"/>
          <w:szCs w:val="22"/>
        </w:rPr>
      </w:pPr>
      <w:r>
        <w:rPr>
          <w:rFonts w:eastAsia="Times New Roman"/>
          <w:bCs/>
          <w:sz w:val="22"/>
          <w:szCs w:val="22"/>
        </w:rPr>
        <w:t xml:space="preserve">wezwaniu terminie Wykonawca przedłoży Zamawiającemu wskazane poniżej dowody w celu potwierdzenia spełnienia wymogu zatrudnienia na podstawie umowy o pracę przez Wykonawcę lub podwykonawcę osób wykonujących wskazane w </w:t>
      </w:r>
      <w:r>
        <w:rPr>
          <w:rFonts w:eastAsia="Times New Roman"/>
          <w:sz w:val="22"/>
          <w:szCs w:val="22"/>
        </w:rPr>
        <w:t>ust. 1</w:t>
      </w:r>
      <w:r>
        <w:rPr>
          <w:rFonts w:eastAsia="Times New Roman"/>
          <w:bCs/>
          <w:sz w:val="22"/>
          <w:szCs w:val="22"/>
        </w:rPr>
        <w:t xml:space="preserve"> w trakcie realizacji zamówienia:</w:t>
      </w:r>
    </w:p>
    <w:p w14:paraId="5C06424E"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oraz podpis osoby uprawnionej do złożenia oświadczenia w imieniu wykonawcy lub podwykonawcy;</w:t>
      </w:r>
    </w:p>
    <w:p w14:paraId="772A982E"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Imię i nazwisko pracownika nie podlega </w:t>
      </w:r>
      <w:proofErr w:type="spellStart"/>
      <w:r>
        <w:rPr>
          <w:rFonts w:eastAsia="Times New Roman"/>
          <w:bCs/>
          <w:sz w:val="22"/>
          <w:szCs w:val="22"/>
        </w:rPr>
        <w:t>anonimizacji</w:t>
      </w:r>
      <w:proofErr w:type="spellEnd"/>
      <w:r>
        <w:rPr>
          <w:rFonts w:eastAsia="Times New Roman"/>
          <w:bCs/>
          <w:sz w:val="22"/>
          <w:szCs w:val="22"/>
        </w:rPr>
        <w:t>. Informacje takie jak: data zawarcia umowy, rodzaj umowy o pracę powinny być możliwe do zidentyfikowania;</w:t>
      </w:r>
    </w:p>
    <w:p w14:paraId="381D017E"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lastRenderedPageBreak/>
        <w:t>3) zaświadczenie właściwego oddziału ZUS, potwierdzające opłacanie przez Wykonawcę lub podwykonawcę składek na ubezpieczenia społeczne i zdrowotne z tytułu zatrudnienia na podstawie umów o pracę za ostatni okres rozliczeniowy;</w:t>
      </w:r>
    </w:p>
    <w:p w14:paraId="4BCEFE16"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 xml:space="preserve">4)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o ochronie danych osobowych. Imię i nazwisko pracownika nie podlega </w:t>
      </w:r>
      <w:proofErr w:type="spellStart"/>
      <w:r>
        <w:rPr>
          <w:rFonts w:eastAsia="Times New Roman"/>
          <w:bCs/>
          <w:sz w:val="22"/>
          <w:szCs w:val="22"/>
        </w:rPr>
        <w:t>anonimizacji</w:t>
      </w:r>
      <w:proofErr w:type="spellEnd"/>
      <w:r>
        <w:rPr>
          <w:rFonts w:eastAsia="Times New Roman"/>
          <w:bCs/>
          <w:sz w:val="22"/>
          <w:szCs w:val="22"/>
        </w:rPr>
        <w:t>.</w:t>
      </w:r>
    </w:p>
    <w:p w14:paraId="5EF67E7D" w14:textId="77777777" w:rsidR="009B7B93" w:rsidRDefault="009B7B93" w:rsidP="009B7B93">
      <w:pPr>
        <w:widowControl/>
        <w:suppressAutoHyphens w:val="0"/>
        <w:autoSpaceDE/>
        <w:autoSpaceDN w:val="0"/>
        <w:ind w:left="567" w:hanging="283"/>
        <w:jc w:val="both"/>
        <w:rPr>
          <w:rFonts w:eastAsia="Times New Roman"/>
          <w:sz w:val="22"/>
          <w:szCs w:val="22"/>
        </w:rPr>
      </w:pPr>
      <w:r>
        <w:rPr>
          <w:rFonts w:eastAsia="Times New Roman"/>
          <w:bCs/>
          <w:sz w:val="22"/>
          <w:szCs w:val="22"/>
        </w:rPr>
        <w:t xml:space="preserve">4. </w:t>
      </w:r>
      <w:r>
        <w:rPr>
          <w:rFonts w:eastAsia="Times New Roman"/>
          <w:sz w:val="22"/>
          <w:szCs w:val="22"/>
        </w:rPr>
        <w:t>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prace wskazane w ust. 1.</w:t>
      </w:r>
    </w:p>
    <w:p w14:paraId="315F5BDA" w14:textId="77777777" w:rsidR="009B7B93" w:rsidRDefault="009B7B93" w:rsidP="009B7B93">
      <w:pPr>
        <w:widowControl/>
        <w:suppressAutoHyphens w:val="0"/>
        <w:autoSpaceDE/>
        <w:autoSpaceDN w:val="0"/>
        <w:ind w:left="567" w:hanging="283"/>
        <w:jc w:val="both"/>
        <w:rPr>
          <w:rFonts w:eastAsia="Times New Roman"/>
          <w:sz w:val="22"/>
          <w:szCs w:val="22"/>
        </w:rPr>
      </w:pPr>
      <w:r>
        <w:rPr>
          <w:rFonts w:eastAsia="Times New Roman"/>
          <w:sz w:val="22"/>
          <w:szCs w:val="22"/>
        </w:rPr>
        <w:t xml:space="preserve">5. </w:t>
      </w:r>
      <w:r>
        <w:rPr>
          <w:rFonts w:eastAsia="Arial"/>
          <w:sz w:val="14"/>
          <w:szCs w:val="14"/>
        </w:rPr>
        <w:t xml:space="preserve"> </w:t>
      </w:r>
      <w:r>
        <w:rPr>
          <w:rFonts w:eastAsia="Times New Roman"/>
          <w:sz w:val="22"/>
          <w:szCs w:val="22"/>
        </w:rPr>
        <w:t>Dopuszcza się zmianę osób, o których mowa w ust. 1, wykonującej  przedmiot zamówienia. W przypadku wygaśnięcia/rozwiązania stosunku pracy  z osobą biorącą udział przy realizacji zamówienia, Wykonawca jest zobowiązany powiadomić Zamawiającego o tym fakcie (pisemnie, bądź drogą elektroniczną) w terminie do 5 dni,  licząc od dnia, w którym nastąpiło rozwiązanie stosunku pracy.</w:t>
      </w:r>
    </w:p>
    <w:p w14:paraId="325376E3" w14:textId="77777777" w:rsidR="009B7B93" w:rsidRDefault="009B7B93" w:rsidP="009B7B93">
      <w:pPr>
        <w:widowControl/>
        <w:suppressAutoHyphens w:val="0"/>
        <w:autoSpaceDE/>
        <w:autoSpaceDN w:val="0"/>
        <w:ind w:left="567" w:hanging="283"/>
        <w:jc w:val="both"/>
        <w:rPr>
          <w:rFonts w:eastAsia="Times New Roman"/>
          <w:sz w:val="22"/>
          <w:szCs w:val="22"/>
        </w:rPr>
      </w:pPr>
      <w:r>
        <w:rPr>
          <w:rFonts w:eastAsia="Times New Roman"/>
          <w:sz w:val="22"/>
          <w:szCs w:val="22"/>
        </w:rPr>
        <w:t>6. Wykonawca w terminie do 21 dni od dnia powiadomienia, o którym mowa w ust. 5, jest zobowiązany zatrudnić inne osoby nieprzerwanie przez cały okres trwania  umowy.</w:t>
      </w:r>
    </w:p>
    <w:p w14:paraId="4704C140" w14:textId="77777777" w:rsidR="009B7B93" w:rsidRDefault="009B7B93" w:rsidP="009B7B93">
      <w:pPr>
        <w:widowControl/>
        <w:suppressAutoHyphens w:val="0"/>
        <w:autoSpaceDE/>
        <w:autoSpaceDN w:val="0"/>
        <w:ind w:left="567" w:hanging="283"/>
        <w:jc w:val="both"/>
        <w:rPr>
          <w:b/>
          <w:bCs/>
          <w:sz w:val="22"/>
          <w:szCs w:val="22"/>
        </w:rPr>
      </w:pPr>
      <w:r>
        <w:rPr>
          <w:rFonts w:eastAsia="Times New Roman"/>
          <w:sz w:val="22"/>
          <w:szCs w:val="22"/>
        </w:rPr>
        <w:t>7. Wykonawca oświadcza, że wypełnił obowiązek informacyjny względem osób fizycznych skierowanych do realizacji niniejszego zamówienia, o których mowa w ust. 1 i nast. przewidziany w przepisach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4 maja 2016 r., zwane dalej „RODO"), tj. że poinformował osoby skierowane do realizacji niniejszego zamówienia, o których mowa w ust. 1 i nast. że ich dane osobowe w zakresie wskazanym w ust. 2 i nast. zostaną udostępnione Zamawiającemu w celu związanym z realizacją niniejszej umowy.</w:t>
      </w:r>
    </w:p>
    <w:p w14:paraId="56CDEA28" w14:textId="77777777" w:rsidR="0051439C" w:rsidRDefault="0051439C" w:rsidP="009B7B93">
      <w:pPr>
        <w:tabs>
          <w:tab w:val="left" w:pos="284"/>
        </w:tabs>
        <w:jc w:val="center"/>
        <w:rPr>
          <w:b/>
          <w:bCs/>
          <w:sz w:val="22"/>
          <w:szCs w:val="22"/>
        </w:rPr>
      </w:pPr>
    </w:p>
    <w:p w14:paraId="7F7B0B4D" w14:textId="77777777" w:rsidR="0051439C" w:rsidRDefault="0051439C" w:rsidP="009B7B93">
      <w:pPr>
        <w:tabs>
          <w:tab w:val="left" w:pos="284"/>
        </w:tabs>
        <w:jc w:val="center"/>
        <w:rPr>
          <w:b/>
          <w:bCs/>
          <w:sz w:val="22"/>
          <w:szCs w:val="22"/>
        </w:rPr>
      </w:pPr>
    </w:p>
    <w:p w14:paraId="47F84023" w14:textId="05FADF77" w:rsidR="009B7B93" w:rsidRDefault="009B7B93" w:rsidP="009B7B93">
      <w:pPr>
        <w:tabs>
          <w:tab w:val="left" w:pos="284"/>
        </w:tabs>
        <w:jc w:val="center"/>
        <w:rPr>
          <w:b/>
          <w:bCs/>
          <w:sz w:val="22"/>
          <w:szCs w:val="22"/>
        </w:rPr>
      </w:pPr>
      <w:r>
        <w:rPr>
          <w:b/>
          <w:bCs/>
          <w:sz w:val="22"/>
          <w:szCs w:val="22"/>
        </w:rPr>
        <w:t>§ 1</w:t>
      </w:r>
      <w:r w:rsidR="00AD0AAE">
        <w:rPr>
          <w:b/>
          <w:bCs/>
          <w:sz w:val="22"/>
          <w:szCs w:val="22"/>
        </w:rPr>
        <w:t>3</w:t>
      </w:r>
      <w:r>
        <w:rPr>
          <w:b/>
          <w:bCs/>
          <w:sz w:val="22"/>
          <w:szCs w:val="22"/>
        </w:rPr>
        <w:t>.</w:t>
      </w:r>
    </w:p>
    <w:p w14:paraId="19C14E24" w14:textId="77777777" w:rsidR="009B7B93" w:rsidRDefault="009B7B93" w:rsidP="009B7B93">
      <w:pPr>
        <w:widowControl/>
        <w:autoSpaceDE/>
        <w:autoSpaceDN w:val="0"/>
        <w:ind w:left="709" w:hanging="284"/>
        <w:jc w:val="both"/>
        <w:rPr>
          <w:rFonts w:eastAsia="Calibri"/>
          <w:sz w:val="22"/>
        </w:rPr>
      </w:pPr>
      <w:r>
        <w:rPr>
          <w:rFonts w:eastAsia="Calibri"/>
          <w:sz w:val="22"/>
        </w:rPr>
        <w:t>1. Wykonawca oświadcza, że wypełnił obowiązek informacyjny względem osób fizycznych skierowanych do realizacji niniejszego zamówienia</w:t>
      </w:r>
      <w:r>
        <w:rPr>
          <w:rFonts w:eastAsia="Calibri"/>
          <w:sz w:val="22"/>
          <w:lang w:bidi="pl-PL"/>
        </w:rPr>
        <w:t xml:space="preserve"> </w:t>
      </w:r>
      <w:r>
        <w:rPr>
          <w:rFonts w:eastAsia="Calibri"/>
          <w:sz w:val="22"/>
        </w:rPr>
        <w:t>oraz względem podwykonawców przewidziany w przepisach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 maja 2016 r., zwane dalej „RODO"), tj. że poinformował osoby skierowane do realizacji niniejszego zamówienia oraz podwykonawców, że ich dane osobowe w zakresie wskazanym w §4 ust. 8 SWZ zostaną udostępnione Zamawiającemu w celu związanym z realizacją niniejszej umowy.</w:t>
      </w:r>
    </w:p>
    <w:p w14:paraId="27DF833C" w14:textId="77777777" w:rsidR="009B7B93" w:rsidRDefault="009B7B93" w:rsidP="009B7B93">
      <w:pPr>
        <w:widowControl/>
        <w:autoSpaceDE/>
        <w:autoSpaceDN w:val="0"/>
        <w:ind w:left="709" w:hanging="284"/>
        <w:jc w:val="both"/>
        <w:rPr>
          <w:rFonts w:eastAsia="Calibri"/>
          <w:sz w:val="22"/>
        </w:rPr>
      </w:pPr>
      <w:r>
        <w:rPr>
          <w:rFonts w:eastAsia="Calibri"/>
          <w:sz w:val="22"/>
        </w:rPr>
        <w:t>2. Wykonawca zapewnia przestrzeganie zasad przetwarzania i ochrony danych osobowych zgodnie z przepisami RODO oraz wydanymi na jego podstawie krajowymi przepisami z zakresu ochrony danych osobowych.</w:t>
      </w:r>
    </w:p>
    <w:p w14:paraId="44BA6B90" w14:textId="77777777" w:rsidR="009B7B93" w:rsidRDefault="009B7B93" w:rsidP="009B7B93">
      <w:pPr>
        <w:widowControl/>
        <w:autoSpaceDE/>
        <w:autoSpaceDN w:val="0"/>
        <w:ind w:left="709" w:hanging="284"/>
        <w:jc w:val="both"/>
        <w:rPr>
          <w:rFonts w:eastAsia="Calibri"/>
          <w:sz w:val="22"/>
        </w:rPr>
      </w:pPr>
      <w:r>
        <w:rPr>
          <w:rFonts w:eastAsia="Calibri"/>
          <w:sz w:val="22"/>
        </w:rPr>
        <w:t>3.   Obowiązek informacyjny kierowany do Wykonawcy stanowi załącznik nr 1 do Umowy.</w:t>
      </w:r>
    </w:p>
    <w:p w14:paraId="3EBD5A30" w14:textId="77777777" w:rsidR="009B7B93" w:rsidRDefault="009B7B93" w:rsidP="009B7B93">
      <w:pPr>
        <w:widowControl/>
        <w:autoSpaceDE/>
        <w:autoSpaceDN w:val="0"/>
        <w:ind w:left="709" w:hanging="284"/>
        <w:jc w:val="both"/>
        <w:rPr>
          <w:rFonts w:eastAsia="Calibri"/>
          <w:sz w:val="22"/>
        </w:rPr>
      </w:pPr>
      <w:r>
        <w:rPr>
          <w:rFonts w:eastAsia="Calibri"/>
          <w:sz w:val="22"/>
        </w:rPr>
        <w:t>4. Obowiązek informacyjny kierowany do osób fizycznych skierowanych do realizacji niniejszego zamówienia oraz podwykonawców, o którym mowa w ust. 1 stanowi załącznik nr 2 do Umowy.</w:t>
      </w:r>
    </w:p>
    <w:p w14:paraId="3C81C618" w14:textId="77777777" w:rsidR="0051439C" w:rsidRDefault="0051439C" w:rsidP="009B7B93">
      <w:pPr>
        <w:jc w:val="center"/>
        <w:rPr>
          <w:b/>
          <w:bCs/>
          <w:sz w:val="22"/>
          <w:szCs w:val="22"/>
        </w:rPr>
      </w:pPr>
    </w:p>
    <w:p w14:paraId="0139CC57" w14:textId="487B5FDF" w:rsidR="009B7B93" w:rsidRDefault="009B7B93" w:rsidP="009B7B93">
      <w:pPr>
        <w:jc w:val="center"/>
        <w:rPr>
          <w:b/>
          <w:bCs/>
          <w:sz w:val="22"/>
          <w:szCs w:val="22"/>
        </w:rPr>
      </w:pPr>
      <w:r>
        <w:rPr>
          <w:b/>
          <w:bCs/>
          <w:sz w:val="22"/>
          <w:szCs w:val="22"/>
        </w:rPr>
        <w:t>§ 1</w:t>
      </w:r>
      <w:r w:rsidR="00AD0AAE">
        <w:rPr>
          <w:b/>
          <w:bCs/>
          <w:sz w:val="22"/>
          <w:szCs w:val="22"/>
        </w:rPr>
        <w:t>4</w:t>
      </w:r>
      <w:r>
        <w:rPr>
          <w:b/>
          <w:bCs/>
          <w:sz w:val="22"/>
          <w:szCs w:val="22"/>
        </w:rPr>
        <w:t>.</w:t>
      </w:r>
    </w:p>
    <w:p w14:paraId="2160E479" w14:textId="77777777" w:rsidR="009B7B93" w:rsidRDefault="009B7B93" w:rsidP="009B7B93">
      <w:pPr>
        <w:jc w:val="both"/>
        <w:rPr>
          <w:sz w:val="22"/>
          <w:szCs w:val="22"/>
        </w:rPr>
      </w:pPr>
      <w:r>
        <w:rPr>
          <w:sz w:val="22"/>
          <w:szCs w:val="22"/>
        </w:rPr>
        <w:t xml:space="preserve">W sprawach nieuregulowanych niniejszą umową będą miały zastosowanie przepisy Kodeksu Cywilnego, przepisy ustawy Prawo zamówień publicznych oraz inne przepisy powszechnie obowiązujące w danym zakresie. </w:t>
      </w:r>
    </w:p>
    <w:p w14:paraId="1D29B8A6" w14:textId="77777777" w:rsidR="009B7B93" w:rsidRDefault="009B7B93" w:rsidP="009B7B93">
      <w:pPr>
        <w:jc w:val="both"/>
        <w:rPr>
          <w:sz w:val="22"/>
          <w:szCs w:val="22"/>
        </w:rPr>
      </w:pPr>
    </w:p>
    <w:p w14:paraId="649D6A3E" w14:textId="39737817" w:rsidR="009B7B93" w:rsidRDefault="009B7B93" w:rsidP="009B7B93">
      <w:pPr>
        <w:jc w:val="center"/>
        <w:rPr>
          <w:sz w:val="22"/>
          <w:szCs w:val="22"/>
        </w:rPr>
      </w:pPr>
      <w:r>
        <w:rPr>
          <w:b/>
          <w:sz w:val="22"/>
        </w:rPr>
        <w:t>§ 1</w:t>
      </w:r>
      <w:r w:rsidR="00AD0AAE">
        <w:rPr>
          <w:b/>
          <w:sz w:val="22"/>
        </w:rPr>
        <w:t>5</w:t>
      </w:r>
      <w:r>
        <w:rPr>
          <w:b/>
          <w:sz w:val="22"/>
        </w:rPr>
        <w:t>.</w:t>
      </w:r>
    </w:p>
    <w:p w14:paraId="0601BBFC" w14:textId="77777777" w:rsidR="009B7B93" w:rsidRDefault="009B7B93" w:rsidP="009B7B93">
      <w:pPr>
        <w:tabs>
          <w:tab w:val="left" w:pos="1698"/>
        </w:tabs>
        <w:jc w:val="both"/>
        <w:rPr>
          <w:sz w:val="22"/>
          <w:szCs w:val="22"/>
        </w:rPr>
      </w:pPr>
      <w:r>
        <w:rPr>
          <w:sz w:val="22"/>
          <w:szCs w:val="22"/>
        </w:rPr>
        <w:lastRenderedPageBreak/>
        <w:t>1. Ewentualne spory mogące wyniknąć w toku realizacji niniejszej umowy strony poddają pod rozstrzygnięcie Sądu właściwego miejscowo ze względu na siedzibę Zamawiającego.</w:t>
      </w:r>
    </w:p>
    <w:p w14:paraId="0B955A1D" w14:textId="77777777" w:rsidR="009B7B93" w:rsidRDefault="009B7B93" w:rsidP="009B7B93">
      <w:pPr>
        <w:ind w:left="357" w:hanging="357"/>
        <w:rPr>
          <w:sz w:val="22"/>
          <w:szCs w:val="22"/>
        </w:rPr>
      </w:pPr>
      <w:r>
        <w:rPr>
          <w:sz w:val="22"/>
          <w:szCs w:val="22"/>
        </w:rPr>
        <w:t>2. Zmiany niniejszej umowy wymagają dla swej ważności formy pisemnej pod rygorem nieważności.</w:t>
      </w:r>
    </w:p>
    <w:p w14:paraId="7BAEBA69" w14:textId="77777777" w:rsidR="009B7B93" w:rsidRDefault="009B7B93" w:rsidP="009B7B93">
      <w:pPr>
        <w:tabs>
          <w:tab w:val="left" w:pos="1698"/>
        </w:tabs>
        <w:jc w:val="both"/>
        <w:rPr>
          <w:sz w:val="22"/>
        </w:rPr>
      </w:pPr>
      <w:r>
        <w:rPr>
          <w:sz w:val="22"/>
          <w:szCs w:val="22"/>
        </w:rPr>
        <w:t xml:space="preserve">3. </w:t>
      </w:r>
      <w:r>
        <w:rPr>
          <w:sz w:val="22"/>
        </w:rPr>
        <w:t>Wykonawca zobowiązuje się do powiadamiania Zamawiającego w terminie 14 dni o każdej zmianie adresu, nazwy firmy oraz wszelkich zmianach związanych z jego statusem prawnym.</w:t>
      </w:r>
    </w:p>
    <w:p w14:paraId="793250F7" w14:textId="77777777" w:rsidR="009B7B93" w:rsidRDefault="009B7B93" w:rsidP="009B7B93">
      <w:pPr>
        <w:tabs>
          <w:tab w:val="left" w:pos="1698"/>
        </w:tabs>
        <w:jc w:val="both"/>
        <w:rPr>
          <w:sz w:val="22"/>
        </w:rPr>
      </w:pPr>
      <w:r>
        <w:rPr>
          <w:sz w:val="22"/>
        </w:rPr>
        <w:t>4. Zamawiający zastrzega sobie, że pisma kierowane do Wykonawcy na ostatni znany mu adres uważa się za skutecznie doręczone z dniem powtórnego zawiadomienia o możliwości odbioru pisma, albo zwrotu przez pocztę z adnotacją o nieskuteczności doręczenia.</w:t>
      </w:r>
    </w:p>
    <w:p w14:paraId="1A5919A1" w14:textId="77777777" w:rsidR="009B7B93" w:rsidRDefault="009B7B93" w:rsidP="009B7B93">
      <w:pPr>
        <w:tabs>
          <w:tab w:val="left" w:pos="1698"/>
        </w:tabs>
        <w:jc w:val="both"/>
        <w:rPr>
          <w:sz w:val="22"/>
        </w:rPr>
      </w:pPr>
    </w:p>
    <w:p w14:paraId="6738FFBD" w14:textId="77777777" w:rsidR="009B7B93" w:rsidRDefault="009B7B93" w:rsidP="009B7B93">
      <w:pPr>
        <w:tabs>
          <w:tab w:val="left" w:pos="1698"/>
        </w:tabs>
        <w:jc w:val="both"/>
        <w:rPr>
          <w:sz w:val="22"/>
        </w:rPr>
      </w:pPr>
    </w:p>
    <w:p w14:paraId="10B7F617" w14:textId="3DDCAB99" w:rsidR="009B7B93" w:rsidRDefault="009B7B93" w:rsidP="009B7B93">
      <w:pPr>
        <w:jc w:val="center"/>
        <w:rPr>
          <w:sz w:val="22"/>
          <w:szCs w:val="22"/>
        </w:rPr>
      </w:pPr>
      <w:r>
        <w:rPr>
          <w:b/>
          <w:bCs/>
          <w:sz w:val="22"/>
          <w:szCs w:val="22"/>
        </w:rPr>
        <w:t>§ 1</w:t>
      </w:r>
      <w:r w:rsidR="00AD0AAE">
        <w:rPr>
          <w:b/>
          <w:bCs/>
          <w:sz w:val="22"/>
          <w:szCs w:val="22"/>
        </w:rPr>
        <w:t>6</w:t>
      </w:r>
      <w:r>
        <w:rPr>
          <w:b/>
          <w:bCs/>
          <w:sz w:val="22"/>
          <w:szCs w:val="22"/>
        </w:rPr>
        <w:t>.</w:t>
      </w:r>
    </w:p>
    <w:p w14:paraId="7C689091" w14:textId="77777777" w:rsidR="009B7B93" w:rsidRDefault="009B7B93" w:rsidP="009B7B93">
      <w:pPr>
        <w:jc w:val="both"/>
        <w:rPr>
          <w:sz w:val="22"/>
        </w:rPr>
      </w:pPr>
      <w:r>
        <w:rPr>
          <w:sz w:val="22"/>
          <w:szCs w:val="22"/>
        </w:rPr>
        <w:t>1. Umowa wchodzi w życie z dniem jej podpisania przez obie strony.</w:t>
      </w:r>
    </w:p>
    <w:p w14:paraId="527EFE11" w14:textId="77777777" w:rsidR="009B7B93" w:rsidRDefault="009B7B93" w:rsidP="009B7B93">
      <w:pPr>
        <w:rPr>
          <w:sz w:val="22"/>
          <w:szCs w:val="22"/>
        </w:rPr>
      </w:pPr>
      <w:r>
        <w:rPr>
          <w:sz w:val="22"/>
        </w:rPr>
        <w:t>2. Umowa została zawarta w dwóch jednobrzmiących egzemplarzach, po jednym dla każdej ze stron.</w:t>
      </w:r>
    </w:p>
    <w:p w14:paraId="6CE5A186" w14:textId="7D46D33D" w:rsidR="009B7B93" w:rsidRDefault="009B7B93" w:rsidP="009B7B93">
      <w:pPr>
        <w:jc w:val="both"/>
        <w:rPr>
          <w:sz w:val="20"/>
          <w:szCs w:val="20"/>
        </w:rPr>
      </w:pPr>
      <w:r>
        <w:rPr>
          <w:sz w:val="22"/>
          <w:szCs w:val="22"/>
        </w:rPr>
        <w:t xml:space="preserve">3.Integralną cześć umowy stanowi </w:t>
      </w:r>
      <w:r>
        <w:rPr>
          <w:i/>
          <w:iCs/>
          <w:sz w:val="22"/>
          <w:szCs w:val="22"/>
        </w:rPr>
        <w:t>Specyfikacja Warunków Zamówienia, Oferta Wykonawcy wraz z kosztorysem ofertowym</w:t>
      </w:r>
      <w:r w:rsidR="00DB2FAB">
        <w:rPr>
          <w:i/>
          <w:iCs/>
          <w:sz w:val="22"/>
          <w:szCs w:val="22"/>
        </w:rPr>
        <w:t>.</w:t>
      </w:r>
    </w:p>
    <w:p w14:paraId="4072793B" w14:textId="77777777" w:rsidR="009B7B93" w:rsidRDefault="009B7B93" w:rsidP="009B7B93">
      <w:pPr>
        <w:jc w:val="both"/>
        <w:rPr>
          <w:sz w:val="20"/>
          <w:szCs w:val="20"/>
        </w:rPr>
      </w:pPr>
    </w:p>
    <w:p w14:paraId="02A1A77A" w14:textId="77777777" w:rsidR="009B7B93" w:rsidRDefault="009B7B93" w:rsidP="009B7B93">
      <w:pPr>
        <w:jc w:val="both"/>
        <w:rPr>
          <w:sz w:val="20"/>
          <w:szCs w:val="20"/>
        </w:rPr>
      </w:pPr>
    </w:p>
    <w:p w14:paraId="0EA29B09" w14:textId="77777777" w:rsidR="009B7B93" w:rsidRDefault="009B7B93" w:rsidP="009B7B93">
      <w:pPr>
        <w:jc w:val="both"/>
        <w:rPr>
          <w:sz w:val="20"/>
          <w:szCs w:val="20"/>
        </w:rPr>
      </w:pPr>
      <w:r>
        <w:rPr>
          <w:sz w:val="20"/>
          <w:szCs w:val="20"/>
        </w:rPr>
        <w:tab/>
        <w:t>ZAMAWIAJĄCY                                                                                                  WYKONAWCA</w:t>
      </w:r>
    </w:p>
    <w:p w14:paraId="0F226617" w14:textId="77777777" w:rsidR="009B7B93" w:rsidRDefault="009B7B93" w:rsidP="009B7B93">
      <w:pPr>
        <w:jc w:val="both"/>
        <w:rPr>
          <w:sz w:val="20"/>
          <w:szCs w:val="20"/>
        </w:rPr>
      </w:pPr>
    </w:p>
    <w:p w14:paraId="35B34537" w14:textId="77777777" w:rsidR="009B7B93" w:rsidRDefault="009B7B93" w:rsidP="009B7B93">
      <w:pPr>
        <w:jc w:val="both"/>
        <w:rPr>
          <w:sz w:val="20"/>
          <w:szCs w:val="20"/>
        </w:rPr>
      </w:pPr>
    </w:p>
    <w:p w14:paraId="3973260C" w14:textId="77777777" w:rsidR="009B7B93" w:rsidRDefault="009B7B93" w:rsidP="009B7B93">
      <w:pPr>
        <w:jc w:val="both"/>
        <w:rPr>
          <w:sz w:val="20"/>
          <w:szCs w:val="20"/>
        </w:rPr>
      </w:pPr>
    </w:p>
    <w:p w14:paraId="118776C0" w14:textId="77777777" w:rsidR="009B7B93" w:rsidRDefault="009B7B93" w:rsidP="009B7B93">
      <w:pPr>
        <w:jc w:val="both"/>
        <w:rPr>
          <w:sz w:val="20"/>
          <w:szCs w:val="20"/>
        </w:rPr>
      </w:pPr>
    </w:p>
    <w:p w14:paraId="14E355CE" w14:textId="77777777" w:rsidR="009B7B93" w:rsidRDefault="009B7B93" w:rsidP="009B7B93">
      <w:pPr>
        <w:jc w:val="both"/>
        <w:rPr>
          <w:sz w:val="20"/>
          <w:szCs w:val="20"/>
        </w:rPr>
      </w:pPr>
    </w:p>
    <w:p w14:paraId="705F8032" w14:textId="77777777" w:rsidR="009B7B93" w:rsidRDefault="009B7B93" w:rsidP="009B7B93">
      <w:pPr>
        <w:jc w:val="both"/>
        <w:rPr>
          <w:sz w:val="20"/>
          <w:szCs w:val="20"/>
        </w:rPr>
      </w:pPr>
    </w:p>
    <w:p w14:paraId="1AC5FF7E" w14:textId="77777777" w:rsidR="009B7B93" w:rsidRDefault="009B7B93" w:rsidP="009B7B93">
      <w:pPr>
        <w:jc w:val="both"/>
        <w:rPr>
          <w:sz w:val="20"/>
          <w:szCs w:val="20"/>
        </w:rPr>
      </w:pPr>
    </w:p>
    <w:p w14:paraId="38E74C08" w14:textId="77777777" w:rsidR="009B7B93" w:rsidRDefault="009B7B93" w:rsidP="009B7B93">
      <w:pPr>
        <w:jc w:val="both"/>
        <w:rPr>
          <w:sz w:val="20"/>
          <w:szCs w:val="20"/>
        </w:rPr>
      </w:pPr>
    </w:p>
    <w:p w14:paraId="1C5C9EC8" w14:textId="55AFD0B1" w:rsidR="009B7B93" w:rsidRDefault="009B7B93" w:rsidP="009B7B93">
      <w:pPr>
        <w:jc w:val="right"/>
        <w:rPr>
          <w:sz w:val="22"/>
          <w:szCs w:val="22"/>
        </w:rPr>
      </w:pPr>
      <w:r>
        <w:rPr>
          <w:sz w:val="22"/>
          <w:szCs w:val="22"/>
        </w:rPr>
        <w:t>Załącznik nr 1 do Umowy</w:t>
      </w:r>
    </w:p>
    <w:p w14:paraId="54E5F469" w14:textId="14DE3F62" w:rsidR="00AD0AAE" w:rsidRDefault="00AD0AAE" w:rsidP="009B7B93">
      <w:pPr>
        <w:jc w:val="right"/>
        <w:rPr>
          <w:sz w:val="22"/>
          <w:szCs w:val="22"/>
        </w:rPr>
      </w:pPr>
    </w:p>
    <w:p w14:paraId="2D3240E9" w14:textId="7BF0E7DC" w:rsidR="00AD0AAE" w:rsidRDefault="00AD0AAE" w:rsidP="009B7B93">
      <w:pPr>
        <w:jc w:val="right"/>
        <w:rPr>
          <w:sz w:val="22"/>
          <w:szCs w:val="22"/>
        </w:rPr>
      </w:pPr>
    </w:p>
    <w:p w14:paraId="63FBCC1F" w14:textId="4DD29C00" w:rsidR="00AD0AAE" w:rsidRDefault="00AD0AAE" w:rsidP="009B7B93">
      <w:pPr>
        <w:jc w:val="right"/>
        <w:rPr>
          <w:sz w:val="22"/>
          <w:szCs w:val="22"/>
        </w:rPr>
      </w:pPr>
    </w:p>
    <w:p w14:paraId="23B78491" w14:textId="52657CFA" w:rsidR="00AD0AAE" w:rsidRDefault="00AD0AAE" w:rsidP="009B7B93">
      <w:pPr>
        <w:jc w:val="right"/>
        <w:rPr>
          <w:sz w:val="22"/>
          <w:szCs w:val="22"/>
        </w:rPr>
      </w:pPr>
    </w:p>
    <w:p w14:paraId="1A78558B" w14:textId="15767D5B" w:rsidR="00AD0AAE" w:rsidRDefault="00AD0AAE" w:rsidP="009B7B93">
      <w:pPr>
        <w:jc w:val="right"/>
        <w:rPr>
          <w:sz w:val="22"/>
          <w:szCs w:val="22"/>
        </w:rPr>
      </w:pPr>
    </w:p>
    <w:p w14:paraId="7DB3C6F3" w14:textId="74E44FA3" w:rsidR="00AD0AAE" w:rsidRDefault="00AD0AAE" w:rsidP="009B7B93">
      <w:pPr>
        <w:jc w:val="right"/>
        <w:rPr>
          <w:sz w:val="22"/>
          <w:szCs w:val="22"/>
        </w:rPr>
      </w:pPr>
    </w:p>
    <w:p w14:paraId="75D007B0" w14:textId="48C3E54C" w:rsidR="00AD0AAE" w:rsidRDefault="00AD0AAE" w:rsidP="009B7B93">
      <w:pPr>
        <w:jc w:val="right"/>
        <w:rPr>
          <w:sz w:val="22"/>
          <w:szCs w:val="22"/>
        </w:rPr>
      </w:pPr>
    </w:p>
    <w:p w14:paraId="1E405FEA" w14:textId="26AC5C8A" w:rsidR="00AD0AAE" w:rsidRDefault="00AD0AAE" w:rsidP="009B7B93">
      <w:pPr>
        <w:jc w:val="right"/>
        <w:rPr>
          <w:sz w:val="22"/>
          <w:szCs w:val="22"/>
        </w:rPr>
      </w:pPr>
    </w:p>
    <w:p w14:paraId="3D66ED61" w14:textId="30AD7483" w:rsidR="00AD0AAE" w:rsidRDefault="00AD0AAE" w:rsidP="009B7B93">
      <w:pPr>
        <w:jc w:val="right"/>
        <w:rPr>
          <w:sz w:val="22"/>
          <w:szCs w:val="22"/>
        </w:rPr>
      </w:pPr>
    </w:p>
    <w:p w14:paraId="095B8A01" w14:textId="17C9F59F" w:rsidR="00AD0AAE" w:rsidRDefault="00AD0AAE" w:rsidP="009B7B93">
      <w:pPr>
        <w:jc w:val="right"/>
        <w:rPr>
          <w:sz w:val="22"/>
          <w:szCs w:val="22"/>
        </w:rPr>
      </w:pPr>
    </w:p>
    <w:p w14:paraId="39E0A383" w14:textId="79EDAEC1" w:rsidR="00AD0AAE" w:rsidRDefault="00AD0AAE" w:rsidP="009B7B93">
      <w:pPr>
        <w:jc w:val="right"/>
        <w:rPr>
          <w:sz w:val="22"/>
          <w:szCs w:val="22"/>
        </w:rPr>
      </w:pPr>
    </w:p>
    <w:p w14:paraId="2E561DF9" w14:textId="38C896AD" w:rsidR="00AD0AAE" w:rsidRDefault="00AD0AAE" w:rsidP="009B7B93">
      <w:pPr>
        <w:jc w:val="right"/>
        <w:rPr>
          <w:sz w:val="22"/>
          <w:szCs w:val="22"/>
        </w:rPr>
      </w:pPr>
    </w:p>
    <w:p w14:paraId="02492DB0" w14:textId="77777777" w:rsidR="00AD0AAE" w:rsidRDefault="00AD0AAE" w:rsidP="009B7B93">
      <w:pPr>
        <w:jc w:val="right"/>
        <w:rPr>
          <w:sz w:val="22"/>
          <w:szCs w:val="22"/>
        </w:rPr>
      </w:pPr>
    </w:p>
    <w:p w14:paraId="28442A43" w14:textId="13EBFC25" w:rsidR="009B7B93" w:rsidRDefault="009B7B93" w:rsidP="009B7B93">
      <w:pPr>
        <w:jc w:val="both"/>
        <w:rPr>
          <w:sz w:val="22"/>
          <w:szCs w:val="22"/>
        </w:rPr>
      </w:pPr>
    </w:p>
    <w:p w14:paraId="5F34CC44" w14:textId="078D28B8" w:rsidR="00D45CA3" w:rsidRDefault="00D45CA3" w:rsidP="009B7B93">
      <w:pPr>
        <w:jc w:val="both"/>
        <w:rPr>
          <w:sz w:val="22"/>
          <w:szCs w:val="22"/>
        </w:rPr>
      </w:pPr>
    </w:p>
    <w:p w14:paraId="4D5FD06B" w14:textId="6FCB6DD6" w:rsidR="00D45CA3" w:rsidRDefault="00D45CA3" w:rsidP="009B7B93">
      <w:pPr>
        <w:jc w:val="both"/>
        <w:rPr>
          <w:sz w:val="22"/>
          <w:szCs w:val="22"/>
        </w:rPr>
      </w:pPr>
    </w:p>
    <w:p w14:paraId="6A41AA31" w14:textId="742B18F4" w:rsidR="00D45CA3" w:rsidRDefault="00D45CA3" w:rsidP="009B7B93">
      <w:pPr>
        <w:jc w:val="both"/>
        <w:rPr>
          <w:sz w:val="22"/>
          <w:szCs w:val="22"/>
        </w:rPr>
      </w:pPr>
    </w:p>
    <w:p w14:paraId="34692BD9" w14:textId="41C3EA31" w:rsidR="00D45CA3" w:rsidRDefault="00D45CA3" w:rsidP="009B7B93">
      <w:pPr>
        <w:jc w:val="both"/>
        <w:rPr>
          <w:sz w:val="22"/>
          <w:szCs w:val="22"/>
        </w:rPr>
      </w:pPr>
    </w:p>
    <w:p w14:paraId="13FC22C9" w14:textId="4ACF2959" w:rsidR="00D45CA3" w:rsidRDefault="00D45CA3" w:rsidP="009B7B93">
      <w:pPr>
        <w:jc w:val="both"/>
        <w:rPr>
          <w:sz w:val="22"/>
          <w:szCs w:val="22"/>
        </w:rPr>
      </w:pPr>
    </w:p>
    <w:p w14:paraId="08721B3E" w14:textId="1C8BE02F" w:rsidR="00D45CA3" w:rsidRDefault="00D45CA3" w:rsidP="009B7B93">
      <w:pPr>
        <w:jc w:val="both"/>
        <w:rPr>
          <w:sz w:val="22"/>
          <w:szCs w:val="22"/>
        </w:rPr>
      </w:pPr>
    </w:p>
    <w:p w14:paraId="3D242991" w14:textId="2F5B65E3" w:rsidR="00D45CA3" w:rsidRDefault="00D45CA3" w:rsidP="009B7B93">
      <w:pPr>
        <w:jc w:val="both"/>
        <w:rPr>
          <w:sz w:val="22"/>
          <w:szCs w:val="22"/>
        </w:rPr>
      </w:pPr>
    </w:p>
    <w:p w14:paraId="60607082" w14:textId="6EC90A28" w:rsidR="00D45CA3" w:rsidRDefault="00D45CA3" w:rsidP="009B7B93">
      <w:pPr>
        <w:jc w:val="both"/>
        <w:rPr>
          <w:sz w:val="22"/>
          <w:szCs w:val="22"/>
        </w:rPr>
      </w:pPr>
    </w:p>
    <w:p w14:paraId="3197A60E" w14:textId="21CA34F0" w:rsidR="00D45CA3" w:rsidRDefault="00D45CA3" w:rsidP="009B7B93">
      <w:pPr>
        <w:jc w:val="both"/>
        <w:rPr>
          <w:sz w:val="22"/>
          <w:szCs w:val="22"/>
        </w:rPr>
      </w:pPr>
    </w:p>
    <w:p w14:paraId="655DAA76" w14:textId="55615173" w:rsidR="00D45CA3" w:rsidRDefault="00D45CA3" w:rsidP="009B7B93">
      <w:pPr>
        <w:jc w:val="both"/>
        <w:rPr>
          <w:sz w:val="22"/>
          <w:szCs w:val="22"/>
        </w:rPr>
      </w:pPr>
    </w:p>
    <w:p w14:paraId="117E87CA" w14:textId="3E2C1026" w:rsidR="00D45CA3" w:rsidRDefault="00D45CA3" w:rsidP="009B7B93">
      <w:pPr>
        <w:jc w:val="both"/>
        <w:rPr>
          <w:sz w:val="22"/>
          <w:szCs w:val="22"/>
        </w:rPr>
      </w:pPr>
    </w:p>
    <w:p w14:paraId="3B744B63" w14:textId="777CD6AD" w:rsidR="00D45CA3" w:rsidRDefault="00D45CA3" w:rsidP="009B7B93">
      <w:pPr>
        <w:jc w:val="both"/>
        <w:rPr>
          <w:sz w:val="22"/>
          <w:szCs w:val="22"/>
        </w:rPr>
      </w:pPr>
    </w:p>
    <w:p w14:paraId="0B449027" w14:textId="605AF1D2" w:rsidR="00D45CA3" w:rsidRDefault="00D45CA3" w:rsidP="009B7B93">
      <w:pPr>
        <w:jc w:val="both"/>
        <w:rPr>
          <w:sz w:val="22"/>
          <w:szCs w:val="22"/>
        </w:rPr>
      </w:pPr>
    </w:p>
    <w:p w14:paraId="1BFBF456" w14:textId="2BD94210" w:rsidR="00D45CA3" w:rsidRDefault="00D45CA3" w:rsidP="009B7B93">
      <w:pPr>
        <w:jc w:val="both"/>
        <w:rPr>
          <w:sz w:val="22"/>
          <w:szCs w:val="22"/>
        </w:rPr>
      </w:pPr>
    </w:p>
    <w:p w14:paraId="48C829D7" w14:textId="41FA08A1" w:rsidR="00D45CA3" w:rsidRDefault="00D45CA3" w:rsidP="009B7B93">
      <w:pPr>
        <w:jc w:val="both"/>
        <w:rPr>
          <w:sz w:val="22"/>
          <w:szCs w:val="22"/>
        </w:rPr>
      </w:pPr>
    </w:p>
    <w:p w14:paraId="3029D511" w14:textId="4FDFB914" w:rsidR="00D45CA3" w:rsidRDefault="00D45CA3" w:rsidP="009B7B93">
      <w:pPr>
        <w:jc w:val="both"/>
        <w:rPr>
          <w:sz w:val="22"/>
          <w:szCs w:val="22"/>
        </w:rPr>
      </w:pPr>
    </w:p>
    <w:p w14:paraId="54CC0E2E" w14:textId="3348D35A" w:rsidR="00D45CA3" w:rsidRDefault="00D45CA3" w:rsidP="009B7B93">
      <w:pPr>
        <w:jc w:val="both"/>
        <w:rPr>
          <w:sz w:val="22"/>
          <w:szCs w:val="22"/>
        </w:rPr>
      </w:pPr>
    </w:p>
    <w:p w14:paraId="052F6657" w14:textId="576D2B31" w:rsidR="009B7B93" w:rsidRDefault="009B7B93" w:rsidP="009B7B93">
      <w:pPr>
        <w:jc w:val="both"/>
        <w:rPr>
          <w:rFonts w:eastAsia="Times New Roman"/>
          <w:b/>
          <w:bCs/>
          <w:color w:val="2E74B5"/>
          <w:sz w:val="22"/>
          <w:szCs w:val="22"/>
        </w:rPr>
      </w:pPr>
    </w:p>
    <w:p w14:paraId="121ECE8C" w14:textId="0E9AA921" w:rsidR="0051439C" w:rsidRDefault="0051439C" w:rsidP="009B7B93">
      <w:pPr>
        <w:jc w:val="both"/>
        <w:rPr>
          <w:rFonts w:eastAsia="Times New Roman"/>
          <w:b/>
          <w:bCs/>
          <w:color w:val="2E74B5"/>
          <w:sz w:val="22"/>
          <w:szCs w:val="22"/>
        </w:rPr>
      </w:pPr>
    </w:p>
    <w:p w14:paraId="5E571241" w14:textId="3922FD03" w:rsidR="0051439C" w:rsidRDefault="0051439C" w:rsidP="009B7B93">
      <w:pPr>
        <w:jc w:val="both"/>
        <w:rPr>
          <w:rFonts w:eastAsia="Times New Roman"/>
          <w:b/>
          <w:bCs/>
          <w:color w:val="2E74B5"/>
          <w:sz w:val="22"/>
          <w:szCs w:val="22"/>
        </w:rPr>
      </w:pPr>
    </w:p>
    <w:p w14:paraId="0E51393B" w14:textId="3C2D022C" w:rsidR="0051439C" w:rsidRDefault="0051439C" w:rsidP="009B7B93">
      <w:pPr>
        <w:jc w:val="both"/>
        <w:rPr>
          <w:rFonts w:eastAsia="Times New Roman"/>
          <w:b/>
          <w:bCs/>
          <w:color w:val="2E74B5"/>
          <w:sz w:val="22"/>
          <w:szCs w:val="22"/>
        </w:rPr>
      </w:pPr>
    </w:p>
    <w:p w14:paraId="241CE084" w14:textId="77777777" w:rsidR="004B3646" w:rsidRPr="004B3646" w:rsidRDefault="004B3646" w:rsidP="004B3646">
      <w:pPr>
        <w:widowControl/>
        <w:suppressAutoHyphens w:val="0"/>
        <w:autoSpaceDE/>
        <w:spacing w:line="259" w:lineRule="auto"/>
        <w:rPr>
          <w:rFonts w:ascii="Calibri" w:eastAsia="Cambria" w:hAnsi="Calibri" w:cs="Calibri"/>
          <w:b/>
          <w:color w:val="222222"/>
          <w:sz w:val="20"/>
          <w:szCs w:val="20"/>
          <w:lang w:eastAsia="en-US"/>
        </w:rPr>
      </w:pPr>
      <w:r w:rsidRPr="004B3646">
        <w:rPr>
          <w:rFonts w:ascii="Calibri" w:eastAsia="Cambria" w:hAnsi="Calibri" w:cs="Calibri"/>
          <w:b/>
          <w:color w:val="222222"/>
          <w:sz w:val="20"/>
          <w:szCs w:val="20"/>
          <w:lang w:eastAsia="en-US"/>
        </w:rPr>
        <w:t>Klauzula informacyjna dla reprezentantów spółek np. członków zarządu (organów spółek) bądź osób uprawnionych do składania oświadczeń w imieniu określonego podmiotu, którzy zawarli umowę w imieniu podmiotu</w:t>
      </w:r>
    </w:p>
    <w:p w14:paraId="02DDEA6B" w14:textId="77777777" w:rsidR="004B3646" w:rsidRPr="004B3646" w:rsidRDefault="004B3646" w:rsidP="004B3646">
      <w:pPr>
        <w:widowControl/>
        <w:suppressAutoHyphens w:val="0"/>
        <w:autoSpaceDN w:val="0"/>
        <w:adjustRightInd w:val="0"/>
        <w:spacing w:line="248" w:lineRule="auto"/>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W związku z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4B3646">
        <w:rPr>
          <w:rFonts w:ascii="Calibri" w:eastAsia="Cambria" w:hAnsi="Calibri" w:cs="Calibri"/>
          <w:color w:val="000000"/>
          <w:sz w:val="20"/>
          <w:szCs w:val="20"/>
          <w:lang w:eastAsia="en-US"/>
        </w:rPr>
        <w:t>Dz.U.UE</w:t>
      </w:r>
      <w:proofErr w:type="spellEnd"/>
      <w:r w:rsidRPr="004B3646">
        <w:rPr>
          <w:rFonts w:ascii="Calibri" w:eastAsia="Cambria" w:hAnsi="Calibri" w:cs="Calibri"/>
          <w:color w:val="000000"/>
          <w:sz w:val="20"/>
          <w:szCs w:val="20"/>
          <w:lang w:eastAsia="en-US"/>
        </w:rPr>
        <w:t>. z 2016 r., L 119, poz. 1) informujemy, że Administratorem Państwa danych osobowych jest:</w:t>
      </w:r>
    </w:p>
    <w:p w14:paraId="1676C2C5" w14:textId="77777777" w:rsidR="004B3646" w:rsidRPr="004B3646" w:rsidRDefault="004B3646" w:rsidP="004B3646">
      <w:pPr>
        <w:widowControl/>
        <w:suppressAutoHyphens w:val="0"/>
        <w:autoSpaceDN w:val="0"/>
        <w:adjustRightInd w:val="0"/>
        <w:spacing w:line="248" w:lineRule="auto"/>
        <w:ind w:left="1134" w:hanging="293"/>
        <w:jc w:val="center"/>
        <w:rPr>
          <w:rFonts w:ascii="Calibri" w:eastAsia="Cambria" w:hAnsi="Calibri" w:cs="Calibri"/>
          <w:b/>
          <w:bCs/>
          <w:color w:val="1D1D1D"/>
          <w:sz w:val="20"/>
          <w:szCs w:val="20"/>
          <w:lang w:eastAsia="en-US"/>
        </w:rPr>
      </w:pPr>
      <w:r w:rsidRPr="004B3646">
        <w:rPr>
          <w:rFonts w:ascii="Calibri" w:eastAsia="Cambria" w:hAnsi="Calibri" w:cs="Calibri"/>
          <w:b/>
          <w:bCs/>
          <w:color w:val="1D1D1D"/>
          <w:sz w:val="20"/>
          <w:szCs w:val="20"/>
          <w:lang w:eastAsia="en-US"/>
        </w:rPr>
        <w:t xml:space="preserve">Wójt Gminy Pokrzywnica, Aleja Jana Pawła II 1, 06-121 Pokrzywnica, tel.: 23 691 87 21; e-mail: </w:t>
      </w:r>
      <w:hyperlink r:id="rId5" w:history="1">
        <w:r w:rsidRPr="004B3646">
          <w:rPr>
            <w:rFonts w:ascii="Calibri" w:eastAsia="Cambria" w:hAnsi="Calibri" w:cs="Calibri"/>
            <w:b/>
            <w:bCs/>
            <w:color w:val="000000"/>
            <w:sz w:val="20"/>
            <w:szCs w:val="20"/>
            <w:u w:val="single"/>
            <w:lang w:eastAsia="en-US"/>
          </w:rPr>
          <w:t>ug@pokrzywnica.pl</w:t>
        </w:r>
      </w:hyperlink>
      <w:r w:rsidRPr="004B3646">
        <w:rPr>
          <w:rFonts w:ascii="Calibri" w:eastAsia="Cambria" w:hAnsi="Calibri" w:cs="Calibri"/>
          <w:b/>
          <w:bCs/>
          <w:color w:val="1D1D1D"/>
          <w:sz w:val="20"/>
          <w:szCs w:val="20"/>
          <w:lang w:eastAsia="en-US"/>
        </w:rPr>
        <w:t xml:space="preserve"> </w:t>
      </w:r>
    </w:p>
    <w:p w14:paraId="651AC660" w14:textId="77777777" w:rsidR="004B3646" w:rsidRPr="004B3646" w:rsidRDefault="004B3646" w:rsidP="004B3646">
      <w:pPr>
        <w:widowControl/>
        <w:numPr>
          <w:ilvl w:val="0"/>
          <w:numId w:val="21"/>
        </w:numPr>
        <w:suppressAutoHyphens w:val="0"/>
        <w:autoSpaceDE/>
        <w:autoSpaceDN w:val="0"/>
        <w:adjustRightInd w:val="0"/>
        <w:spacing w:line="259" w:lineRule="auto"/>
        <w:contextualSpacing/>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 xml:space="preserve">Informujemy, że na mocy art. 37 ust. 1 lit. a) RODO Administrator wyznaczył Inspektora Ochrony Danych (IOD), który w jego imieniu nadzoruje sferę przetwarzania danych osobowych. Z IOD można kontaktować się </w:t>
      </w:r>
      <w:r w:rsidRPr="004B3646">
        <w:rPr>
          <w:rFonts w:ascii="Calibri" w:eastAsia="Times New Roman" w:hAnsi="Calibri" w:cs="Calibri"/>
          <w:sz w:val="20"/>
          <w:szCs w:val="20"/>
          <w:u w:color="000000"/>
          <w:lang w:val="x-none" w:eastAsia="x-none"/>
        </w:rPr>
        <w:lastRenderedPageBreak/>
        <w:t xml:space="preserve">pod adresem mail: </w:t>
      </w:r>
      <w:hyperlink r:id="rId6">
        <w:r w:rsidRPr="004B3646">
          <w:rPr>
            <w:rFonts w:ascii="Calibri" w:eastAsia="Times New Roman" w:hAnsi="Calibri" w:cs="Calibri"/>
            <w:sz w:val="20"/>
            <w:szCs w:val="20"/>
            <w:u w:val="single" w:color="000000"/>
            <w:lang w:val="x-none" w:eastAsia="x-none"/>
          </w:rPr>
          <w:t>iod@pokrzywnica.pl</w:t>
        </w:r>
      </w:hyperlink>
      <w:r w:rsidRPr="004B3646">
        <w:rPr>
          <w:rFonts w:ascii="Calibri" w:eastAsia="Times New Roman" w:hAnsi="Calibri" w:cs="Calibri"/>
          <w:sz w:val="20"/>
          <w:szCs w:val="20"/>
          <w:u w:color="000000"/>
          <w:lang w:val="x-none" w:eastAsia="x-none"/>
        </w:rPr>
        <w:t xml:space="preserve"> lub za pomocą poczty tradycyjnej, kierując pismo na adres Administratora.</w:t>
      </w:r>
    </w:p>
    <w:p w14:paraId="4F39344E"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222222"/>
          <w:sz w:val="20"/>
          <w:szCs w:val="20"/>
          <w:lang w:eastAsia="en-US"/>
        </w:rPr>
        <w:t>Państwa dane osobowe będą przetwarzane w celu:</w:t>
      </w:r>
    </w:p>
    <w:p w14:paraId="60986F99"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 xml:space="preserve">zawarcia i realizacji </w:t>
      </w:r>
      <w:r w:rsidRPr="004B3646">
        <w:rPr>
          <w:rFonts w:ascii="Calibri" w:eastAsia="Times New Roman" w:hAnsi="Calibri" w:cs="Calibri"/>
          <w:b/>
          <w:bCs/>
          <w:color w:val="222222"/>
          <w:sz w:val="20"/>
          <w:szCs w:val="20"/>
          <w:highlight w:val="yellow"/>
          <w:u w:color="000000"/>
          <w:lang w:val="x-none" w:eastAsia="x-none"/>
        </w:rPr>
        <w:t>UMOWY Nr …….  z dnia ……. o ………………………………</w:t>
      </w:r>
      <w:r w:rsidRPr="004B3646">
        <w:rPr>
          <w:rFonts w:ascii="Calibri" w:eastAsia="Times New Roman" w:hAnsi="Calibri" w:cs="Calibri"/>
          <w:color w:val="222222"/>
          <w:sz w:val="20"/>
          <w:szCs w:val="20"/>
          <w:u w:color="000000"/>
          <w:lang w:val="x-none" w:eastAsia="x-none"/>
        </w:rPr>
        <w:t xml:space="preserve">, </w:t>
      </w:r>
    </w:p>
    <w:p w14:paraId="52FE2390"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 xml:space="preserve">realizacji obowiązków prawnych Administratora wynikających z przepisów prawa w tym Ustawy </w:t>
      </w:r>
      <w:bookmarkStart w:id="2" w:name="_Hlk164289412"/>
      <w:r w:rsidRPr="004B3646">
        <w:rPr>
          <w:rFonts w:ascii="Calibri" w:eastAsia="Times New Roman" w:hAnsi="Calibri" w:cs="Calibri"/>
          <w:color w:val="222222"/>
          <w:sz w:val="20"/>
          <w:szCs w:val="20"/>
          <w:u w:color="000000"/>
          <w:lang w:val="x-none" w:eastAsia="x-none"/>
        </w:rPr>
        <w:t>z dnia 29 września 1994 r. o rachunkowości oraz przepisów o archiwizacji</w:t>
      </w:r>
      <w:bookmarkEnd w:id="2"/>
      <w:r w:rsidRPr="004B3646">
        <w:rPr>
          <w:rFonts w:ascii="Calibri" w:eastAsia="Times New Roman" w:hAnsi="Calibri" w:cs="Calibri"/>
          <w:color w:val="222222"/>
          <w:sz w:val="20"/>
          <w:szCs w:val="20"/>
          <w:u w:color="000000"/>
          <w:lang w:val="x-none" w:eastAsia="x-none"/>
        </w:rPr>
        <w:t>,</w:t>
      </w:r>
    </w:p>
    <w:p w14:paraId="7AA72320"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ewentualnego ustalenia, dochodzenia lub obrony przed roszczeniami,</w:t>
      </w:r>
    </w:p>
    <w:p w14:paraId="78FB7E54"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 xml:space="preserve">realizacji obowiązków prawnych Administratora wynikających z przepisów prawa w przypadku kontaktu z małoletnimi </w:t>
      </w:r>
      <w:r w:rsidRPr="004B3646">
        <w:rPr>
          <w:rFonts w:ascii="Calibri" w:eastAsia="Times New Roman" w:hAnsi="Calibri" w:cs="Calibri"/>
          <w:sz w:val="20"/>
          <w:szCs w:val="20"/>
          <w:u w:color="000000"/>
          <w:lang w:val="x-none" w:eastAsia="x-none"/>
        </w:rPr>
        <w:t>ustawy z dnia 13 maja 2016 r. o przeciwdziałaniu zagrożeniom przestępstwami na tle seksualnym</w:t>
      </w:r>
    </w:p>
    <w:p w14:paraId="632A5885"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222222"/>
          <w:sz w:val="20"/>
          <w:szCs w:val="20"/>
          <w:lang w:eastAsia="en-US"/>
        </w:rPr>
        <w:t>Podanie przez Państwa danych osobowych niezbędnych do realizacji zadań, o których mowa powyżej jest dobrowolne jednak ich niepodanie skutkuje niemożnością podpisania umowy.</w:t>
      </w:r>
    </w:p>
    <w:p w14:paraId="6A92D7D5"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222222"/>
          <w:sz w:val="20"/>
          <w:szCs w:val="20"/>
          <w:lang w:eastAsia="en-US"/>
        </w:rPr>
        <w:t>Administrator Danych przetwarza Państwa dane osobowe w ściśle określonym, minimalnym zakresie niezbędnym do osiągnięcia celu, o którym mowa powyżej.</w:t>
      </w:r>
    </w:p>
    <w:p w14:paraId="1E6EE757"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000000"/>
          <w:sz w:val="20"/>
          <w:szCs w:val="20"/>
          <w:lang w:eastAsia="en-US"/>
        </w:rPr>
        <w:t>W szczególnych sytuacjach Administrator może przekazać/powierzyć Państwa dane innym instytucjom/podmiotom.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 np.: informatyczne, telekomunikacyjne, pocztowe i inne.</w:t>
      </w:r>
    </w:p>
    <w:p w14:paraId="1FADA9BB"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000000"/>
          <w:sz w:val="20"/>
          <w:szCs w:val="20"/>
          <w:lang w:eastAsia="en-US"/>
        </w:rPr>
        <w:t>Dane osobowe przetwarzane przez Administratora przechowywane będą przez okres niezbędny do realizacji celu dla jakiego zostały zebrane oraz zgodnie z terminami archiwizacji określonymi przez przepisy powszechnie obowiązującego prawa, w tym Rozporządzenie Prezesa Rady Ministrów z dnia 18 stycznia 2011 r. w sprawie instrukcji kancelaryjnej, jednolitych rzeczowych wykazów akt oraz instrukcji w sprawie organizacji i zakresu działania archiwów zakładowych. W przypadku przetwarzania na podstawie zgody dane będą przechowywane do chwili ustania celu w jakim została zebrana lub do wycofania zgody</w:t>
      </w:r>
      <w:r w:rsidRPr="004B3646">
        <w:rPr>
          <w:rFonts w:ascii="Calibri" w:eastAsia="Cambria" w:hAnsi="Calibri" w:cs="Calibri"/>
          <w:color w:val="222222"/>
          <w:sz w:val="20"/>
          <w:szCs w:val="20"/>
          <w:lang w:eastAsia="en-US"/>
        </w:rPr>
        <w:t xml:space="preserve">. </w:t>
      </w:r>
    </w:p>
    <w:p w14:paraId="64553C74" w14:textId="77777777" w:rsidR="004B3646" w:rsidRPr="004B3646" w:rsidRDefault="004B3646" w:rsidP="004B3646">
      <w:pPr>
        <w:widowControl/>
        <w:numPr>
          <w:ilvl w:val="0"/>
          <w:numId w:val="21"/>
        </w:numPr>
        <w:suppressAutoHyphens w:val="0"/>
        <w:autoSpaceDE/>
        <w:autoSpaceDN w:val="0"/>
        <w:adjustRightInd w:val="0"/>
        <w:spacing w:line="259" w:lineRule="auto"/>
        <w:ind w:left="426"/>
        <w:contextualSpacing/>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 xml:space="preserve">Przysługuje Państwu, </w:t>
      </w:r>
      <w:r w:rsidRPr="004B3646">
        <w:rPr>
          <w:rFonts w:ascii="Calibri" w:eastAsia="Times New Roman" w:hAnsi="Calibri" w:cs="Calibri"/>
          <w:b/>
          <w:sz w:val="20"/>
          <w:szCs w:val="20"/>
          <w:u w:color="000000"/>
          <w:lang w:val="x-none" w:eastAsia="x-none"/>
        </w:rPr>
        <w:t>z wyjątkami zastrzeżonymi przepisami prawa</w:t>
      </w:r>
      <w:r w:rsidRPr="004B3646">
        <w:rPr>
          <w:rFonts w:ascii="Calibri" w:eastAsia="Times New Roman" w:hAnsi="Calibri" w:cs="Calibri"/>
          <w:sz w:val="20"/>
          <w:szCs w:val="20"/>
          <w:u w:color="000000"/>
          <w:lang w:val="x-none" w:eastAsia="x-none"/>
        </w:rPr>
        <w:t>, możliwość:</w:t>
      </w:r>
    </w:p>
    <w:p w14:paraId="34FD1FF5"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dostępu do danych osobowych jej/jego dotyczących (art. 15 RODO),</w:t>
      </w:r>
    </w:p>
    <w:p w14:paraId="6DBFD078"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żądania sprostowania danych osobowych (art. 16 RODO),</w:t>
      </w:r>
    </w:p>
    <w:p w14:paraId="72AD7CF5"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usunięcia lub ograniczenia przetwarzania danych osobowych (art. 17, 18 RODO),</w:t>
      </w:r>
    </w:p>
    <w:p w14:paraId="049FBC77"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wniesienia sprzeciwu wobec przetwarzania danych osobowych (art. 21 RODO).</w:t>
      </w:r>
    </w:p>
    <w:p w14:paraId="7F0DE5A3" w14:textId="77777777" w:rsidR="004B3646" w:rsidRPr="004B3646" w:rsidRDefault="004B3646" w:rsidP="004B3646">
      <w:pPr>
        <w:widowControl/>
        <w:numPr>
          <w:ilvl w:val="0"/>
          <w:numId w:val="21"/>
        </w:numPr>
        <w:suppressAutoHyphens w:val="0"/>
        <w:autoSpaceDE/>
        <w:autoSpaceDN w:val="0"/>
        <w:adjustRightInd w:val="0"/>
        <w:spacing w:line="259" w:lineRule="auto"/>
        <w:ind w:left="426"/>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 xml:space="preserve">Z powyższych uprawnień można skorzystać w siedzibie Administratora, kierując korespondencję na adres Administratora lub drogą elektroniczną pisząc na adres: </w:t>
      </w:r>
      <w:hyperlink r:id="rId7" w:history="1">
        <w:r w:rsidRPr="004B3646">
          <w:rPr>
            <w:rFonts w:ascii="Calibri" w:eastAsia="Times New Roman" w:hAnsi="Calibri" w:cs="Calibri"/>
            <w:sz w:val="20"/>
            <w:szCs w:val="20"/>
            <w:u w:val="single" w:color="000000"/>
            <w:lang w:val="x-none" w:eastAsia="x-none"/>
          </w:rPr>
          <w:t>iod@pokrzywnica.pl</w:t>
        </w:r>
      </w:hyperlink>
      <w:r w:rsidRPr="004B3646">
        <w:rPr>
          <w:rFonts w:ascii="Calibri" w:eastAsia="Times New Roman" w:hAnsi="Calibri" w:cs="Calibri"/>
          <w:sz w:val="20"/>
          <w:szCs w:val="20"/>
          <w:u w:color="000000"/>
          <w:lang w:val="x-none" w:eastAsia="x-none"/>
        </w:rPr>
        <w:t>.</w:t>
      </w:r>
    </w:p>
    <w:p w14:paraId="532F9832" w14:textId="77777777" w:rsidR="004B3646" w:rsidRPr="004B3646" w:rsidRDefault="004B3646" w:rsidP="004B3646">
      <w:pPr>
        <w:widowControl/>
        <w:numPr>
          <w:ilvl w:val="0"/>
          <w:numId w:val="21"/>
        </w:numPr>
        <w:suppressAutoHyphens w:val="0"/>
        <w:autoSpaceDE/>
        <w:autoSpaceDN w:val="0"/>
        <w:adjustRightInd w:val="0"/>
        <w:spacing w:line="259" w:lineRule="auto"/>
        <w:ind w:left="426"/>
        <w:jc w:val="both"/>
        <w:rPr>
          <w:rFonts w:ascii="Calibri" w:eastAsia="Times New Roman" w:hAnsi="Calibri" w:cs="Calibri"/>
          <w:b/>
          <w:bCs/>
          <w:sz w:val="20"/>
          <w:szCs w:val="20"/>
          <w:u w:color="000000"/>
          <w:lang w:val="x-none" w:eastAsia="x-none"/>
        </w:rPr>
      </w:pPr>
      <w:r w:rsidRPr="004B3646">
        <w:rPr>
          <w:rFonts w:ascii="Calibri" w:eastAsia="Times New Roman" w:hAnsi="Calibri" w:cs="Calibri"/>
          <w:sz w:val="20"/>
          <w:szCs w:val="20"/>
          <w:u w:color="000000"/>
          <w:lang w:val="x-none" w:eastAsia="x-none"/>
        </w:rPr>
        <w:t xml:space="preserve">Przysługuje Państwu prawo wniesienia skargi do organu nadzorczego na niezgodne z RODO przetwarzanie Państwa danych osobowych. Organem właściwym dla ww. skargi jest: </w:t>
      </w:r>
      <w:r w:rsidRPr="004B3646">
        <w:rPr>
          <w:rFonts w:ascii="Calibri" w:eastAsia="Times New Roman" w:hAnsi="Calibri" w:cs="Calibri"/>
          <w:b/>
          <w:bCs/>
          <w:sz w:val="20"/>
          <w:szCs w:val="20"/>
          <w:u w:color="000000"/>
          <w:lang w:val="x-none" w:eastAsia="x-none"/>
        </w:rPr>
        <w:t>Prezes Urzędu Ochrony Danych Osobowych.</w:t>
      </w:r>
    </w:p>
    <w:p w14:paraId="63EEAB46" w14:textId="77777777" w:rsidR="004B3646" w:rsidRPr="004B3646" w:rsidRDefault="004B3646" w:rsidP="004B3646">
      <w:pPr>
        <w:widowControl/>
        <w:numPr>
          <w:ilvl w:val="0"/>
          <w:numId w:val="21"/>
        </w:numPr>
        <w:suppressAutoHyphens w:val="0"/>
        <w:autoSpaceDE/>
        <w:autoSpaceDN w:val="0"/>
        <w:adjustRightInd w:val="0"/>
        <w:spacing w:line="259" w:lineRule="auto"/>
        <w:ind w:left="426"/>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Przetwarzanie danych osobowych nie podlega zautomatyzowanemu podejmowaniu decyzji oraz profilowaniu.</w:t>
      </w:r>
    </w:p>
    <w:p w14:paraId="562D98F6" w14:textId="77777777" w:rsidR="004B3646" w:rsidRPr="004B3646" w:rsidRDefault="004B3646" w:rsidP="004B3646">
      <w:pPr>
        <w:widowControl/>
        <w:numPr>
          <w:ilvl w:val="0"/>
          <w:numId w:val="21"/>
        </w:numPr>
        <w:shd w:val="clear" w:color="auto" w:fill="FFFFFF"/>
        <w:suppressAutoHyphens w:val="0"/>
        <w:autoSpaceDE/>
        <w:autoSpaceDN w:val="0"/>
        <w:adjustRightInd w:val="0"/>
        <w:spacing w:line="330" w:lineRule="atLeast"/>
        <w:ind w:left="426"/>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Dane nie będą przekazywane do państw trzecich ani organizacji międzynarodowych</w:t>
      </w:r>
      <w:r w:rsidRPr="004B3646">
        <w:rPr>
          <w:rFonts w:ascii="Calibri" w:eastAsia="Times New Roman" w:hAnsi="Calibri" w:cs="Calibri"/>
          <w:sz w:val="20"/>
          <w:szCs w:val="20"/>
          <w:u w:color="000000"/>
          <w:lang w:eastAsia="x-none"/>
        </w:rPr>
        <w:t>.</w:t>
      </w:r>
    </w:p>
    <w:bookmarkEnd w:id="0"/>
    <w:sectPr w:rsidR="004B3646" w:rsidRPr="004B36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MT">
    <w:charset w:val="EE"/>
    <w:family w:val="swiss"/>
    <w:pitch w:val="default"/>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657496"/>
    <w:multiLevelType w:val="multilevel"/>
    <w:tmpl w:val="C05E54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33364"/>
    <w:multiLevelType w:val="multilevel"/>
    <w:tmpl w:val="7FD474AC"/>
    <w:lvl w:ilvl="0">
      <w:start w:val="1"/>
      <w:numFmt w:val="decimal"/>
      <w:lvlText w:val="%1)"/>
      <w:lvlJc w:val="left"/>
      <w:pPr>
        <w:tabs>
          <w:tab w:val="num" w:pos="0"/>
        </w:tabs>
        <w:ind w:left="1068" w:hanging="360"/>
      </w:pPr>
    </w:lvl>
    <w:lvl w:ilvl="1">
      <w:start w:val="1"/>
      <w:numFmt w:val="decimal"/>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 w15:restartNumberingAfterBreak="0">
    <w:nsid w:val="06466738"/>
    <w:multiLevelType w:val="hybridMultilevel"/>
    <w:tmpl w:val="AEAA23D2"/>
    <w:lvl w:ilvl="0" w:tplc="FFFFFFFF">
      <w:start w:val="1"/>
      <w:numFmt w:val="decimal"/>
      <w:lvlText w:val="%1."/>
      <w:lvlJc w:val="left"/>
      <w:pPr>
        <w:ind w:left="360" w:hanging="360"/>
      </w:pPr>
      <w:rPr>
        <w:b/>
        <w:bCs/>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09733228"/>
    <w:multiLevelType w:val="hybridMultilevel"/>
    <w:tmpl w:val="E61444E4"/>
    <w:lvl w:ilvl="0" w:tplc="B42EED6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19AD41F3"/>
    <w:multiLevelType w:val="hybridMultilevel"/>
    <w:tmpl w:val="AFD85E94"/>
    <w:lvl w:ilvl="0" w:tplc="BFD60446">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0423A22"/>
    <w:multiLevelType w:val="hybridMultilevel"/>
    <w:tmpl w:val="EF04100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47421DA"/>
    <w:multiLevelType w:val="hybridMultilevel"/>
    <w:tmpl w:val="19789076"/>
    <w:lvl w:ilvl="0" w:tplc="12FCA51C">
      <w:start w:val="1"/>
      <w:numFmt w:val="decimal"/>
      <w:lvlText w:val="%1."/>
      <w:lvlJc w:val="left"/>
      <w:pPr>
        <w:ind w:left="720" w:hanging="360"/>
      </w:pPr>
      <w:rPr>
        <w:rFonts w:eastAsia="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6537074"/>
    <w:multiLevelType w:val="hybridMultilevel"/>
    <w:tmpl w:val="505C35FE"/>
    <w:lvl w:ilvl="0" w:tplc="5838C644">
      <w:start w:val="1"/>
      <w:numFmt w:val="decimal"/>
      <w:lvlText w:val="%1)"/>
      <w:lvlJc w:val="left"/>
      <w:pPr>
        <w:ind w:left="1080" w:hanging="360"/>
      </w:pPr>
    </w:lvl>
    <w:lvl w:ilvl="1" w:tplc="A94425E8">
      <w:start w:val="1"/>
      <w:numFmt w:val="decimal"/>
      <w:lvlText w:val="%2."/>
      <w:lvlJc w:val="left"/>
      <w:pPr>
        <w:ind w:left="1800" w:hanging="360"/>
      </w:pPr>
      <w:rPr>
        <w:b w:val="0"/>
        <w:i w:val="0"/>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 w15:restartNumberingAfterBreak="0">
    <w:nsid w:val="2E32608A"/>
    <w:multiLevelType w:val="hybridMultilevel"/>
    <w:tmpl w:val="F966680E"/>
    <w:lvl w:ilvl="0" w:tplc="0415000F">
      <w:start w:val="1"/>
      <w:numFmt w:val="decimal"/>
      <w:lvlText w:val="%1."/>
      <w:lvlJc w:val="left"/>
      <w:pPr>
        <w:ind w:left="177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0C10EA7"/>
    <w:multiLevelType w:val="hybridMultilevel"/>
    <w:tmpl w:val="B6926CF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B172E06"/>
    <w:multiLevelType w:val="hybridMultilevel"/>
    <w:tmpl w:val="9E66409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B1645AD"/>
    <w:multiLevelType w:val="hybridMultilevel"/>
    <w:tmpl w:val="67E40838"/>
    <w:lvl w:ilvl="0" w:tplc="A5CC33A6">
      <w:start w:val="1"/>
      <w:numFmt w:val="decimal"/>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A3571F6"/>
    <w:multiLevelType w:val="hybridMultilevel"/>
    <w:tmpl w:val="7F8ED47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5BF519F7"/>
    <w:multiLevelType w:val="multilevel"/>
    <w:tmpl w:val="311ECE98"/>
    <w:lvl w:ilvl="0">
      <w:start w:val="1"/>
      <w:numFmt w:val="none"/>
      <w:suff w:val="nothing"/>
      <w:lvlText w:val=""/>
      <w:lvlJc w:val="left"/>
      <w:pPr>
        <w:tabs>
          <w:tab w:val="num" w:pos="0"/>
        </w:tabs>
        <w:ind w:left="432" w:hanging="432"/>
      </w:pPr>
    </w:lvl>
    <w:lvl w:ilvl="1">
      <w:start w:val="1"/>
      <w:numFmt w:val="decimal"/>
      <w:lvlText w:val="%2."/>
      <w:lvlJc w:val="left"/>
      <w:pPr>
        <w:ind w:left="360" w:hanging="36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5" w15:restartNumberingAfterBreak="0">
    <w:nsid w:val="5FC02620"/>
    <w:multiLevelType w:val="hybridMultilevel"/>
    <w:tmpl w:val="D5B06636"/>
    <w:lvl w:ilvl="0" w:tplc="5FE09098">
      <w:start w:val="1"/>
      <w:numFmt w:val="decimal"/>
      <w:lvlText w:val="%1)"/>
      <w:lvlJc w:val="left"/>
      <w:pPr>
        <w:ind w:left="1080" w:hanging="360"/>
      </w:pPr>
    </w:lvl>
    <w:lvl w:ilvl="1" w:tplc="A5CC33A6">
      <w:start w:val="1"/>
      <w:numFmt w:val="decimal"/>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624C4309"/>
    <w:multiLevelType w:val="hybridMultilevel"/>
    <w:tmpl w:val="3C6EA3F6"/>
    <w:lvl w:ilvl="0" w:tplc="D38A0EBA">
      <w:start w:val="1"/>
      <w:numFmt w:val="decimal"/>
      <w:lvlText w:val="%1)"/>
      <w:lvlJc w:val="left"/>
      <w:pPr>
        <w:ind w:left="1080" w:hanging="360"/>
      </w:pPr>
    </w:lvl>
    <w:lvl w:ilvl="1" w:tplc="A81239D2">
      <w:start w:val="1"/>
      <w:numFmt w:val="decimal"/>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63EB00B1"/>
    <w:multiLevelType w:val="hybridMultilevel"/>
    <w:tmpl w:val="58FC18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63EE5C14"/>
    <w:multiLevelType w:val="hybridMultilevel"/>
    <w:tmpl w:val="40C65598"/>
    <w:lvl w:ilvl="0" w:tplc="146CDF2A">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671025D5"/>
    <w:multiLevelType w:val="hybridMultilevel"/>
    <w:tmpl w:val="DF52FF58"/>
    <w:lvl w:ilvl="0" w:tplc="67E07938">
      <w:start w:val="1"/>
      <w:numFmt w:val="decimal"/>
      <w:lvlText w:val="%1)"/>
      <w:lvlJc w:val="left"/>
      <w:pPr>
        <w:ind w:left="1080" w:hanging="360"/>
      </w:pPr>
      <w:rPr>
        <w:b w:val="0"/>
      </w:rPr>
    </w:lvl>
    <w:lvl w:ilvl="1" w:tplc="8176EC1E">
      <w:start w:val="1"/>
      <w:numFmt w:val="decimal"/>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75004FC3"/>
    <w:multiLevelType w:val="hybridMultilevel"/>
    <w:tmpl w:val="6108C4C2"/>
    <w:lvl w:ilvl="0" w:tplc="47806D40">
      <w:start w:val="1"/>
      <w:numFmt w:val="decimal"/>
      <w:lvlText w:val="%1."/>
      <w:lvlJc w:val="left"/>
      <w:pPr>
        <w:ind w:left="720" w:hanging="360"/>
      </w:pPr>
    </w:lvl>
    <w:lvl w:ilvl="1" w:tplc="03FC279A">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D447EE5"/>
    <w:multiLevelType w:val="multilevel"/>
    <w:tmpl w:val="EBE8DD2A"/>
    <w:lvl w:ilvl="0">
      <w:start w:val="1"/>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low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color w:val="auto"/>
      </w:rPr>
    </w:lvl>
    <w:lvl w:ilvl="4">
      <w:start w:val="1"/>
      <w:numFmt w:val="bullet"/>
      <w:lvlText w:val=""/>
      <w:lvlJc w:val="left"/>
      <w:pPr>
        <w:ind w:left="1800" w:hanging="360"/>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6"/>
  </w:num>
  <w:num w:numId="20">
    <w:abstractNumId w:val="10"/>
  </w:num>
  <w:num w:numId="21">
    <w:abstractNumId w:val="5"/>
  </w:num>
  <w:num w:numId="22">
    <w:abstractNumId w:val="11"/>
  </w:num>
  <w:num w:numId="23">
    <w:abstractNumId w:val="4"/>
  </w:num>
  <w:num w:numId="24">
    <w:abstractNumId w:val="1"/>
    <w:lvlOverride w:ilvl="0">
      <w:lvl w:ilvl="0">
        <w:numFmt w:val="decimal"/>
        <w:lvlText w:val="%1."/>
        <w:lvlJc w:val="left"/>
      </w:lvl>
    </w:lvlOverride>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F42"/>
    <w:rsid w:val="00051A8A"/>
    <w:rsid w:val="00086381"/>
    <w:rsid w:val="001454CC"/>
    <w:rsid w:val="00195F65"/>
    <w:rsid w:val="001F4E25"/>
    <w:rsid w:val="00237E9C"/>
    <w:rsid w:val="00254920"/>
    <w:rsid w:val="002762C0"/>
    <w:rsid w:val="00301517"/>
    <w:rsid w:val="00356477"/>
    <w:rsid w:val="003C7EA1"/>
    <w:rsid w:val="0040083B"/>
    <w:rsid w:val="00403B14"/>
    <w:rsid w:val="00425205"/>
    <w:rsid w:val="004B3646"/>
    <w:rsid w:val="004F111A"/>
    <w:rsid w:val="0051439C"/>
    <w:rsid w:val="00553366"/>
    <w:rsid w:val="005B4874"/>
    <w:rsid w:val="006144A9"/>
    <w:rsid w:val="00624043"/>
    <w:rsid w:val="00732229"/>
    <w:rsid w:val="00744A60"/>
    <w:rsid w:val="008C0FA7"/>
    <w:rsid w:val="00934799"/>
    <w:rsid w:val="009A1DEE"/>
    <w:rsid w:val="009B7B93"/>
    <w:rsid w:val="00AD0AAE"/>
    <w:rsid w:val="00AE3205"/>
    <w:rsid w:val="00B618E7"/>
    <w:rsid w:val="00BC74A9"/>
    <w:rsid w:val="00D41FEC"/>
    <w:rsid w:val="00D45CA3"/>
    <w:rsid w:val="00DB2F42"/>
    <w:rsid w:val="00DB2FAB"/>
    <w:rsid w:val="00E36849"/>
    <w:rsid w:val="00E943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12846"/>
  <w15:chartTrackingRefBased/>
  <w15:docId w15:val="{35E9F009-81C4-4C86-8F17-C04A5702A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7B93"/>
    <w:pPr>
      <w:widowControl w:val="0"/>
      <w:suppressAutoHyphens/>
      <w:autoSpaceDE w:val="0"/>
      <w:spacing w:after="0" w:line="240" w:lineRule="auto"/>
    </w:pPr>
    <w:rPr>
      <w:rFonts w:ascii="Times New Roman" w:eastAsia="Arial Unicode MS" w:hAnsi="Times New Roman" w:cs="Times New Roman"/>
      <w:sz w:val="24"/>
      <w:szCs w:val="24"/>
      <w:lang w:eastAsia="ar-SA"/>
    </w:rPr>
  </w:style>
  <w:style w:type="paragraph" w:styleId="Nagwek1">
    <w:name w:val="heading 1"/>
    <w:basedOn w:val="Normalny"/>
    <w:next w:val="Normalny"/>
    <w:link w:val="Nagwek1Znak"/>
    <w:qFormat/>
    <w:rsid w:val="009B7B93"/>
    <w:pPr>
      <w:keepNext/>
      <w:numPr>
        <w:numId w:val="1"/>
      </w:numPr>
      <w:tabs>
        <w:tab w:val="left" w:pos="0"/>
      </w:tabs>
      <w:outlineLvl w:val="0"/>
    </w:pPr>
    <w:rPr>
      <w:lang w:val="de-D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B7B93"/>
    <w:rPr>
      <w:rFonts w:ascii="Times New Roman" w:eastAsia="Arial Unicode MS" w:hAnsi="Times New Roman" w:cs="Times New Roman"/>
      <w:sz w:val="24"/>
      <w:szCs w:val="24"/>
      <w:lang w:val="de-DE" w:eastAsia="ar-SA"/>
    </w:rPr>
  </w:style>
  <w:style w:type="character" w:styleId="Hipercze">
    <w:name w:val="Hyperlink"/>
    <w:semiHidden/>
    <w:unhideWhenUsed/>
    <w:rsid w:val="009B7B93"/>
    <w:rPr>
      <w:color w:val="000080"/>
      <w:u w:val="single"/>
    </w:rPr>
  </w:style>
  <w:style w:type="paragraph" w:styleId="Akapitzlist">
    <w:name w:val="List Paragraph"/>
    <w:aliases w:val="Styl 1,normalny tekst,Titulo de Fígura,TITULO A,Iz - Párrafo de lista,Sivsa Parrafo,lp1,Cuadro 2-1,Fundamentacion,Bulleted List,Lista vistosa - Énfasis 11,Párrafo de lista2,Titulo parrafo,Punto,3,Footnote,List Paragraph1,Lista 123"/>
    <w:basedOn w:val="Normalny"/>
    <w:uiPriority w:val="34"/>
    <w:qFormat/>
    <w:rsid w:val="009B7B93"/>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24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zoliborskidomkultury.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zoliborskidomkultury.pl" TargetMode="External"/><Relationship Id="rId5" Type="http://schemas.openxmlformats.org/officeDocument/2006/relationships/hyperlink" Target="mailto:ug@pokrzywnica.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14</Pages>
  <Words>6875</Words>
  <Characters>41253</Characters>
  <Application>Microsoft Office Word</Application>
  <DocSecurity>0</DocSecurity>
  <Lines>343</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Kamińska</dc:creator>
  <cp:keywords/>
  <dc:description/>
  <cp:lastModifiedBy>Magdalena Kamińska</cp:lastModifiedBy>
  <cp:revision>36</cp:revision>
  <dcterms:created xsi:type="dcterms:W3CDTF">2026-04-29T06:10:00Z</dcterms:created>
  <dcterms:modified xsi:type="dcterms:W3CDTF">2026-05-05T09:45:00Z</dcterms:modified>
</cp:coreProperties>
</file>