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824F60B" w:rsidR="00560CB5" w:rsidRPr="00B608BC" w:rsidRDefault="00B44F09" w:rsidP="00B608BC">
      <w:pPr>
        <w:jc w:val="right"/>
        <w:rPr>
          <w:rFonts w:ascii="Arial" w:hAnsi="Arial" w:cs="Arial"/>
          <w:sz w:val="20"/>
          <w:szCs w:val="20"/>
        </w:rPr>
      </w:pPr>
      <w:r w:rsidRPr="00B608BC">
        <w:rPr>
          <w:rFonts w:ascii="Arial" w:hAnsi="Arial" w:cs="Arial"/>
          <w:sz w:val="20"/>
          <w:szCs w:val="20"/>
        </w:rPr>
        <w:t xml:space="preserve">załącznik nr </w:t>
      </w:r>
      <w:r w:rsidR="00B608BC" w:rsidRPr="00B608BC">
        <w:rPr>
          <w:rFonts w:ascii="Arial" w:hAnsi="Arial" w:cs="Arial"/>
          <w:sz w:val="20"/>
          <w:szCs w:val="20"/>
        </w:rPr>
        <w:t>5</w:t>
      </w:r>
      <w:r w:rsidRPr="00B608BC">
        <w:rPr>
          <w:rFonts w:ascii="Arial" w:hAnsi="Arial" w:cs="Arial"/>
          <w:sz w:val="20"/>
          <w:szCs w:val="20"/>
        </w:rPr>
        <w:t xml:space="preserve"> do SWZ</w:t>
      </w:r>
    </w:p>
    <w:p w14:paraId="00000002" w14:textId="77777777" w:rsidR="00560CB5" w:rsidRDefault="00B44F09">
      <w:pPr>
        <w:spacing w:line="360" w:lineRule="auto"/>
        <w:jc w:val="center"/>
        <w:rPr>
          <w:rFonts w:ascii="Arial" w:eastAsia="Arial" w:hAnsi="Arial" w:cs="Arial"/>
          <w:b/>
          <w:bCs/>
          <w:smallCaps/>
          <w:color w:val="000000"/>
        </w:rPr>
      </w:pPr>
      <w:r>
        <w:rPr>
          <w:rFonts w:ascii="Arial" w:eastAsia="Arial" w:hAnsi="Arial" w:cs="Arial"/>
          <w:b/>
          <w:bCs/>
          <w:smallCaps/>
          <w:color w:val="000000"/>
        </w:rPr>
        <w:t>Umowa Dostawy</w:t>
      </w:r>
    </w:p>
    <w:p w14:paraId="00000003" w14:textId="77777777" w:rsidR="00560CB5" w:rsidRDefault="00560CB5">
      <w:pPr>
        <w:spacing w:line="360" w:lineRule="auto"/>
        <w:jc w:val="center"/>
        <w:rPr>
          <w:rFonts w:ascii="Arial" w:eastAsia="Arial" w:hAnsi="Arial" w:cs="Arial"/>
          <w:b/>
          <w:bCs/>
          <w:color w:val="000000"/>
        </w:rPr>
      </w:pPr>
    </w:p>
    <w:p w14:paraId="00000005" w14:textId="4C56C8E6" w:rsidR="00560CB5" w:rsidRDefault="00B44F09">
      <w:pPr>
        <w:spacing w:line="360" w:lineRule="auto"/>
        <w:jc w:val="both"/>
        <w:rPr>
          <w:rFonts w:ascii="Arial" w:eastAsia="Arial" w:hAnsi="Arial" w:cs="Arial"/>
        </w:rPr>
      </w:pPr>
      <w:r>
        <w:rPr>
          <w:rFonts w:ascii="Arial" w:eastAsia="Arial" w:hAnsi="Arial" w:cs="Arial"/>
        </w:rPr>
        <w:t>zawarta w dniu ____________________</w:t>
      </w:r>
      <w:r>
        <w:rPr>
          <w:rFonts w:ascii="Arial" w:eastAsia="Arial" w:hAnsi="Arial" w:cs="Arial"/>
          <w:color w:val="000000"/>
        </w:rPr>
        <w:t xml:space="preserve"> 2026 </w:t>
      </w:r>
      <w:r>
        <w:rPr>
          <w:rFonts w:ascii="Arial" w:eastAsia="Arial" w:hAnsi="Arial" w:cs="Arial"/>
        </w:rPr>
        <w:t>roku w Krakowie (dalej jako „</w:t>
      </w:r>
      <w:r>
        <w:rPr>
          <w:rFonts w:ascii="Arial" w:eastAsia="Arial" w:hAnsi="Arial" w:cs="Arial"/>
          <w:b/>
          <w:bCs/>
        </w:rPr>
        <w:t>Umowa</w:t>
      </w:r>
      <w:r>
        <w:rPr>
          <w:rFonts w:ascii="Arial" w:eastAsia="Arial" w:hAnsi="Arial" w:cs="Arial"/>
        </w:rPr>
        <w:t>”), pomiędzy:</w:t>
      </w:r>
    </w:p>
    <w:p w14:paraId="00000006" w14:textId="77777777" w:rsidR="00560CB5" w:rsidRDefault="00B44F09">
      <w:pPr>
        <w:spacing w:line="360" w:lineRule="auto"/>
        <w:jc w:val="both"/>
        <w:rPr>
          <w:rFonts w:ascii="Arial" w:eastAsia="Arial" w:hAnsi="Arial" w:cs="Arial"/>
        </w:rPr>
      </w:pPr>
      <w:r>
        <w:rPr>
          <w:rFonts w:ascii="Arial" w:eastAsia="Arial" w:hAnsi="Arial" w:cs="Arial"/>
          <w:b/>
          <w:bCs/>
        </w:rPr>
        <w:t>Szpitalem Specjalistycznym im. Stefana Żeromskiego Samodzielnym Publicznym Zakładem Opieki Zdrowotnej w Krakowie</w:t>
      </w:r>
      <w:r>
        <w:rPr>
          <w:rFonts w:ascii="Arial" w:eastAsia="Arial" w:hAnsi="Arial" w:cs="Arial"/>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00000007" w14:textId="77777777" w:rsidR="00560CB5" w:rsidRDefault="00560CB5">
      <w:pPr>
        <w:spacing w:line="360" w:lineRule="auto"/>
        <w:jc w:val="both"/>
        <w:rPr>
          <w:rFonts w:ascii="Arial" w:eastAsia="Arial" w:hAnsi="Arial" w:cs="Arial"/>
        </w:rPr>
      </w:pPr>
    </w:p>
    <w:p w14:paraId="00000008" w14:textId="77777777" w:rsidR="00560CB5" w:rsidRDefault="00B44F09">
      <w:pPr>
        <w:spacing w:line="360" w:lineRule="auto"/>
        <w:jc w:val="both"/>
        <w:rPr>
          <w:rFonts w:ascii="Arial" w:eastAsia="Arial" w:hAnsi="Arial" w:cs="Arial"/>
        </w:rPr>
      </w:pPr>
      <w:r>
        <w:rPr>
          <w:rFonts w:ascii="Arial" w:eastAsia="Arial" w:hAnsi="Arial" w:cs="Arial"/>
        </w:rPr>
        <w:t>Dyrektor Szpitala  - dr n. o zdr. Jacek Żak</w:t>
      </w:r>
    </w:p>
    <w:p w14:paraId="00000009" w14:textId="77777777" w:rsidR="00560CB5" w:rsidRDefault="00B44F09">
      <w:pPr>
        <w:spacing w:line="360" w:lineRule="auto"/>
        <w:jc w:val="both"/>
        <w:rPr>
          <w:rFonts w:ascii="Arial" w:eastAsia="Arial" w:hAnsi="Arial" w:cs="Arial"/>
        </w:rPr>
      </w:pPr>
      <w:r>
        <w:rPr>
          <w:rFonts w:ascii="Arial" w:eastAsia="Arial" w:hAnsi="Arial" w:cs="Arial"/>
        </w:rPr>
        <w:t>przy kontrasygnacie Głównego Księgowego – mgr Jaromira Grąckiego</w:t>
      </w:r>
    </w:p>
    <w:p w14:paraId="0000000A" w14:textId="77777777" w:rsidR="00560CB5" w:rsidRDefault="00B44F09">
      <w:pPr>
        <w:spacing w:line="360" w:lineRule="auto"/>
        <w:jc w:val="both"/>
        <w:rPr>
          <w:rFonts w:ascii="Arial" w:eastAsia="Arial" w:hAnsi="Arial" w:cs="Arial"/>
        </w:rPr>
      </w:pPr>
      <w:r>
        <w:rPr>
          <w:rFonts w:ascii="Arial" w:eastAsia="Arial" w:hAnsi="Arial" w:cs="Arial"/>
        </w:rPr>
        <w:t xml:space="preserve">zwanym dalej </w:t>
      </w:r>
      <w:r>
        <w:rPr>
          <w:rFonts w:ascii="Arial" w:eastAsia="Arial" w:hAnsi="Arial" w:cs="Arial"/>
          <w:b/>
          <w:bCs/>
        </w:rPr>
        <w:t>„Zamawiającym”</w:t>
      </w:r>
      <w:r>
        <w:rPr>
          <w:rFonts w:ascii="Arial" w:eastAsia="Arial" w:hAnsi="Arial" w:cs="Arial"/>
        </w:rPr>
        <w:t>,</w:t>
      </w:r>
    </w:p>
    <w:p w14:paraId="0000000B" w14:textId="77777777" w:rsidR="00560CB5" w:rsidRDefault="00B44F09">
      <w:pPr>
        <w:spacing w:line="360" w:lineRule="auto"/>
        <w:jc w:val="both"/>
        <w:rPr>
          <w:rFonts w:ascii="Arial" w:eastAsia="Arial" w:hAnsi="Arial" w:cs="Arial"/>
        </w:rPr>
      </w:pPr>
      <w:r>
        <w:rPr>
          <w:rFonts w:ascii="Arial" w:eastAsia="Arial" w:hAnsi="Arial" w:cs="Arial"/>
        </w:rPr>
        <w:t>a</w:t>
      </w:r>
    </w:p>
    <w:p w14:paraId="0000000C" w14:textId="77777777" w:rsidR="00560CB5" w:rsidRDefault="00B44F09">
      <w:pPr>
        <w:spacing w:line="360" w:lineRule="auto"/>
        <w:jc w:val="both"/>
        <w:rPr>
          <w:rFonts w:ascii="Arial" w:eastAsia="Arial" w:hAnsi="Arial" w:cs="Arial"/>
        </w:rPr>
      </w:pPr>
      <w:r>
        <w:rPr>
          <w:rFonts w:ascii="Arial" w:eastAsia="Arial" w:hAnsi="Arial" w:cs="Arial"/>
          <w:b/>
          <w:bCs/>
        </w:rPr>
        <w:t>________________________________________________________</w:t>
      </w:r>
      <w:r>
        <w:rPr>
          <w:rFonts w:ascii="Arial" w:eastAsia="Arial" w:hAnsi="Arial" w:cs="Arial"/>
        </w:rPr>
        <w:t>, ul. _____________________, __-___ _______________, wpisaną do rejestru przedsiębiorców prowadzonego przez Sąd Rejonowy _______________________, Wydział __ Gospodarczy Krajowego Rejestru Sądowego pod numerem KRS __________, NIP ___-___-__-__, którą reprezentuje:</w:t>
      </w:r>
    </w:p>
    <w:p w14:paraId="0000000D" w14:textId="77777777" w:rsidR="00560CB5" w:rsidRDefault="00560CB5">
      <w:pPr>
        <w:spacing w:line="360" w:lineRule="auto"/>
        <w:jc w:val="both"/>
        <w:rPr>
          <w:rFonts w:ascii="Arial" w:eastAsia="Arial" w:hAnsi="Arial" w:cs="Arial"/>
        </w:rPr>
      </w:pPr>
    </w:p>
    <w:p w14:paraId="0000000E" w14:textId="77777777" w:rsidR="00560CB5" w:rsidRDefault="00B44F09">
      <w:pPr>
        <w:spacing w:line="360" w:lineRule="auto"/>
        <w:jc w:val="both"/>
        <w:rPr>
          <w:rFonts w:ascii="Arial" w:eastAsia="Arial" w:hAnsi="Arial" w:cs="Arial"/>
        </w:rPr>
      </w:pPr>
      <w:r>
        <w:rPr>
          <w:rFonts w:ascii="Arial" w:eastAsia="Arial" w:hAnsi="Arial" w:cs="Arial"/>
        </w:rPr>
        <w:t>_____________________ - ___________________</w:t>
      </w:r>
    </w:p>
    <w:p w14:paraId="0000000F" w14:textId="77777777" w:rsidR="00560CB5" w:rsidRDefault="00B44F09">
      <w:pPr>
        <w:spacing w:line="360" w:lineRule="auto"/>
        <w:jc w:val="both"/>
        <w:rPr>
          <w:rFonts w:ascii="Arial" w:eastAsia="Arial" w:hAnsi="Arial" w:cs="Arial"/>
        </w:rPr>
      </w:pPr>
      <w:r>
        <w:rPr>
          <w:rFonts w:ascii="Arial" w:eastAsia="Arial" w:hAnsi="Arial" w:cs="Arial"/>
        </w:rPr>
        <w:t>zwaną dalej „</w:t>
      </w:r>
      <w:r>
        <w:rPr>
          <w:rFonts w:ascii="Arial" w:eastAsia="Arial" w:hAnsi="Arial" w:cs="Arial"/>
          <w:b/>
          <w:bCs/>
        </w:rPr>
        <w:t>Dostawcą</w:t>
      </w:r>
      <w:r>
        <w:rPr>
          <w:rFonts w:ascii="Arial" w:eastAsia="Arial" w:hAnsi="Arial" w:cs="Arial"/>
        </w:rPr>
        <w:t>”,</w:t>
      </w:r>
    </w:p>
    <w:p w14:paraId="00000010" w14:textId="77777777" w:rsidR="00560CB5" w:rsidRDefault="00B44F09">
      <w:pPr>
        <w:spacing w:line="360" w:lineRule="auto"/>
        <w:jc w:val="both"/>
        <w:rPr>
          <w:rFonts w:ascii="Arial" w:eastAsia="Arial" w:hAnsi="Arial" w:cs="Arial"/>
        </w:rPr>
      </w:pPr>
      <w:r>
        <w:rPr>
          <w:rFonts w:ascii="Arial" w:eastAsia="Arial" w:hAnsi="Arial" w:cs="Arial"/>
        </w:rPr>
        <w:t>zwanymi dalej łącznie „</w:t>
      </w:r>
      <w:r>
        <w:rPr>
          <w:rFonts w:ascii="Arial" w:eastAsia="Arial" w:hAnsi="Arial" w:cs="Arial"/>
          <w:b/>
          <w:bCs/>
        </w:rPr>
        <w:t>Stronami</w:t>
      </w:r>
      <w:r>
        <w:rPr>
          <w:rFonts w:ascii="Arial" w:eastAsia="Arial" w:hAnsi="Arial" w:cs="Arial"/>
        </w:rPr>
        <w:t>”,</w:t>
      </w:r>
    </w:p>
    <w:p w14:paraId="00000011" w14:textId="77777777" w:rsidR="00560CB5" w:rsidRDefault="00560CB5">
      <w:pPr>
        <w:spacing w:line="360" w:lineRule="auto"/>
        <w:jc w:val="both"/>
        <w:rPr>
          <w:rFonts w:ascii="Arial" w:eastAsia="Arial" w:hAnsi="Arial" w:cs="Arial"/>
        </w:rPr>
      </w:pPr>
    </w:p>
    <w:p w14:paraId="00000012" w14:textId="77777777" w:rsidR="00560CB5" w:rsidRDefault="00B44F09">
      <w:pPr>
        <w:spacing w:line="360" w:lineRule="auto"/>
        <w:jc w:val="both"/>
        <w:rPr>
          <w:rFonts w:ascii="Arial" w:eastAsia="Arial" w:hAnsi="Arial" w:cs="Arial"/>
        </w:rPr>
      </w:pPr>
      <w:r>
        <w:rPr>
          <w:rFonts w:ascii="Arial" w:eastAsia="Arial" w:hAnsi="Arial" w:cs="Arial"/>
        </w:rPr>
        <w:t>o następującej treści:</w:t>
      </w:r>
    </w:p>
    <w:p w14:paraId="00000013" w14:textId="77777777" w:rsidR="00560CB5" w:rsidRDefault="00B44F09">
      <w:pPr>
        <w:spacing w:line="360" w:lineRule="auto"/>
        <w:jc w:val="center"/>
        <w:rPr>
          <w:rFonts w:ascii="Arial" w:eastAsia="Arial" w:hAnsi="Arial" w:cs="Arial"/>
          <w:b/>
          <w:bCs/>
        </w:rPr>
      </w:pPr>
      <w:r>
        <w:rPr>
          <w:rFonts w:ascii="Arial" w:eastAsia="Arial" w:hAnsi="Arial" w:cs="Arial"/>
          <w:b/>
          <w:bCs/>
        </w:rPr>
        <w:t>§ 1</w:t>
      </w:r>
    </w:p>
    <w:p w14:paraId="00000014" w14:textId="77777777" w:rsidR="00560CB5" w:rsidRDefault="00B44F09">
      <w:pPr>
        <w:spacing w:line="360" w:lineRule="auto"/>
        <w:jc w:val="center"/>
        <w:rPr>
          <w:rFonts w:ascii="Arial" w:eastAsia="Arial" w:hAnsi="Arial" w:cs="Arial"/>
          <w:b/>
          <w:bCs/>
        </w:rPr>
      </w:pPr>
      <w:r>
        <w:rPr>
          <w:rFonts w:ascii="Arial" w:eastAsia="Arial" w:hAnsi="Arial" w:cs="Arial"/>
          <w:b/>
          <w:bCs/>
        </w:rPr>
        <w:t>Tryb zawarcia Umowy</w:t>
      </w:r>
    </w:p>
    <w:p w14:paraId="00000015" w14:textId="77777777" w:rsidR="00560CB5" w:rsidRDefault="00B44F09">
      <w:pPr>
        <w:spacing w:line="360" w:lineRule="auto"/>
        <w:jc w:val="both"/>
        <w:rPr>
          <w:rFonts w:ascii="Arial" w:eastAsia="Arial" w:hAnsi="Arial" w:cs="Arial"/>
        </w:rPr>
      </w:pPr>
      <w:r>
        <w:rPr>
          <w:rFonts w:ascii="Arial" w:eastAsia="Arial" w:hAnsi="Arial" w:cs="Arial"/>
        </w:rPr>
        <w:t xml:space="preserve">Zawarcie Umowy następuje w wyniku przeprowadzenia postępowania pod nazwą „Zakup i dostawa odzieży </w:t>
      </w:r>
      <w:r>
        <w:rPr>
          <w:rFonts w:ascii="Arial" w:eastAsia="Arial" w:hAnsi="Arial" w:cs="Arial"/>
          <w:color w:val="000000"/>
        </w:rPr>
        <w:t xml:space="preserve">i obuwia operacyjnego i ochronnego dla personelu medycznego Szpitala” (DZP-271-18/26) przeprowadzonego w trybie podstawowym na </w:t>
      </w:r>
      <w:r>
        <w:rPr>
          <w:rFonts w:ascii="Arial" w:eastAsia="Arial" w:hAnsi="Arial" w:cs="Arial"/>
          <w:color w:val="000000"/>
        </w:rPr>
        <w:lastRenderedPageBreak/>
        <w:t>podstawie art. 275 pkt. 2 ustawy z dnia 11 września 2019 roku Prawo zamówień publicznych (dalej: „ustawa Pzp”) (Dz.U. z 2024r. poz. 1320 z późn. zm.).</w:t>
      </w:r>
    </w:p>
    <w:p w14:paraId="00000016" w14:textId="77777777" w:rsidR="00560CB5" w:rsidRDefault="00560CB5">
      <w:pPr>
        <w:spacing w:line="360" w:lineRule="auto"/>
        <w:rPr>
          <w:rFonts w:ascii="Arial" w:eastAsia="Arial" w:hAnsi="Arial" w:cs="Arial"/>
        </w:rPr>
      </w:pPr>
    </w:p>
    <w:p w14:paraId="00000017" w14:textId="77777777" w:rsidR="00560CB5" w:rsidRDefault="00B44F09">
      <w:pPr>
        <w:spacing w:line="360" w:lineRule="auto"/>
        <w:jc w:val="center"/>
        <w:rPr>
          <w:rFonts w:ascii="Arial" w:eastAsia="Arial" w:hAnsi="Arial" w:cs="Arial"/>
          <w:b/>
          <w:bCs/>
        </w:rPr>
      </w:pPr>
      <w:r>
        <w:rPr>
          <w:rFonts w:ascii="Arial" w:eastAsia="Arial" w:hAnsi="Arial" w:cs="Arial"/>
          <w:b/>
          <w:bCs/>
        </w:rPr>
        <w:t>§ 2</w:t>
      </w:r>
    </w:p>
    <w:p w14:paraId="00000018" w14:textId="77777777" w:rsidR="00560CB5" w:rsidRDefault="00B44F09">
      <w:pPr>
        <w:spacing w:line="360" w:lineRule="auto"/>
        <w:jc w:val="center"/>
        <w:rPr>
          <w:rFonts w:ascii="Arial" w:eastAsia="Arial" w:hAnsi="Arial" w:cs="Arial"/>
          <w:b/>
          <w:bCs/>
        </w:rPr>
      </w:pPr>
      <w:r>
        <w:rPr>
          <w:rFonts w:ascii="Arial" w:eastAsia="Arial" w:hAnsi="Arial" w:cs="Arial"/>
          <w:b/>
          <w:bCs/>
        </w:rPr>
        <w:t>Przedmiot Umowy</w:t>
      </w:r>
    </w:p>
    <w:p w14:paraId="00000019" w14:textId="77777777" w:rsidR="00560CB5" w:rsidRDefault="00B44F09">
      <w:pPr>
        <w:numPr>
          <w:ilvl w:val="0"/>
          <w:numId w:val="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Przedmiotem umowy jest zakup z dostawą i rozładunkiem we wskazane przez pracownika Szpitala miejsce:</w:t>
      </w:r>
    </w:p>
    <w:p w14:paraId="0000001A" w14:textId="77777777" w:rsidR="00560CB5" w:rsidRDefault="00B44F09">
      <w:pPr>
        <w:pBdr>
          <w:top w:val="nil"/>
          <w:left w:val="nil"/>
          <w:bottom w:val="nil"/>
          <w:right w:val="nil"/>
          <w:between w:val="nil"/>
        </w:pBdr>
        <w:spacing w:after="120" w:line="360" w:lineRule="auto"/>
        <w:ind w:left="425"/>
        <w:jc w:val="both"/>
        <w:rPr>
          <w:rFonts w:ascii="Arial" w:eastAsia="Arial" w:hAnsi="Arial" w:cs="Arial"/>
          <w:color w:val="000000"/>
        </w:rPr>
      </w:pPr>
      <w:r>
        <w:rPr>
          <w:rFonts w:ascii="Arial" w:eastAsia="Arial" w:hAnsi="Arial" w:cs="Arial"/>
          <w:color w:val="000000"/>
        </w:rPr>
        <w:t xml:space="preserve"> …………………………………… (grupa nr ….) - zwanych dalej „</w:t>
      </w:r>
      <w:r>
        <w:rPr>
          <w:rFonts w:ascii="Arial" w:eastAsia="Arial" w:hAnsi="Arial" w:cs="Arial"/>
          <w:b/>
          <w:bCs/>
          <w:color w:val="000000"/>
        </w:rPr>
        <w:t>Wyrobami</w:t>
      </w:r>
      <w:r>
        <w:rPr>
          <w:rFonts w:ascii="Arial" w:eastAsia="Arial" w:hAnsi="Arial" w:cs="Arial"/>
          <w:color w:val="000000"/>
        </w:rPr>
        <w:t>”, w cenach, ilościach i asortymencie wyszczególnionym w załączniku nr 1 do Umowy.</w:t>
      </w:r>
    </w:p>
    <w:p w14:paraId="0000001B" w14:textId="77777777" w:rsidR="00560CB5" w:rsidRDefault="00B44F09">
      <w:pPr>
        <w:numPr>
          <w:ilvl w:val="0"/>
          <w:numId w:val="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 podanych w załączniku nr 1 cen netto Dostawca będzie doliczał podatek VAT zgodnie z obowiązującymi przepisami.</w:t>
      </w:r>
    </w:p>
    <w:p w14:paraId="0000001C" w14:textId="77777777" w:rsidR="00560CB5" w:rsidRDefault="00B44F09">
      <w:pPr>
        <w:numPr>
          <w:ilvl w:val="0"/>
          <w:numId w:val="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Wartość przedmiotu Umowy netto, bez uwzględnienia podatku VAT wynosi: ___.____,… zł  (słownie: ___________________________________ złotych).</w:t>
      </w:r>
    </w:p>
    <w:p w14:paraId="0000001E" w14:textId="3AF79263" w:rsidR="00560CB5" w:rsidRDefault="00B44F09" w:rsidP="00D0256A">
      <w:pPr>
        <w:numPr>
          <w:ilvl w:val="0"/>
          <w:numId w:val="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Wartość przedmiotu Umowy brutto, z uwzględnienia podatku VAT wynosi: ___.____,… zł  (słownie: ___________________________________ złotych).</w:t>
      </w:r>
    </w:p>
    <w:p w14:paraId="0FB95886" w14:textId="77777777" w:rsidR="00D0256A" w:rsidRPr="00D0256A" w:rsidRDefault="00D0256A" w:rsidP="00D0256A">
      <w:pPr>
        <w:pBdr>
          <w:top w:val="nil"/>
          <w:left w:val="nil"/>
          <w:bottom w:val="nil"/>
          <w:right w:val="nil"/>
          <w:between w:val="nil"/>
        </w:pBdr>
        <w:spacing w:after="120" w:line="360" w:lineRule="auto"/>
        <w:ind w:left="425"/>
        <w:jc w:val="both"/>
        <w:rPr>
          <w:rFonts w:ascii="Arial" w:eastAsia="Arial" w:hAnsi="Arial" w:cs="Arial"/>
          <w:color w:val="000000"/>
        </w:rPr>
      </w:pPr>
    </w:p>
    <w:p w14:paraId="0000001F" w14:textId="77777777" w:rsidR="00560CB5" w:rsidRDefault="00B44F09">
      <w:pPr>
        <w:spacing w:line="360" w:lineRule="auto"/>
        <w:jc w:val="center"/>
        <w:rPr>
          <w:rFonts w:ascii="Arial" w:eastAsia="Arial" w:hAnsi="Arial" w:cs="Arial"/>
          <w:b/>
          <w:bCs/>
        </w:rPr>
      </w:pPr>
      <w:r>
        <w:rPr>
          <w:rFonts w:ascii="Arial" w:eastAsia="Arial" w:hAnsi="Arial" w:cs="Arial"/>
          <w:b/>
          <w:bCs/>
        </w:rPr>
        <w:t>§ 3</w:t>
      </w:r>
    </w:p>
    <w:p w14:paraId="00000020" w14:textId="77777777" w:rsidR="00560CB5" w:rsidRDefault="00B44F09">
      <w:pPr>
        <w:spacing w:line="360" w:lineRule="auto"/>
        <w:jc w:val="center"/>
        <w:rPr>
          <w:rFonts w:ascii="Arial" w:eastAsia="Arial" w:hAnsi="Arial" w:cs="Arial"/>
          <w:b/>
          <w:bCs/>
        </w:rPr>
      </w:pPr>
      <w:r>
        <w:rPr>
          <w:rFonts w:ascii="Arial" w:eastAsia="Arial" w:hAnsi="Arial" w:cs="Arial"/>
          <w:b/>
          <w:bCs/>
        </w:rPr>
        <w:t>Sposób realizacji Umowy</w:t>
      </w:r>
    </w:p>
    <w:p w14:paraId="00000021" w14:textId="77777777" w:rsidR="00560CB5" w:rsidRDefault="00B44F09">
      <w:pPr>
        <w:numPr>
          <w:ilvl w:val="0"/>
          <w:numId w:val="1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Dostawca zobowiązuje się do sukcesywnego dostarczania Zamawiającemu Wyrobów w ilościach i asortymencie wyszczególnionym w załączniku nr 1 do niniejszej Umowy.</w:t>
      </w:r>
    </w:p>
    <w:p w14:paraId="00000022" w14:textId="77777777" w:rsidR="00560CB5" w:rsidRDefault="00B44F09">
      <w:pPr>
        <w:numPr>
          <w:ilvl w:val="0"/>
          <w:numId w:val="1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 xml:space="preserve">Zamawiający zastrzega sobie prawo zamówienia mniejszej niż określona w ust. 1 ilości Wyrobów w przypadku zmniejszenia się jego zapotrzebowania.  </w:t>
      </w:r>
    </w:p>
    <w:p w14:paraId="00000023" w14:textId="77777777" w:rsidR="00560CB5" w:rsidRDefault="00B44F09">
      <w:pPr>
        <w:numPr>
          <w:ilvl w:val="0"/>
          <w:numId w:val="1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Niezamówienie w okresie obowiązywania Umowy Wyrobów w ilości 30% określonej w ust. 1 nie stanowi podstawy do dochodzenia przez Dostawcę roszczeń o zamówienie pozostałej części Wyrobów ani też innych roszczeń finansowych z tego tytułu.</w:t>
      </w:r>
    </w:p>
    <w:p w14:paraId="00000024" w14:textId="77777777" w:rsidR="00560CB5" w:rsidRDefault="00B44F09">
      <w:pPr>
        <w:numPr>
          <w:ilvl w:val="0"/>
          <w:numId w:val="1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Szczegółowe zasady realizacji Umowy zostały określone w SWZ, który stanowi integralną część Umowy.</w:t>
      </w:r>
    </w:p>
    <w:p w14:paraId="00000025" w14:textId="77777777" w:rsidR="00560CB5" w:rsidRDefault="00560CB5">
      <w:pPr>
        <w:spacing w:line="360" w:lineRule="auto"/>
        <w:jc w:val="center"/>
        <w:rPr>
          <w:rFonts w:ascii="Arial" w:eastAsia="Arial" w:hAnsi="Arial" w:cs="Arial"/>
          <w:b/>
          <w:bCs/>
        </w:rPr>
      </w:pPr>
    </w:p>
    <w:p w14:paraId="00000026" w14:textId="77777777" w:rsidR="00560CB5" w:rsidRDefault="00560CB5">
      <w:pPr>
        <w:spacing w:line="360" w:lineRule="auto"/>
        <w:jc w:val="center"/>
        <w:rPr>
          <w:rFonts w:ascii="Arial" w:eastAsia="Arial" w:hAnsi="Arial" w:cs="Arial"/>
          <w:b/>
          <w:bCs/>
        </w:rPr>
      </w:pPr>
    </w:p>
    <w:p w14:paraId="00000027" w14:textId="77777777" w:rsidR="00560CB5" w:rsidRDefault="00B44F09">
      <w:pPr>
        <w:spacing w:line="360" w:lineRule="auto"/>
        <w:jc w:val="center"/>
        <w:rPr>
          <w:rFonts w:ascii="Arial" w:eastAsia="Arial" w:hAnsi="Arial" w:cs="Arial"/>
          <w:b/>
          <w:bCs/>
        </w:rPr>
      </w:pPr>
      <w:r>
        <w:rPr>
          <w:rFonts w:ascii="Arial" w:eastAsia="Arial" w:hAnsi="Arial" w:cs="Arial"/>
          <w:b/>
          <w:bCs/>
        </w:rPr>
        <w:lastRenderedPageBreak/>
        <w:t>§ 4</w:t>
      </w:r>
    </w:p>
    <w:p w14:paraId="00000028" w14:textId="77777777" w:rsidR="00560CB5" w:rsidRDefault="00B44F09">
      <w:pPr>
        <w:spacing w:line="360" w:lineRule="auto"/>
        <w:ind w:hanging="284"/>
        <w:jc w:val="center"/>
        <w:rPr>
          <w:rFonts w:ascii="Arial" w:eastAsia="Arial" w:hAnsi="Arial" w:cs="Arial"/>
          <w:b/>
          <w:bCs/>
        </w:rPr>
      </w:pPr>
      <w:r>
        <w:rPr>
          <w:rFonts w:ascii="Arial" w:eastAsia="Arial" w:hAnsi="Arial" w:cs="Arial"/>
          <w:b/>
          <w:bCs/>
        </w:rPr>
        <w:t>Oświadczenia o jakości</w:t>
      </w:r>
    </w:p>
    <w:p w14:paraId="00000029" w14:textId="77777777" w:rsidR="00560CB5" w:rsidRDefault="00B44F09">
      <w:pPr>
        <w:widowControl w:val="0"/>
        <w:numPr>
          <w:ilvl w:val="0"/>
          <w:numId w:val="14"/>
        </w:numPr>
        <w:spacing w:line="360" w:lineRule="auto"/>
        <w:ind w:hanging="284"/>
        <w:jc w:val="both"/>
        <w:rPr>
          <w:rFonts w:ascii="Arial" w:eastAsia="Arial" w:hAnsi="Arial" w:cs="Arial"/>
        </w:rPr>
      </w:pPr>
      <w:bookmarkStart w:id="0" w:name="_heading=h.blifmsyrooh" w:colFirst="0" w:colLast="0"/>
      <w:bookmarkEnd w:id="0"/>
      <w:r>
        <w:rPr>
          <w:rFonts w:ascii="Arial" w:eastAsia="Arial" w:hAnsi="Arial" w:cs="Arial"/>
        </w:rPr>
        <w:t xml:space="preserve">Dostawca oświadcza, że oferowane wyroby medyczne </w:t>
      </w:r>
      <w:bookmarkStart w:id="1" w:name="bookmark=id.5gz7ryz9agnm" w:colFirst="0" w:colLast="0"/>
      <w:bookmarkEnd w:id="1"/>
      <w:r>
        <w:rPr>
          <w:rFonts w:ascii="Arial" w:eastAsia="Arial" w:hAnsi="Arial" w:cs="Arial"/>
        </w:rPr>
        <w:t>są dopuszczone do obrotu i używania zgodnie z obowiązującymi przepisami, w szczególności zgodnie z ustawą z dnia 7 kwietnia 2022 r. o wyrobach medycznych (Dz. U. Nr 2024 r. poz. 1620) i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 i warunki te</w:t>
      </w:r>
      <w:r>
        <w:rPr>
          <w:rFonts w:ascii="Arial" w:eastAsia="Arial" w:hAnsi="Arial" w:cs="Arial"/>
        </w:rPr>
        <w:t xml:space="preserve"> będą spełnione w trakcie trwania niniejszej umowy.</w:t>
      </w:r>
    </w:p>
    <w:p w14:paraId="0000002A" w14:textId="77777777" w:rsidR="00560CB5" w:rsidRDefault="00B44F09">
      <w:pPr>
        <w:widowControl w:val="0"/>
        <w:numPr>
          <w:ilvl w:val="0"/>
          <w:numId w:val="14"/>
        </w:numPr>
        <w:tabs>
          <w:tab w:val="left" w:pos="270"/>
        </w:tabs>
        <w:spacing w:line="360" w:lineRule="auto"/>
        <w:ind w:hanging="284"/>
        <w:jc w:val="both"/>
        <w:rPr>
          <w:rFonts w:ascii="Arial" w:eastAsia="Arial" w:hAnsi="Arial" w:cs="Arial"/>
        </w:rPr>
      </w:pPr>
      <w:r>
        <w:rPr>
          <w:rFonts w:ascii="Arial" w:eastAsia="Arial" w:hAnsi="Arial" w:cs="Arial"/>
        </w:rPr>
        <w:t xml:space="preserve"> Dostawca oświadcza, że w przypadku Wyrobów, które nie podlegają przepisom aktów prawnych wymienionych w ust. 1 powyżej, wyroby te posiadają inne odpowiednie dokumenty dopuszczające je do obrotu i stosowania.</w:t>
      </w:r>
    </w:p>
    <w:p w14:paraId="0000002B" w14:textId="77777777" w:rsidR="00560CB5" w:rsidRDefault="00B44F09">
      <w:pPr>
        <w:widowControl w:val="0"/>
        <w:numPr>
          <w:ilvl w:val="0"/>
          <w:numId w:val="14"/>
        </w:numPr>
        <w:tabs>
          <w:tab w:val="left" w:pos="270"/>
        </w:tabs>
        <w:spacing w:line="360" w:lineRule="auto"/>
        <w:ind w:hanging="284"/>
        <w:jc w:val="both"/>
        <w:rPr>
          <w:rFonts w:ascii="Arial" w:eastAsia="Arial" w:hAnsi="Arial" w:cs="Arial"/>
        </w:rPr>
      </w:pPr>
      <w:r>
        <w:rPr>
          <w:rFonts w:ascii="Arial" w:eastAsia="Arial" w:hAnsi="Arial" w:cs="Arial"/>
        </w:rPr>
        <w:t xml:space="preserve"> Dostawca zobowiązuje się do przedstawienia dokumentów o których mowa w ust. 1 i 2 umowy na każde żądanie Zamawiającego w wyznaczonym przez niego terminie.</w:t>
      </w:r>
    </w:p>
    <w:p w14:paraId="0000002C" w14:textId="77777777" w:rsidR="00560CB5" w:rsidRDefault="00B44F09">
      <w:pPr>
        <w:widowControl w:val="0"/>
        <w:numPr>
          <w:ilvl w:val="0"/>
          <w:numId w:val="14"/>
        </w:numPr>
        <w:tabs>
          <w:tab w:val="left" w:pos="270"/>
        </w:tabs>
        <w:spacing w:line="360" w:lineRule="auto"/>
        <w:ind w:left="284" w:hanging="284"/>
        <w:jc w:val="both"/>
        <w:rPr>
          <w:rFonts w:ascii="Arial" w:eastAsia="Arial" w:hAnsi="Arial" w:cs="Arial"/>
        </w:rPr>
      </w:pPr>
      <w:r>
        <w:rPr>
          <w:rFonts w:ascii="Arial" w:eastAsia="Arial" w:hAnsi="Arial" w:cs="Arial"/>
        </w:rPr>
        <w:t xml:space="preserve">Dostawca oświadcza, iż Wyroby są wolne od wszelkich wad fizycznych i prawnych oraz obciążeń na rzecz osób trzecich. </w:t>
      </w:r>
    </w:p>
    <w:p w14:paraId="0000002D" w14:textId="77777777" w:rsidR="00560CB5" w:rsidRDefault="00B44F09">
      <w:pPr>
        <w:widowControl w:val="0"/>
        <w:numPr>
          <w:ilvl w:val="0"/>
          <w:numId w:val="14"/>
        </w:numPr>
        <w:tabs>
          <w:tab w:val="left" w:pos="270"/>
        </w:tabs>
        <w:spacing w:line="360" w:lineRule="auto"/>
        <w:ind w:left="284" w:hanging="284"/>
        <w:jc w:val="both"/>
        <w:rPr>
          <w:rFonts w:ascii="Arial" w:eastAsia="Arial" w:hAnsi="Arial" w:cs="Arial"/>
        </w:rPr>
      </w:pPr>
      <w:r>
        <w:rPr>
          <w:rFonts w:ascii="Arial" w:eastAsia="Arial" w:hAnsi="Arial" w:cs="Arial"/>
        </w:rPr>
        <w:t>Dostawca udziela gwarancji na dostarczony Wyrób na okres …………(vide kryteria oceny ofert) miesięcy od daty dostawy.</w:t>
      </w:r>
    </w:p>
    <w:p w14:paraId="0000002E" w14:textId="77777777" w:rsidR="00560CB5" w:rsidRDefault="00560CB5">
      <w:pPr>
        <w:spacing w:line="360" w:lineRule="auto"/>
        <w:jc w:val="center"/>
        <w:rPr>
          <w:rFonts w:ascii="Arial" w:eastAsia="Arial" w:hAnsi="Arial" w:cs="Arial"/>
          <w:b/>
          <w:bCs/>
        </w:rPr>
      </w:pPr>
    </w:p>
    <w:p w14:paraId="0000002F" w14:textId="77777777" w:rsidR="00560CB5" w:rsidRDefault="00B44F09">
      <w:pPr>
        <w:spacing w:line="360" w:lineRule="auto"/>
        <w:jc w:val="center"/>
        <w:rPr>
          <w:rFonts w:ascii="Arial" w:eastAsia="Arial" w:hAnsi="Arial" w:cs="Arial"/>
          <w:b/>
          <w:bCs/>
        </w:rPr>
      </w:pPr>
      <w:r>
        <w:rPr>
          <w:rFonts w:ascii="Arial" w:eastAsia="Arial" w:hAnsi="Arial" w:cs="Arial"/>
          <w:b/>
          <w:bCs/>
        </w:rPr>
        <w:t>§ 5</w:t>
      </w:r>
    </w:p>
    <w:p w14:paraId="00000030" w14:textId="77777777" w:rsidR="00560CB5" w:rsidRDefault="00B44F09">
      <w:pPr>
        <w:spacing w:line="360" w:lineRule="auto"/>
        <w:jc w:val="center"/>
        <w:rPr>
          <w:rFonts w:ascii="Arial" w:eastAsia="Arial" w:hAnsi="Arial" w:cs="Arial"/>
          <w:b/>
          <w:bCs/>
        </w:rPr>
      </w:pPr>
      <w:r>
        <w:rPr>
          <w:rFonts w:ascii="Arial" w:eastAsia="Arial" w:hAnsi="Arial" w:cs="Arial"/>
          <w:b/>
          <w:bCs/>
        </w:rPr>
        <w:t>Zamówienie</w:t>
      </w:r>
    </w:p>
    <w:p w14:paraId="00000031" w14:textId="776EFA6C" w:rsidR="00560CB5" w:rsidRDefault="00B44F09">
      <w:pPr>
        <w:numPr>
          <w:ilvl w:val="0"/>
          <w:numId w:val="2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 xml:space="preserve">Dostawca zobowiązuje się do </w:t>
      </w:r>
      <w:r>
        <w:rPr>
          <w:rFonts w:ascii="Arial" w:eastAsia="Arial" w:hAnsi="Arial" w:cs="Arial"/>
          <w:color w:val="000000"/>
        </w:rPr>
        <w:t>zabezpieczenia i przechowywania Wyrobów w cenach, ilości i asortymencie wyszczególnionym w załączniku nr 1 do Umowy.</w:t>
      </w:r>
    </w:p>
    <w:p w14:paraId="00000032" w14:textId="77777777" w:rsidR="00560CB5" w:rsidRDefault="00B44F09">
      <w:pPr>
        <w:numPr>
          <w:ilvl w:val="0"/>
          <w:numId w:val="2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Dostawca dostarczy Zamawiającemu Wyroby w terminie: …………….dni roboczych od daty złożenia zamówienia (vide kryteria oceny ofert), na podstawie zamówień składanych przez Zamawiającego, wyłącznie za pośrednictwem Magazynu Szpitala.</w:t>
      </w:r>
    </w:p>
    <w:p w14:paraId="00000033" w14:textId="77777777" w:rsidR="00560CB5" w:rsidRDefault="00B44F09">
      <w:pPr>
        <w:numPr>
          <w:ilvl w:val="0"/>
          <w:numId w:val="20"/>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Przejęcie Wyrobów dokonane zostanie na podstawie protokołu przyjęcia.</w:t>
      </w:r>
    </w:p>
    <w:p w14:paraId="00000034" w14:textId="77777777" w:rsidR="00560CB5" w:rsidRDefault="00560CB5">
      <w:pPr>
        <w:spacing w:line="360" w:lineRule="auto"/>
        <w:jc w:val="center"/>
        <w:rPr>
          <w:rFonts w:ascii="Arial" w:eastAsia="Arial" w:hAnsi="Arial" w:cs="Arial"/>
          <w:b/>
          <w:bCs/>
        </w:rPr>
      </w:pPr>
    </w:p>
    <w:p w14:paraId="519BFEBB" w14:textId="77777777" w:rsidR="00D0256A" w:rsidRDefault="00D0256A">
      <w:pPr>
        <w:spacing w:line="360" w:lineRule="auto"/>
        <w:jc w:val="center"/>
        <w:rPr>
          <w:rFonts w:ascii="Arial" w:eastAsia="Arial" w:hAnsi="Arial" w:cs="Arial"/>
          <w:b/>
          <w:bCs/>
        </w:rPr>
      </w:pPr>
    </w:p>
    <w:p w14:paraId="00000035" w14:textId="00838BEF" w:rsidR="00560CB5" w:rsidRDefault="00B44F09">
      <w:pPr>
        <w:spacing w:line="360" w:lineRule="auto"/>
        <w:jc w:val="center"/>
        <w:rPr>
          <w:rFonts w:ascii="Arial" w:eastAsia="Arial" w:hAnsi="Arial" w:cs="Arial"/>
          <w:b/>
          <w:bCs/>
        </w:rPr>
      </w:pPr>
      <w:r>
        <w:rPr>
          <w:rFonts w:ascii="Arial" w:eastAsia="Arial" w:hAnsi="Arial" w:cs="Arial"/>
          <w:b/>
          <w:bCs/>
        </w:rPr>
        <w:lastRenderedPageBreak/>
        <w:t>§ 6</w:t>
      </w:r>
    </w:p>
    <w:p w14:paraId="00000036" w14:textId="77777777" w:rsidR="00560CB5" w:rsidRDefault="00B44F09">
      <w:pPr>
        <w:spacing w:line="360" w:lineRule="auto"/>
        <w:jc w:val="center"/>
        <w:rPr>
          <w:rFonts w:ascii="Arial" w:eastAsia="Arial" w:hAnsi="Arial" w:cs="Arial"/>
          <w:b/>
          <w:bCs/>
        </w:rPr>
      </w:pPr>
      <w:r>
        <w:rPr>
          <w:rFonts w:ascii="Arial" w:eastAsia="Arial" w:hAnsi="Arial" w:cs="Arial"/>
          <w:b/>
          <w:bCs/>
        </w:rPr>
        <w:t>Transport</w:t>
      </w:r>
    </w:p>
    <w:p w14:paraId="00000037" w14:textId="77777777" w:rsidR="00560CB5" w:rsidRDefault="00B44F09">
      <w:pPr>
        <w:numPr>
          <w:ilvl w:val="0"/>
          <w:numId w:val="2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Dostawa zamówionych Wyrobów odbywać się będzie transportem organizowanym przez Dostawcę oraz na jego koszt i ryzyko, aż do momentu protokolarnego odbioru danego zamówienia.</w:t>
      </w:r>
    </w:p>
    <w:p w14:paraId="00000038" w14:textId="77777777" w:rsidR="00560CB5" w:rsidRDefault="00B44F09">
      <w:pPr>
        <w:numPr>
          <w:ilvl w:val="0"/>
          <w:numId w:val="2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 obowiązków Dostawcy należy rozładunek dostarczonych Wyrobów w miejscu wskazanym przez Zamawiającego i przekazanie ich wyznaczonemu pracownikowi Zamawiającego.</w:t>
      </w:r>
    </w:p>
    <w:p w14:paraId="00000039" w14:textId="77777777" w:rsidR="00560CB5" w:rsidRDefault="00B44F09">
      <w:pPr>
        <w:numPr>
          <w:ilvl w:val="0"/>
          <w:numId w:val="2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Każdorazowy odbiór dostarczonych Wyrobów będzie dokonywany przez Dostawcę za pisemnym potwierdzeniem, przy czym Dostawcę i Zamawiającego reprezentować będą przy odbiorze upoważnieni pracownicy.</w:t>
      </w:r>
    </w:p>
    <w:p w14:paraId="0000003A" w14:textId="77777777" w:rsidR="00560CB5" w:rsidRDefault="00B44F09">
      <w:pPr>
        <w:numPr>
          <w:ilvl w:val="0"/>
          <w:numId w:val="21"/>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Dostawca zobowiązuje się dostarczać zamówione partie Wyrobów do Magazynu Gospodarczego Szpitala os. Na Skarpie 66, w dni robocze, w godzinach od 8.00 do 13.00.</w:t>
      </w:r>
    </w:p>
    <w:p w14:paraId="0000003B" w14:textId="77777777" w:rsidR="00560CB5" w:rsidRDefault="00B44F09">
      <w:pPr>
        <w:spacing w:line="360" w:lineRule="auto"/>
        <w:jc w:val="center"/>
        <w:rPr>
          <w:rFonts w:ascii="Arial" w:eastAsia="Arial" w:hAnsi="Arial" w:cs="Arial"/>
          <w:b/>
          <w:bCs/>
        </w:rPr>
      </w:pPr>
      <w:r>
        <w:rPr>
          <w:rFonts w:ascii="Arial" w:eastAsia="Arial" w:hAnsi="Arial" w:cs="Arial"/>
          <w:b/>
          <w:bCs/>
        </w:rPr>
        <w:t>§ 7</w:t>
      </w:r>
    </w:p>
    <w:p w14:paraId="0000003C" w14:textId="77777777" w:rsidR="00560CB5" w:rsidRDefault="00B44F09">
      <w:pPr>
        <w:spacing w:line="360" w:lineRule="auto"/>
        <w:jc w:val="center"/>
        <w:rPr>
          <w:rFonts w:ascii="Arial" w:eastAsia="Arial" w:hAnsi="Arial" w:cs="Arial"/>
          <w:b/>
          <w:bCs/>
        </w:rPr>
      </w:pPr>
      <w:r>
        <w:rPr>
          <w:rFonts w:ascii="Arial" w:eastAsia="Arial" w:hAnsi="Arial" w:cs="Arial"/>
          <w:b/>
          <w:bCs/>
        </w:rPr>
        <w:t>Wynagrodzenie</w:t>
      </w:r>
    </w:p>
    <w:p w14:paraId="0000003D" w14:textId="77777777" w:rsidR="00560CB5" w:rsidRDefault="00B44F09">
      <w:pPr>
        <w:widowControl w:val="0"/>
        <w:numPr>
          <w:ilvl w:val="0"/>
          <w:numId w:val="13"/>
        </w:numPr>
        <w:tabs>
          <w:tab w:val="left" w:pos="142"/>
        </w:tabs>
        <w:spacing w:line="360" w:lineRule="auto"/>
        <w:jc w:val="both"/>
        <w:rPr>
          <w:rFonts w:ascii="Arial" w:eastAsia="Arial" w:hAnsi="Arial" w:cs="Arial"/>
        </w:rPr>
      </w:pPr>
      <w:r>
        <w:rPr>
          <w:rFonts w:ascii="Arial" w:eastAsia="Arial" w:hAnsi="Arial" w:cs="Arial"/>
        </w:rPr>
        <w:t>Płatność należności z tytułu dostawy Wyrobów będzie dokonywana po podpisaniu przez strony dokumentów potwierdzających realizację dostawy, na podstawie prawidłowo wystawionej faktury, w terminie 60 dni od daty dostarczenia tych dokumentów Zamawiającemu, a jeżeli jest obowiązek wystawiania faktury przy użyciu KSeF od daty nadania numeru KSeF.</w:t>
      </w:r>
    </w:p>
    <w:p w14:paraId="0000003E" w14:textId="77777777" w:rsidR="00560CB5" w:rsidRDefault="00B44F09">
      <w:pPr>
        <w:widowControl w:val="0"/>
        <w:numPr>
          <w:ilvl w:val="0"/>
          <w:numId w:val="13"/>
        </w:numPr>
        <w:tabs>
          <w:tab w:val="left" w:pos="142"/>
        </w:tabs>
        <w:spacing w:line="360" w:lineRule="auto"/>
        <w:ind w:left="284" w:hanging="284"/>
        <w:jc w:val="both"/>
        <w:rPr>
          <w:rFonts w:ascii="Arial" w:eastAsia="Arial" w:hAnsi="Arial" w:cs="Arial"/>
        </w:rPr>
      </w:pPr>
      <w:r>
        <w:rPr>
          <w:rFonts w:ascii="Arial" w:eastAsia="Arial" w:hAnsi="Arial" w:cs="Arial"/>
        </w:rPr>
        <w:t>Dostawca zobowiązuje się dostarczyć dokument dostawy w dniu doręczenia faktury, w formie elektronicznej (poczta elektroniczna: ………………….) w standardzie pdf oraz xml lub w formie papierowej wraz z dostawą.</w:t>
      </w:r>
    </w:p>
    <w:p w14:paraId="0000003F" w14:textId="77777777" w:rsidR="00560CB5" w:rsidRDefault="00B44F09">
      <w:pPr>
        <w:widowControl w:val="0"/>
        <w:numPr>
          <w:ilvl w:val="0"/>
          <w:numId w:val="13"/>
        </w:numPr>
        <w:spacing w:line="360" w:lineRule="auto"/>
        <w:ind w:left="284" w:hanging="284"/>
        <w:jc w:val="both"/>
        <w:rPr>
          <w:rFonts w:ascii="Arial" w:eastAsia="Arial" w:hAnsi="Arial" w:cs="Arial"/>
        </w:rPr>
      </w:pPr>
      <w:r>
        <w:rPr>
          <w:rFonts w:ascii="Arial" w:eastAsia="Arial" w:hAnsi="Arial" w:cs="Arial"/>
        </w:rPr>
        <w:t>Po wejściu w życie obligatoryjnego obowiązku wystawiania i odbierania przez Dostawcę i Zamawiającego  faktur przy użyciu Krajowego Systemu e-Faktur (KSeF), faktury będą dostarczane i odbierane przy wykorzystaniu tego systemu.</w:t>
      </w:r>
    </w:p>
    <w:p w14:paraId="00000040" w14:textId="77777777" w:rsidR="00560CB5" w:rsidRDefault="00B44F09">
      <w:pPr>
        <w:widowControl w:val="0"/>
        <w:numPr>
          <w:ilvl w:val="0"/>
          <w:numId w:val="13"/>
        </w:numPr>
        <w:tabs>
          <w:tab w:val="left" w:pos="142"/>
        </w:tabs>
        <w:spacing w:line="360" w:lineRule="auto"/>
        <w:ind w:left="284" w:hanging="284"/>
        <w:jc w:val="both"/>
        <w:rPr>
          <w:rFonts w:ascii="Arial" w:eastAsia="Arial" w:hAnsi="Arial" w:cs="Arial"/>
        </w:rPr>
      </w:pPr>
      <w:r>
        <w:rPr>
          <w:rFonts w:ascii="Arial" w:eastAsia="Arial" w:hAnsi="Arial" w:cs="Arial"/>
        </w:rPr>
        <w:t>W przypadku wystąpienia awarii KSeF Dostawca wystawia faktury w formacie zgodnym z wzorem e-faktury i udostępnia je Zamawiającemu w formie elektronicznej (PDF) na adres poczty elektronicznej………………… nie później niż w terminach określonych w ustawie o podatku od towarów i usług. W tym przypadku fakturę uznaje się za otrzymaną w dniu faktycznego wpływu wiadomości e-mail, o ile wcześniej nie został nadany numer identyfikujący w systemie KSeF.</w:t>
      </w:r>
    </w:p>
    <w:p w14:paraId="00000041" w14:textId="77777777" w:rsidR="00560CB5" w:rsidRDefault="00B44F09">
      <w:pPr>
        <w:widowControl w:val="0"/>
        <w:numPr>
          <w:ilvl w:val="0"/>
          <w:numId w:val="13"/>
        </w:numPr>
        <w:tabs>
          <w:tab w:val="left" w:pos="142"/>
        </w:tabs>
        <w:spacing w:line="360" w:lineRule="auto"/>
        <w:ind w:left="284" w:hanging="284"/>
        <w:jc w:val="both"/>
        <w:rPr>
          <w:rFonts w:ascii="Arial" w:eastAsia="Arial" w:hAnsi="Arial" w:cs="Arial"/>
        </w:rPr>
      </w:pPr>
      <w:r>
        <w:rPr>
          <w:rFonts w:ascii="Arial" w:eastAsia="Arial" w:hAnsi="Arial" w:cs="Arial"/>
        </w:rPr>
        <w:lastRenderedPageBreak/>
        <w:t>Postanowienia ust. 3-4 powyżej nie dotyczą Dostawców zagranicznych nieposiadających stałego miejsca prowadzenia działalności gospodarczej w Polsce, którzy nie są objęci obowiązkiem stosowania KSeF. W takim przypadku faktury przesyłane będą w formie elektronicznej (PDF) na adres email ……………………..</w:t>
      </w:r>
    </w:p>
    <w:p w14:paraId="00000042" w14:textId="77777777" w:rsidR="00560CB5" w:rsidRDefault="00B44F09">
      <w:pPr>
        <w:widowControl w:val="0"/>
        <w:numPr>
          <w:ilvl w:val="0"/>
          <w:numId w:val="13"/>
        </w:numPr>
        <w:tabs>
          <w:tab w:val="left" w:pos="142"/>
          <w:tab w:val="left" w:pos="290"/>
        </w:tabs>
        <w:spacing w:line="360" w:lineRule="auto"/>
        <w:ind w:left="284" w:hanging="284"/>
        <w:jc w:val="both"/>
        <w:rPr>
          <w:rFonts w:ascii="Arial" w:eastAsia="Arial" w:hAnsi="Arial" w:cs="Arial"/>
        </w:rPr>
      </w:pPr>
      <w:r>
        <w:rPr>
          <w:rFonts w:ascii="Arial" w:eastAsia="Arial" w:hAnsi="Arial" w:cs="Arial"/>
        </w:rPr>
        <w:t>Dostawca zobowiązuje się do sygnowania faktury numerem umowy.</w:t>
      </w:r>
    </w:p>
    <w:p w14:paraId="00000044" w14:textId="513A865B" w:rsidR="00560CB5" w:rsidRPr="00D0256A" w:rsidRDefault="00B44F09" w:rsidP="00D0256A">
      <w:pPr>
        <w:widowControl w:val="0"/>
        <w:numPr>
          <w:ilvl w:val="0"/>
          <w:numId w:val="13"/>
        </w:numPr>
        <w:tabs>
          <w:tab w:val="left" w:pos="142"/>
          <w:tab w:val="left" w:pos="290"/>
        </w:tabs>
        <w:spacing w:line="360" w:lineRule="auto"/>
        <w:ind w:left="284" w:hanging="284"/>
        <w:jc w:val="both"/>
        <w:rPr>
          <w:rFonts w:ascii="Arial" w:eastAsia="Arial" w:hAnsi="Arial" w:cs="Arial"/>
          <w:b/>
          <w:bCs/>
        </w:rPr>
      </w:pPr>
      <w:r>
        <w:rPr>
          <w:rFonts w:ascii="Arial" w:eastAsia="Arial" w:hAnsi="Arial" w:cs="Arial"/>
        </w:rPr>
        <w:t>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Zamawiający jest uprawniony do wstrzymania płatności do czasu przedstawienia przez Dostawcę numeru rachunku bankowego wpisanego na tzw. białą listę podatników VAT, a takie przesunięcie w czasie nie będzie</w:t>
      </w:r>
      <w:r>
        <w:rPr>
          <w:rFonts w:ascii="Arial" w:eastAsia="Arial" w:hAnsi="Arial" w:cs="Arial"/>
        </w:rPr>
        <w:t xml:space="preserve"> uważane za opóźnienie w zapłacie i nie będzie uprawniało Zamawiającego do jakichkolwiek roszczeń. Za dzień zapłaty uważa się datę obciążenia rachunku bankowego Dostawcy.</w:t>
      </w:r>
    </w:p>
    <w:p w14:paraId="595F3C7B" w14:textId="77777777" w:rsidR="00D0256A" w:rsidRDefault="00D0256A">
      <w:pPr>
        <w:spacing w:line="360" w:lineRule="auto"/>
        <w:jc w:val="center"/>
        <w:rPr>
          <w:rFonts w:ascii="Arial" w:eastAsia="Arial" w:hAnsi="Arial" w:cs="Arial"/>
          <w:b/>
          <w:bCs/>
        </w:rPr>
      </w:pPr>
    </w:p>
    <w:p w14:paraId="00000045" w14:textId="4D413370" w:rsidR="00560CB5" w:rsidRDefault="00B44F09">
      <w:pPr>
        <w:spacing w:line="360" w:lineRule="auto"/>
        <w:jc w:val="center"/>
        <w:rPr>
          <w:rFonts w:ascii="Arial" w:eastAsia="Arial" w:hAnsi="Arial" w:cs="Arial"/>
          <w:b/>
          <w:bCs/>
        </w:rPr>
      </w:pPr>
      <w:r>
        <w:rPr>
          <w:rFonts w:ascii="Arial" w:eastAsia="Arial" w:hAnsi="Arial" w:cs="Arial"/>
          <w:b/>
          <w:bCs/>
        </w:rPr>
        <w:t>§ 8</w:t>
      </w:r>
    </w:p>
    <w:p w14:paraId="00000046" w14:textId="77777777" w:rsidR="00560CB5" w:rsidRDefault="00B44F09">
      <w:pPr>
        <w:spacing w:line="360" w:lineRule="auto"/>
        <w:jc w:val="center"/>
        <w:rPr>
          <w:rFonts w:ascii="Arial" w:eastAsia="Arial" w:hAnsi="Arial" w:cs="Arial"/>
          <w:b/>
          <w:bCs/>
        </w:rPr>
      </w:pPr>
      <w:r>
        <w:rPr>
          <w:rFonts w:ascii="Arial" w:eastAsia="Arial" w:hAnsi="Arial" w:cs="Arial"/>
          <w:b/>
          <w:bCs/>
        </w:rPr>
        <w:t>Reklamacje</w:t>
      </w:r>
    </w:p>
    <w:p w14:paraId="00000047" w14:textId="77777777" w:rsidR="00560CB5" w:rsidRDefault="00B44F09">
      <w:pPr>
        <w:numPr>
          <w:ilvl w:val="0"/>
          <w:numId w:val="22"/>
        </w:numPr>
        <w:pBdr>
          <w:top w:val="nil"/>
          <w:left w:val="nil"/>
          <w:bottom w:val="nil"/>
          <w:right w:val="nil"/>
          <w:between w:val="nil"/>
        </w:pBdr>
        <w:spacing w:after="120" w:line="360" w:lineRule="auto"/>
        <w:ind w:left="425" w:hanging="357"/>
        <w:jc w:val="both"/>
        <w:rPr>
          <w:rFonts w:ascii="Arial" w:eastAsia="Arial" w:hAnsi="Arial" w:cs="Arial"/>
          <w:color w:val="000000"/>
        </w:rPr>
      </w:pPr>
      <w:r>
        <w:rPr>
          <w:rFonts w:ascii="Arial" w:eastAsia="Arial" w:hAnsi="Arial" w:cs="Arial"/>
          <w:color w:val="000000"/>
        </w:rPr>
        <w:t>Zamawiający w chwili odbioru Wyborów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00000048" w14:textId="77777777" w:rsidR="00560CB5" w:rsidRDefault="00B44F09">
      <w:pPr>
        <w:numPr>
          <w:ilvl w:val="0"/>
          <w:numId w:val="22"/>
        </w:numPr>
        <w:pBdr>
          <w:top w:val="nil"/>
          <w:left w:val="nil"/>
          <w:bottom w:val="nil"/>
          <w:right w:val="nil"/>
          <w:between w:val="nil"/>
        </w:pBdr>
        <w:spacing w:after="120" w:line="360" w:lineRule="auto"/>
        <w:ind w:left="425" w:hanging="357"/>
        <w:jc w:val="both"/>
        <w:rPr>
          <w:rFonts w:ascii="Arial" w:eastAsia="Arial" w:hAnsi="Arial" w:cs="Arial"/>
          <w:color w:val="000000"/>
        </w:rPr>
      </w:pPr>
      <w:r>
        <w:rPr>
          <w:rFonts w:ascii="Arial" w:eastAsia="Arial" w:hAnsi="Arial" w:cs="Arial"/>
          <w:color w:val="000000"/>
        </w:rPr>
        <w:t>Reklamacje ilościowe zgłaszane będą Dostawcy mailowo w terminie 3 dni roboczych od daty odbioru dostarczonych Wyrobów. Pozostałe reklamacje Zamawiający ma prawo zgłaszać w ciągu 7 dni od daty stwierdzenia wady.</w:t>
      </w:r>
    </w:p>
    <w:p w14:paraId="00000049" w14:textId="77777777" w:rsidR="00560CB5" w:rsidRDefault="00B44F09">
      <w:pPr>
        <w:numPr>
          <w:ilvl w:val="0"/>
          <w:numId w:val="22"/>
        </w:numPr>
        <w:pBdr>
          <w:top w:val="nil"/>
          <w:left w:val="nil"/>
          <w:bottom w:val="nil"/>
          <w:right w:val="nil"/>
          <w:between w:val="nil"/>
        </w:pBdr>
        <w:spacing w:after="120" w:line="360" w:lineRule="auto"/>
        <w:ind w:left="425" w:hanging="357"/>
        <w:jc w:val="both"/>
        <w:rPr>
          <w:rFonts w:ascii="Arial" w:eastAsia="Arial" w:hAnsi="Arial" w:cs="Arial"/>
          <w:color w:val="000000"/>
        </w:rPr>
      </w:pPr>
      <w:r>
        <w:rPr>
          <w:rFonts w:ascii="Arial" w:eastAsia="Arial" w:hAnsi="Arial" w:cs="Arial"/>
          <w:color w:val="000000"/>
        </w:rPr>
        <w:t>W razie stwierdzenia, że do uszkodzenia Wyrobu doszło w czasie transportu, Zamawiający wyśle Dostawcy mailowo, zawiadomienie wraz z protokołem stwierdzającym uszkodzenie w terminie 2 dni roboczych od stwierdzenia wady.</w:t>
      </w:r>
    </w:p>
    <w:p w14:paraId="0000004A" w14:textId="77777777" w:rsidR="00560CB5" w:rsidRDefault="00B44F09">
      <w:pPr>
        <w:numPr>
          <w:ilvl w:val="0"/>
          <w:numId w:val="22"/>
        </w:numPr>
        <w:pBdr>
          <w:top w:val="nil"/>
          <w:left w:val="nil"/>
          <w:bottom w:val="nil"/>
          <w:right w:val="nil"/>
          <w:between w:val="nil"/>
        </w:pBdr>
        <w:spacing w:after="120" w:line="360" w:lineRule="auto"/>
        <w:ind w:left="425" w:hanging="357"/>
        <w:jc w:val="both"/>
        <w:rPr>
          <w:rFonts w:ascii="Arial" w:eastAsia="Arial" w:hAnsi="Arial" w:cs="Arial"/>
          <w:color w:val="000000"/>
        </w:rPr>
      </w:pPr>
      <w:r>
        <w:rPr>
          <w:rFonts w:ascii="Arial" w:eastAsia="Arial" w:hAnsi="Arial" w:cs="Arial"/>
          <w:color w:val="000000"/>
        </w:rPr>
        <w:t>Dostawca zobowiązuje się rozpatrzyć reklamację i dostarczyć brakujące materiały lub materiały wolne od wad w terminie do 5 dni roboczych od dnia zgłoszenia reklamacji przez Zamawiającego.</w:t>
      </w:r>
    </w:p>
    <w:p w14:paraId="0000004B" w14:textId="77777777" w:rsidR="00560CB5" w:rsidRDefault="00B44F09">
      <w:pPr>
        <w:spacing w:line="360" w:lineRule="auto"/>
        <w:rPr>
          <w:rFonts w:ascii="Arial" w:eastAsia="Arial" w:hAnsi="Arial" w:cs="Arial"/>
        </w:rPr>
      </w:pPr>
      <w:r>
        <w:rPr>
          <w:rFonts w:ascii="Arial" w:eastAsia="Arial" w:hAnsi="Arial" w:cs="Arial"/>
        </w:rPr>
        <w:tab/>
      </w:r>
    </w:p>
    <w:p w14:paraId="0000004C" w14:textId="77777777" w:rsidR="00560CB5" w:rsidRDefault="00560CB5">
      <w:pPr>
        <w:spacing w:line="360" w:lineRule="auto"/>
        <w:jc w:val="center"/>
        <w:rPr>
          <w:rFonts w:ascii="Arial" w:eastAsia="Arial" w:hAnsi="Arial" w:cs="Arial"/>
          <w:b/>
          <w:bCs/>
        </w:rPr>
      </w:pPr>
    </w:p>
    <w:p w14:paraId="0000004D" w14:textId="77777777" w:rsidR="00560CB5" w:rsidRDefault="00B44F09">
      <w:pPr>
        <w:spacing w:line="360" w:lineRule="auto"/>
        <w:jc w:val="center"/>
        <w:rPr>
          <w:rFonts w:ascii="Arial" w:eastAsia="Arial" w:hAnsi="Arial" w:cs="Arial"/>
          <w:b/>
          <w:bCs/>
        </w:rPr>
      </w:pPr>
      <w:r>
        <w:rPr>
          <w:rFonts w:ascii="Arial" w:eastAsia="Arial" w:hAnsi="Arial" w:cs="Arial"/>
          <w:b/>
          <w:bCs/>
        </w:rPr>
        <w:lastRenderedPageBreak/>
        <w:t>§ 9</w:t>
      </w:r>
    </w:p>
    <w:p w14:paraId="0000004E" w14:textId="77777777" w:rsidR="00560CB5" w:rsidRDefault="00B44F09">
      <w:pPr>
        <w:spacing w:line="360" w:lineRule="auto"/>
        <w:jc w:val="center"/>
        <w:rPr>
          <w:rFonts w:ascii="Arial" w:eastAsia="Arial" w:hAnsi="Arial" w:cs="Arial"/>
          <w:b/>
          <w:bCs/>
        </w:rPr>
      </w:pPr>
      <w:r>
        <w:rPr>
          <w:rFonts w:ascii="Arial" w:eastAsia="Arial" w:hAnsi="Arial" w:cs="Arial"/>
          <w:b/>
          <w:bCs/>
        </w:rPr>
        <w:t>Kary umowne</w:t>
      </w:r>
    </w:p>
    <w:p w14:paraId="0000004F" w14:textId="77777777" w:rsidR="00560CB5" w:rsidRDefault="00B44F09">
      <w:pPr>
        <w:numPr>
          <w:ilvl w:val="0"/>
          <w:numId w:val="2"/>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Strony ustalają odpowiedzialność za niewykonanie lub nienależyte wykonanie umowy w formie kar umownych.</w:t>
      </w:r>
    </w:p>
    <w:p w14:paraId="00000050" w14:textId="77777777" w:rsidR="00560CB5" w:rsidRDefault="00B44F09">
      <w:pPr>
        <w:numPr>
          <w:ilvl w:val="0"/>
          <w:numId w:val="2"/>
        </w:numPr>
        <w:pBdr>
          <w:top w:val="nil"/>
          <w:left w:val="nil"/>
          <w:bottom w:val="nil"/>
          <w:right w:val="nil"/>
          <w:between w:val="nil"/>
        </w:pBdr>
        <w:spacing w:after="120" w:line="360" w:lineRule="auto"/>
        <w:ind w:left="426" w:hanging="426"/>
        <w:rPr>
          <w:rFonts w:ascii="Arial" w:eastAsia="Arial" w:hAnsi="Arial" w:cs="Arial"/>
          <w:color w:val="000000"/>
        </w:rPr>
      </w:pPr>
      <w:r>
        <w:rPr>
          <w:rFonts w:ascii="Arial" w:eastAsia="Arial" w:hAnsi="Arial" w:cs="Arial"/>
          <w:color w:val="000000"/>
        </w:rPr>
        <w:t>Dostawca zapłaci Zamawiającemu kary:</w:t>
      </w:r>
    </w:p>
    <w:p w14:paraId="00000051" w14:textId="77777777" w:rsidR="00560CB5" w:rsidRDefault="00B44F09">
      <w:pPr>
        <w:numPr>
          <w:ilvl w:val="0"/>
          <w:numId w:val="3"/>
        </w:numPr>
        <w:pBdr>
          <w:top w:val="nil"/>
          <w:left w:val="nil"/>
          <w:bottom w:val="nil"/>
          <w:right w:val="nil"/>
          <w:between w:val="nil"/>
        </w:pBdr>
        <w:spacing w:after="120" w:line="360" w:lineRule="auto"/>
        <w:jc w:val="both"/>
        <w:rPr>
          <w:rFonts w:ascii="Arial" w:eastAsia="Arial" w:hAnsi="Arial" w:cs="Arial"/>
          <w:color w:val="000000"/>
        </w:rPr>
      </w:pPr>
      <w:r>
        <w:rPr>
          <w:rFonts w:ascii="Arial" w:eastAsia="Arial" w:hAnsi="Arial" w:cs="Arial"/>
          <w:color w:val="000000"/>
        </w:rPr>
        <w:t>w wysokości 20% wartości przedmiotu umowy brutto, o której mowa w § 2 ust. 4 Umowy, w przypadku odstąpienia od umowy z powodu okoliczności, za które odpowiada Dostawca, przy czym w przypadku częściowej realizacji umowy kara umowna zostanie obniżona proporcjonalnie do stopnia wykonania umowy do dnia odstąpienia od umowy przez Dostawcę,</w:t>
      </w:r>
    </w:p>
    <w:p w14:paraId="00000052" w14:textId="77777777" w:rsidR="00560CB5" w:rsidRDefault="00B44F09">
      <w:pPr>
        <w:numPr>
          <w:ilvl w:val="0"/>
          <w:numId w:val="3"/>
        </w:numPr>
        <w:pBdr>
          <w:top w:val="nil"/>
          <w:left w:val="nil"/>
          <w:bottom w:val="nil"/>
          <w:right w:val="nil"/>
          <w:between w:val="nil"/>
        </w:pBdr>
        <w:spacing w:after="120" w:line="360" w:lineRule="auto"/>
        <w:jc w:val="both"/>
        <w:rPr>
          <w:rFonts w:ascii="Arial" w:eastAsia="Arial" w:hAnsi="Arial" w:cs="Arial"/>
          <w:color w:val="000000"/>
        </w:rPr>
      </w:pPr>
      <w:r>
        <w:rPr>
          <w:rFonts w:ascii="Arial" w:eastAsia="Arial" w:hAnsi="Arial" w:cs="Arial"/>
          <w:color w:val="000000"/>
        </w:rPr>
        <w:t>w wysokości 0,5 % wartości zamawianych Wyrobów (z uwzględnieniem podatku VAT) za każdy dzień zwłoki w realizacji zamówienia,</w:t>
      </w:r>
    </w:p>
    <w:p w14:paraId="00000053" w14:textId="77777777" w:rsidR="00560CB5" w:rsidRDefault="00B44F09">
      <w:pPr>
        <w:numPr>
          <w:ilvl w:val="0"/>
          <w:numId w:val="3"/>
        </w:numPr>
        <w:pBdr>
          <w:top w:val="nil"/>
          <w:left w:val="nil"/>
          <w:bottom w:val="nil"/>
          <w:right w:val="nil"/>
          <w:between w:val="nil"/>
        </w:pBdr>
        <w:spacing w:after="120" w:line="360" w:lineRule="auto"/>
        <w:jc w:val="both"/>
        <w:rPr>
          <w:rFonts w:ascii="Arial" w:eastAsia="Arial" w:hAnsi="Arial" w:cs="Arial"/>
          <w:color w:val="000000"/>
        </w:rPr>
      </w:pPr>
      <w:r>
        <w:rPr>
          <w:rFonts w:ascii="Arial" w:eastAsia="Arial" w:hAnsi="Arial" w:cs="Arial"/>
          <w:color w:val="000000"/>
        </w:rPr>
        <w:t>w wysokości 0,5 % wartości reklamowanych partii wyrobów (z uwzględnieniem podatku VAT) za każdy dzień zwłoki w dostawie Wyrobów wolnych od wad w terminie określonym w Umowie.</w:t>
      </w:r>
    </w:p>
    <w:p w14:paraId="00000054" w14:textId="77777777" w:rsidR="00560CB5" w:rsidRDefault="00B44F09">
      <w:pPr>
        <w:numPr>
          <w:ilvl w:val="0"/>
          <w:numId w:val="2"/>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Strony mogą na zasadach ogólnych dochodzić odszkodowania przewyższającego kary umowne. Kara umowna należna na podstawie Umowy powinna być zapłacona przez Dostawcę w terminie 7 dni od daty wystąpienia przez Zamawiającego z żądaniem zapłaty. Może być również potrącona z należnego Dostawcy wynagrodzenia, na co Dostawca wyraża zgodę.</w:t>
      </w:r>
    </w:p>
    <w:p w14:paraId="00000055" w14:textId="77777777" w:rsidR="00560CB5" w:rsidRDefault="00B44F09">
      <w:pPr>
        <w:numPr>
          <w:ilvl w:val="0"/>
          <w:numId w:val="2"/>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Naliczenie bądź zapłata przez Dostawcę kary umownej nie zwalnia go z zobowiązań wynikających z Umowy.</w:t>
      </w:r>
    </w:p>
    <w:p w14:paraId="00000056" w14:textId="77777777" w:rsidR="00560CB5" w:rsidRDefault="00B44F09">
      <w:pPr>
        <w:numPr>
          <w:ilvl w:val="0"/>
          <w:numId w:val="2"/>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 xml:space="preserve">Strony wyraźnie postanawiają, że jakiekolwiek uprawnienia Zamawiającego określone w Umowie pozostają niezależne i nie wyłączają realizacji przez Zamawiającego przysługujących mu praw wynikających z rękojmi za wady fizyczne sprzedanych rzeczy. </w:t>
      </w:r>
    </w:p>
    <w:p w14:paraId="00000057" w14:textId="77777777" w:rsidR="00560CB5" w:rsidRDefault="00B44F09">
      <w:pPr>
        <w:numPr>
          <w:ilvl w:val="0"/>
          <w:numId w:val="2"/>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Maksymalny wymiar kary umownej w okresie trwania umowy wynosi 20% wartości Umowy.</w:t>
      </w:r>
    </w:p>
    <w:p w14:paraId="00000058" w14:textId="77777777" w:rsidR="00560CB5" w:rsidRDefault="00560CB5">
      <w:pPr>
        <w:spacing w:line="360" w:lineRule="auto"/>
        <w:jc w:val="center"/>
        <w:rPr>
          <w:rFonts w:ascii="Arial" w:eastAsia="Arial" w:hAnsi="Arial" w:cs="Arial"/>
          <w:b/>
          <w:bCs/>
        </w:rPr>
      </w:pPr>
    </w:p>
    <w:p w14:paraId="00000059" w14:textId="77777777" w:rsidR="00560CB5" w:rsidRDefault="00560CB5">
      <w:pPr>
        <w:spacing w:line="360" w:lineRule="auto"/>
        <w:jc w:val="center"/>
        <w:rPr>
          <w:rFonts w:ascii="Arial" w:eastAsia="Arial" w:hAnsi="Arial" w:cs="Arial"/>
          <w:b/>
          <w:bCs/>
        </w:rPr>
      </w:pPr>
    </w:p>
    <w:p w14:paraId="0000005A" w14:textId="77777777" w:rsidR="00560CB5" w:rsidRDefault="00560CB5">
      <w:pPr>
        <w:spacing w:line="360" w:lineRule="auto"/>
        <w:jc w:val="center"/>
        <w:rPr>
          <w:rFonts w:ascii="Arial" w:eastAsia="Arial" w:hAnsi="Arial" w:cs="Arial"/>
          <w:b/>
          <w:bCs/>
        </w:rPr>
      </w:pPr>
    </w:p>
    <w:p w14:paraId="0000005B" w14:textId="77777777" w:rsidR="00560CB5" w:rsidRDefault="00B44F09">
      <w:pPr>
        <w:spacing w:line="360" w:lineRule="auto"/>
        <w:jc w:val="center"/>
        <w:rPr>
          <w:rFonts w:ascii="Arial" w:eastAsia="Arial" w:hAnsi="Arial" w:cs="Arial"/>
          <w:b/>
          <w:bCs/>
        </w:rPr>
      </w:pPr>
      <w:r>
        <w:rPr>
          <w:rFonts w:ascii="Arial" w:eastAsia="Arial" w:hAnsi="Arial" w:cs="Arial"/>
          <w:b/>
          <w:bCs/>
        </w:rPr>
        <w:lastRenderedPageBreak/>
        <w:t>§ 10</w:t>
      </w:r>
    </w:p>
    <w:p w14:paraId="0000005C" w14:textId="77777777" w:rsidR="00560CB5" w:rsidRDefault="00B44F09">
      <w:pPr>
        <w:spacing w:line="360" w:lineRule="auto"/>
        <w:jc w:val="center"/>
        <w:rPr>
          <w:rFonts w:ascii="Arial" w:eastAsia="Arial" w:hAnsi="Arial" w:cs="Arial"/>
          <w:b/>
          <w:bCs/>
        </w:rPr>
      </w:pPr>
      <w:r>
        <w:rPr>
          <w:rFonts w:ascii="Arial" w:eastAsia="Arial" w:hAnsi="Arial" w:cs="Arial"/>
          <w:b/>
          <w:bCs/>
        </w:rPr>
        <w:t>Czas trwania</w:t>
      </w:r>
    </w:p>
    <w:p w14:paraId="0000005D" w14:textId="77777777" w:rsidR="00560CB5" w:rsidRDefault="00B44F09">
      <w:pPr>
        <w:numPr>
          <w:ilvl w:val="0"/>
          <w:numId w:val="4"/>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Umowa została zawarta na czas oznaczony 24 miesiące od dnia zawarcia umowy, t.j. od…………………do………………………</w:t>
      </w:r>
    </w:p>
    <w:p w14:paraId="0000005E" w14:textId="77777777" w:rsidR="00560CB5" w:rsidRDefault="00B44F09">
      <w:pPr>
        <w:widowControl w:val="0"/>
        <w:numPr>
          <w:ilvl w:val="0"/>
          <w:numId w:val="4"/>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Zamawiający dopuszcza możliwość przedłużenia terminu obowiązywania niniejszej umowy o czas niezbędny, nie dłuższy niż 6 m-cy, na zrealizowanie umowy w całym jej zakresie przedmiotowym, o którym mowa w załączniku nr 1 do umowy, na podstawie jednostronnego oświadczenia Zamawiającego.</w:t>
      </w:r>
    </w:p>
    <w:p w14:paraId="0000005F" w14:textId="77777777" w:rsidR="00560CB5" w:rsidRDefault="00560CB5">
      <w:pPr>
        <w:spacing w:line="360" w:lineRule="auto"/>
        <w:rPr>
          <w:rFonts w:ascii="Arial" w:eastAsia="Arial" w:hAnsi="Arial" w:cs="Arial"/>
          <w:b/>
          <w:bCs/>
        </w:rPr>
      </w:pPr>
    </w:p>
    <w:p w14:paraId="00000060" w14:textId="77777777" w:rsidR="00560CB5" w:rsidRDefault="00B44F09">
      <w:pPr>
        <w:spacing w:line="360" w:lineRule="auto"/>
        <w:jc w:val="center"/>
        <w:rPr>
          <w:rFonts w:ascii="Arial" w:eastAsia="Arial" w:hAnsi="Arial" w:cs="Arial"/>
          <w:b/>
          <w:bCs/>
        </w:rPr>
      </w:pPr>
      <w:r>
        <w:rPr>
          <w:rFonts w:ascii="Arial" w:eastAsia="Arial" w:hAnsi="Arial" w:cs="Arial"/>
          <w:b/>
          <w:bCs/>
        </w:rPr>
        <w:t>§ 11</w:t>
      </w:r>
    </w:p>
    <w:p w14:paraId="00000061" w14:textId="77777777" w:rsidR="00560CB5" w:rsidRDefault="00B44F09">
      <w:pPr>
        <w:spacing w:line="360" w:lineRule="auto"/>
        <w:jc w:val="center"/>
        <w:rPr>
          <w:rFonts w:ascii="Arial" w:eastAsia="Arial" w:hAnsi="Arial" w:cs="Arial"/>
          <w:b/>
          <w:bCs/>
        </w:rPr>
      </w:pPr>
      <w:r>
        <w:rPr>
          <w:rFonts w:ascii="Arial" w:eastAsia="Arial" w:hAnsi="Arial" w:cs="Arial"/>
          <w:b/>
          <w:bCs/>
        </w:rPr>
        <w:t>Dane kontaktowe</w:t>
      </w:r>
    </w:p>
    <w:p w14:paraId="00000062" w14:textId="77777777" w:rsidR="00560CB5" w:rsidRDefault="00B44F09">
      <w:pPr>
        <w:spacing w:after="120" w:line="360" w:lineRule="auto"/>
        <w:jc w:val="both"/>
        <w:rPr>
          <w:rFonts w:ascii="Arial" w:eastAsia="Arial" w:hAnsi="Arial" w:cs="Arial"/>
        </w:rPr>
      </w:pPr>
      <w:r>
        <w:rPr>
          <w:rFonts w:ascii="Arial" w:eastAsia="Arial" w:hAnsi="Arial" w:cs="Arial"/>
        </w:rPr>
        <w:t>Strony zgodnie postanawiają, że osobami odpowiedzialnymi za realizację Umowy będą:</w:t>
      </w:r>
    </w:p>
    <w:p w14:paraId="00000063" w14:textId="77777777" w:rsidR="00560CB5" w:rsidRDefault="00B44F09">
      <w:pPr>
        <w:numPr>
          <w:ilvl w:val="0"/>
          <w:numId w:val="9"/>
        </w:numPr>
        <w:pBdr>
          <w:top w:val="nil"/>
          <w:left w:val="nil"/>
          <w:bottom w:val="nil"/>
          <w:right w:val="nil"/>
          <w:between w:val="nil"/>
        </w:pBdr>
        <w:spacing w:after="120" w:line="360" w:lineRule="auto"/>
        <w:ind w:left="1418"/>
        <w:jc w:val="both"/>
        <w:rPr>
          <w:rFonts w:ascii="Arial" w:eastAsia="Arial" w:hAnsi="Arial" w:cs="Arial"/>
          <w:color w:val="000000"/>
        </w:rPr>
      </w:pPr>
      <w:r>
        <w:rPr>
          <w:rFonts w:ascii="Arial" w:eastAsia="Arial" w:hAnsi="Arial" w:cs="Arial"/>
          <w:color w:val="000000"/>
        </w:rPr>
        <w:t>po stronie Dostawcy – ___________________________________________, tel. ________________</w:t>
      </w:r>
      <w:r>
        <w:rPr>
          <w:rFonts w:ascii="Arial" w:eastAsia="Arial" w:hAnsi="Arial" w:cs="Arial"/>
          <w:color w:val="000000"/>
        </w:rPr>
        <w:br/>
        <w:t>adres e-mail: _________@________.___</w:t>
      </w:r>
    </w:p>
    <w:p w14:paraId="00000064" w14:textId="77777777" w:rsidR="00560CB5" w:rsidRDefault="00B44F09">
      <w:pPr>
        <w:numPr>
          <w:ilvl w:val="0"/>
          <w:numId w:val="9"/>
        </w:numPr>
        <w:pBdr>
          <w:top w:val="nil"/>
          <w:left w:val="nil"/>
          <w:bottom w:val="nil"/>
          <w:right w:val="nil"/>
          <w:between w:val="nil"/>
        </w:pBdr>
        <w:spacing w:after="120" w:line="360" w:lineRule="auto"/>
        <w:ind w:left="1418"/>
        <w:jc w:val="both"/>
        <w:rPr>
          <w:rFonts w:ascii="Arial" w:eastAsia="Arial" w:hAnsi="Arial" w:cs="Arial"/>
          <w:color w:val="000000"/>
        </w:rPr>
      </w:pPr>
      <w:r>
        <w:rPr>
          <w:rFonts w:ascii="Arial" w:eastAsia="Arial" w:hAnsi="Arial" w:cs="Arial"/>
          <w:color w:val="000000"/>
        </w:rPr>
        <w:t>po stronie Zamawiającego – ………………….., tel. ………………..adres e-mail: …………………………………..</w:t>
      </w:r>
    </w:p>
    <w:p w14:paraId="00000065" w14:textId="77777777" w:rsidR="00560CB5" w:rsidRDefault="00560CB5">
      <w:pPr>
        <w:spacing w:line="360" w:lineRule="auto"/>
        <w:rPr>
          <w:rFonts w:ascii="Arial" w:eastAsia="Arial" w:hAnsi="Arial" w:cs="Arial"/>
        </w:rPr>
      </w:pPr>
    </w:p>
    <w:p w14:paraId="00000066" w14:textId="77777777" w:rsidR="00560CB5" w:rsidRDefault="00B44F09">
      <w:pPr>
        <w:spacing w:line="360" w:lineRule="auto"/>
        <w:jc w:val="center"/>
        <w:rPr>
          <w:rFonts w:ascii="Arial" w:eastAsia="Arial" w:hAnsi="Arial" w:cs="Arial"/>
          <w:b/>
          <w:bCs/>
        </w:rPr>
      </w:pPr>
      <w:r>
        <w:rPr>
          <w:rFonts w:ascii="Arial" w:eastAsia="Arial" w:hAnsi="Arial" w:cs="Arial"/>
          <w:b/>
          <w:bCs/>
        </w:rPr>
        <w:t>§ 12</w:t>
      </w:r>
    </w:p>
    <w:p w14:paraId="00000067" w14:textId="77777777" w:rsidR="00560CB5" w:rsidRDefault="00B44F09">
      <w:pPr>
        <w:spacing w:line="360" w:lineRule="auto"/>
        <w:jc w:val="center"/>
        <w:rPr>
          <w:rFonts w:ascii="Arial" w:eastAsia="Arial" w:hAnsi="Arial" w:cs="Arial"/>
          <w:b/>
          <w:bCs/>
        </w:rPr>
      </w:pPr>
      <w:r>
        <w:rPr>
          <w:rFonts w:ascii="Arial" w:eastAsia="Arial" w:hAnsi="Arial" w:cs="Arial"/>
          <w:b/>
          <w:bCs/>
        </w:rPr>
        <w:t>Rozwiązanie Umowy</w:t>
      </w:r>
    </w:p>
    <w:p w14:paraId="00000068" w14:textId="77777777" w:rsidR="00560CB5" w:rsidRDefault="00B44F09">
      <w:pPr>
        <w:numPr>
          <w:ilvl w:val="0"/>
          <w:numId w:val="5"/>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Zamawiającemu przysługuje prawo rozwiązania umowy w trybie natychmiastowym oraz prawo naliczenia kary umownej w wysokości obliczonej jak w § 9 ust. 2 pkt. 1 Umowy w przypadku:</w:t>
      </w:r>
    </w:p>
    <w:p w14:paraId="00000069" w14:textId="77777777" w:rsidR="00560CB5" w:rsidRDefault="00B44F09">
      <w:pPr>
        <w:numPr>
          <w:ilvl w:val="0"/>
          <w:numId w:val="11"/>
        </w:numPr>
        <w:pBdr>
          <w:top w:val="nil"/>
          <w:left w:val="nil"/>
          <w:bottom w:val="nil"/>
          <w:right w:val="nil"/>
          <w:between w:val="nil"/>
        </w:pBdr>
        <w:spacing w:after="120" w:line="360" w:lineRule="auto"/>
        <w:ind w:left="1418"/>
        <w:jc w:val="both"/>
        <w:rPr>
          <w:rFonts w:ascii="Arial" w:eastAsia="Arial" w:hAnsi="Arial" w:cs="Arial"/>
          <w:color w:val="000000"/>
        </w:rPr>
      </w:pPr>
      <w:r>
        <w:rPr>
          <w:rFonts w:ascii="Arial" w:eastAsia="Arial" w:hAnsi="Arial" w:cs="Arial"/>
          <w:color w:val="000000"/>
        </w:rPr>
        <w:t>dwukrotnego stwierdzenia przez Zamawiającego dostarczenia niewłaściwej jakości dostarczonych wyrobów,</w:t>
      </w:r>
    </w:p>
    <w:p w14:paraId="0000006A" w14:textId="77777777" w:rsidR="00560CB5" w:rsidRDefault="00B44F09">
      <w:pPr>
        <w:numPr>
          <w:ilvl w:val="0"/>
          <w:numId w:val="11"/>
        </w:numPr>
        <w:pBdr>
          <w:top w:val="nil"/>
          <w:left w:val="nil"/>
          <w:bottom w:val="nil"/>
          <w:right w:val="nil"/>
          <w:between w:val="nil"/>
        </w:pBdr>
        <w:spacing w:after="120" w:line="360" w:lineRule="auto"/>
        <w:ind w:left="1418"/>
        <w:jc w:val="both"/>
        <w:rPr>
          <w:rFonts w:ascii="Arial" w:eastAsia="Arial" w:hAnsi="Arial" w:cs="Arial"/>
          <w:color w:val="000000"/>
        </w:rPr>
      </w:pPr>
      <w:r>
        <w:rPr>
          <w:rFonts w:ascii="Arial" w:eastAsia="Arial" w:hAnsi="Arial" w:cs="Arial"/>
          <w:color w:val="000000"/>
        </w:rPr>
        <w:t>dwukrotnego stwierdzenia przez Zamawiającego dostawy uszkodzonych wyrobów,</w:t>
      </w:r>
    </w:p>
    <w:p w14:paraId="0000006B" w14:textId="77777777" w:rsidR="00560CB5" w:rsidRDefault="00B44F09">
      <w:pPr>
        <w:numPr>
          <w:ilvl w:val="0"/>
          <w:numId w:val="11"/>
        </w:numPr>
        <w:pBdr>
          <w:top w:val="nil"/>
          <w:left w:val="nil"/>
          <w:bottom w:val="nil"/>
          <w:right w:val="nil"/>
          <w:between w:val="nil"/>
        </w:pBdr>
        <w:spacing w:after="120" w:line="360" w:lineRule="auto"/>
        <w:ind w:left="1418"/>
        <w:jc w:val="both"/>
        <w:rPr>
          <w:rFonts w:ascii="Arial" w:eastAsia="Arial" w:hAnsi="Arial" w:cs="Arial"/>
          <w:color w:val="000000"/>
        </w:rPr>
      </w:pPr>
      <w:r>
        <w:rPr>
          <w:rFonts w:ascii="Arial" w:eastAsia="Arial" w:hAnsi="Arial" w:cs="Arial"/>
          <w:color w:val="000000"/>
        </w:rPr>
        <w:t>niewywiązania się przez Dostawcę ze zobowiązań przewidzianych w § 4 ust. 1 i 2, § 5 lub § 6 ust. 1 Umowy,</w:t>
      </w:r>
    </w:p>
    <w:p w14:paraId="0000006C" w14:textId="77777777" w:rsidR="00560CB5" w:rsidRDefault="00B44F09">
      <w:pPr>
        <w:numPr>
          <w:ilvl w:val="0"/>
          <w:numId w:val="11"/>
        </w:numPr>
        <w:pBdr>
          <w:top w:val="nil"/>
          <w:left w:val="nil"/>
          <w:bottom w:val="nil"/>
          <w:right w:val="nil"/>
          <w:between w:val="nil"/>
        </w:pBdr>
        <w:spacing w:after="120" w:line="360" w:lineRule="auto"/>
        <w:ind w:left="1418"/>
        <w:rPr>
          <w:rFonts w:ascii="Arial" w:eastAsia="Arial" w:hAnsi="Arial" w:cs="Arial"/>
          <w:color w:val="000000"/>
        </w:rPr>
      </w:pPr>
      <w:r>
        <w:rPr>
          <w:rFonts w:ascii="Arial" w:eastAsia="Arial" w:hAnsi="Arial" w:cs="Arial"/>
          <w:color w:val="000000"/>
        </w:rPr>
        <w:lastRenderedPageBreak/>
        <w:t xml:space="preserve">naruszenia przez Dostawcę postanowień § 5 ust. 2, § 8. </w:t>
      </w:r>
    </w:p>
    <w:p w14:paraId="0000006D" w14:textId="77777777" w:rsidR="00560CB5" w:rsidRDefault="00B44F09">
      <w:pPr>
        <w:numPr>
          <w:ilvl w:val="0"/>
          <w:numId w:val="5"/>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W przypadkach określonych w ust. 1 pkt. 3 i 4 powyżej, Zamawiający wezwie Dostawcę do prawidłowego realizowania umowy w dodatkowym 3-dniowym terminie. Po upływie wyznaczonego terminu i braku reakcji ze strony Dostawcy Umowa zostanie rozwiązana.</w:t>
      </w:r>
    </w:p>
    <w:p w14:paraId="0000006E" w14:textId="77777777" w:rsidR="00560CB5" w:rsidRDefault="00B44F09">
      <w:pPr>
        <w:spacing w:line="360" w:lineRule="auto"/>
        <w:jc w:val="center"/>
        <w:rPr>
          <w:rFonts w:ascii="Arial" w:eastAsia="Arial" w:hAnsi="Arial" w:cs="Arial"/>
          <w:b/>
          <w:bCs/>
        </w:rPr>
      </w:pPr>
      <w:r>
        <w:rPr>
          <w:rFonts w:ascii="Arial" w:eastAsia="Arial" w:hAnsi="Arial" w:cs="Arial"/>
          <w:b/>
          <w:bCs/>
        </w:rPr>
        <w:t>§ 13</w:t>
      </w:r>
    </w:p>
    <w:p w14:paraId="0000006F" w14:textId="77777777" w:rsidR="00560CB5" w:rsidRDefault="00B44F09">
      <w:pPr>
        <w:spacing w:line="360" w:lineRule="auto"/>
        <w:jc w:val="center"/>
        <w:rPr>
          <w:rFonts w:ascii="Arial" w:eastAsia="Arial" w:hAnsi="Arial" w:cs="Arial"/>
          <w:b/>
          <w:bCs/>
        </w:rPr>
      </w:pPr>
      <w:r>
        <w:rPr>
          <w:rFonts w:ascii="Arial" w:eastAsia="Arial" w:hAnsi="Arial" w:cs="Arial"/>
          <w:b/>
          <w:bCs/>
        </w:rPr>
        <w:t>Istotna zmiana okoliczności</w:t>
      </w:r>
    </w:p>
    <w:p w14:paraId="00000070" w14:textId="77777777" w:rsidR="00560CB5" w:rsidRDefault="00B44F09">
      <w:pPr>
        <w:spacing w:line="360" w:lineRule="auto"/>
        <w:jc w:val="both"/>
        <w:rPr>
          <w:rFonts w:ascii="Arial" w:eastAsia="Arial" w:hAnsi="Arial" w:cs="Arial"/>
        </w:rPr>
      </w:pPr>
      <w:r>
        <w:rPr>
          <w:rFonts w:ascii="Arial" w:eastAsia="Arial" w:hAnsi="Arial" w:cs="Arial"/>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00000071" w14:textId="77777777" w:rsidR="00560CB5" w:rsidRDefault="00560CB5">
      <w:pPr>
        <w:spacing w:line="360" w:lineRule="auto"/>
        <w:jc w:val="both"/>
        <w:rPr>
          <w:rFonts w:ascii="Arial" w:eastAsia="Arial" w:hAnsi="Arial" w:cs="Arial"/>
        </w:rPr>
      </w:pPr>
    </w:p>
    <w:p w14:paraId="00000072" w14:textId="77777777" w:rsidR="00560CB5" w:rsidRDefault="00B44F09">
      <w:pPr>
        <w:spacing w:line="360" w:lineRule="auto"/>
        <w:jc w:val="center"/>
        <w:rPr>
          <w:rFonts w:ascii="Arial" w:eastAsia="Arial" w:hAnsi="Arial" w:cs="Arial"/>
          <w:b/>
          <w:bCs/>
        </w:rPr>
      </w:pPr>
      <w:r>
        <w:rPr>
          <w:rFonts w:ascii="Arial" w:eastAsia="Arial" w:hAnsi="Arial" w:cs="Arial"/>
          <w:b/>
          <w:bCs/>
        </w:rPr>
        <w:t>§ 14</w:t>
      </w:r>
    </w:p>
    <w:p w14:paraId="00000073" w14:textId="77777777" w:rsidR="00560CB5" w:rsidRDefault="00B44F09">
      <w:pPr>
        <w:spacing w:line="360" w:lineRule="auto"/>
        <w:jc w:val="center"/>
        <w:rPr>
          <w:rFonts w:ascii="Arial" w:eastAsia="Arial" w:hAnsi="Arial" w:cs="Arial"/>
          <w:b/>
          <w:bCs/>
        </w:rPr>
      </w:pPr>
      <w:r>
        <w:rPr>
          <w:rFonts w:ascii="Arial" w:eastAsia="Arial" w:hAnsi="Arial" w:cs="Arial"/>
          <w:b/>
          <w:bCs/>
        </w:rPr>
        <w:t>Cesja</w:t>
      </w:r>
    </w:p>
    <w:p w14:paraId="00000074" w14:textId="77777777" w:rsidR="00560CB5" w:rsidRDefault="00B44F09">
      <w:pPr>
        <w:spacing w:line="360" w:lineRule="auto"/>
        <w:jc w:val="both"/>
        <w:rPr>
          <w:rFonts w:ascii="Arial" w:eastAsia="Arial" w:hAnsi="Arial" w:cs="Arial"/>
        </w:rPr>
      </w:pPr>
      <w:r>
        <w:rPr>
          <w:rFonts w:ascii="Arial" w:eastAsia="Arial" w:hAnsi="Arial" w:cs="Arial"/>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5" w14:textId="77777777" w:rsidR="00560CB5" w:rsidRDefault="00B44F09">
      <w:pPr>
        <w:spacing w:line="360" w:lineRule="auto"/>
        <w:jc w:val="center"/>
        <w:rPr>
          <w:rFonts w:ascii="Arial" w:eastAsia="Arial" w:hAnsi="Arial" w:cs="Arial"/>
          <w:b/>
          <w:bCs/>
        </w:rPr>
      </w:pPr>
      <w:r>
        <w:rPr>
          <w:rFonts w:ascii="Arial" w:eastAsia="Arial" w:hAnsi="Arial" w:cs="Arial"/>
          <w:b/>
          <w:bCs/>
        </w:rPr>
        <w:t>§ 15</w:t>
      </w:r>
    </w:p>
    <w:p w14:paraId="00000076" w14:textId="77777777" w:rsidR="00560CB5" w:rsidRDefault="00B44F09">
      <w:pPr>
        <w:spacing w:line="360" w:lineRule="auto"/>
        <w:jc w:val="center"/>
        <w:rPr>
          <w:rFonts w:ascii="Arial" w:eastAsia="Arial" w:hAnsi="Arial" w:cs="Arial"/>
          <w:b/>
          <w:bCs/>
        </w:rPr>
      </w:pPr>
      <w:r>
        <w:rPr>
          <w:rFonts w:ascii="Arial" w:eastAsia="Arial" w:hAnsi="Arial" w:cs="Arial"/>
          <w:b/>
          <w:bCs/>
        </w:rPr>
        <w:t>Zmiana Umowy</w:t>
      </w:r>
    </w:p>
    <w:p w14:paraId="00000077" w14:textId="77777777" w:rsidR="00560CB5" w:rsidRDefault="00B44F09">
      <w:pPr>
        <w:numPr>
          <w:ilvl w:val="0"/>
          <w:numId w:val="6"/>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Wszelkie oświadczenia Stron dotyczące niniejszej umowy, z zastrzeżeniem wyraźnie wskazanych w Umowie, wymagają zachowania formy pisemnej w postaci aneksu pod rygorem nieważności, z wyjątkiem oświadczenia, o którym mowa w § 10 ust. 2.</w:t>
      </w:r>
    </w:p>
    <w:p w14:paraId="00000078" w14:textId="77777777" w:rsidR="00560CB5" w:rsidRDefault="00B44F09">
      <w:pPr>
        <w:numPr>
          <w:ilvl w:val="0"/>
          <w:numId w:val="6"/>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Umowa może być zmieniona w stosunku do złożonej oferty i na niżej wymienionych warunkach:</w:t>
      </w:r>
    </w:p>
    <w:p w14:paraId="00000079" w14:textId="77777777" w:rsidR="00560CB5" w:rsidRDefault="00B44F09">
      <w:pPr>
        <w:numPr>
          <w:ilvl w:val="0"/>
          <w:numId w:val="12"/>
        </w:numPr>
        <w:pBdr>
          <w:top w:val="nil"/>
          <w:left w:val="nil"/>
          <w:bottom w:val="nil"/>
          <w:right w:val="nil"/>
          <w:between w:val="nil"/>
        </w:pBdr>
        <w:spacing w:after="120" w:line="360" w:lineRule="auto"/>
        <w:ind w:left="714" w:hanging="357"/>
        <w:jc w:val="both"/>
        <w:rPr>
          <w:rFonts w:ascii="Arial" w:eastAsia="Arial" w:hAnsi="Arial" w:cs="Arial"/>
          <w:color w:val="000000"/>
        </w:rPr>
      </w:pPr>
      <w:r>
        <w:rPr>
          <w:rFonts w:ascii="Arial" w:eastAsia="Arial" w:hAnsi="Arial" w:cs="Arial"/>
          <w:color w:val="000000"/>
        </w:rPr>
        <w:t>zmiana dotyczy nieistotnych postanowień zawartej Umowy,</w:t>
      </w:r>
    </w:p>
    <w:p w14:paraId="0000007A" w14:textId="77777777" w:rsidR="00560CB5" w:rsidRDefault="00B44F09">
      <w:pPr>
        <w:numPr>
          <w:ilvl w:val="0"/>
          <w:numId w:val="12"/>
        </w:numPr>
        <w:pBdr>
          <w:top w:val="nil"/>
          <w:left w:val="nil"/>
          <w:bottom w:val="nil"/>
          <w:right w:val="nil"/>
          <w:between w:val="nil"/>
        </w:pBdr>
        <w:spacing w:after="120" w:line="360" w:lineRule="auto"/>
        <w:ind w:left="714" w:hanging="357"/>
        <w:jc w:val="both"/>
        <w:rPr>
          <w:rFonts w:ascii="Arial" w:eastAsia="Arial" w:hAnsi="Arial" w:cs="Arial"/>
          <w:color w:val="000000"/>
        </w:rPr>
      </w:pPr>
      <w:r>
        <w:rPr>
          <w:rFonts w:ascii="Arial" w:eastAsia="Arial" w:hAnsi="Arial" w:cs="Arial"/>
          <w:color w:val="000000"/>
        </w:rPr>
        <w:t xml:space="preserve">gdy podczas realizacji Umowy wystąpią nieprzewidywalne zdarzenia lub okoliczności, jak w szczególności klęski żywiołowe, strajki, zamieszki, konflikty </w:t>
      </w:r>
      <w:r>
        <w:rPr>
          <w:rFonts w:ascii="Arial" w:eastAsia="Arial" w:hAnsi="Arial" w:cs="Arial"/>
          <w:color w:val="000000"/>
        </w:rPr>
        <w:lastRenderedPageBreak/>
        <w:t>zbrojne, które uniemożliwiają zrealizowanie przedmiotu zamówienia w sposób, w zakresie i w terminie przewidzianym w ofercie.</w:t>
      </w:r>
    </w:p>
    <w:p w14:paraId="0000007B" w14:textId="77777777" w:rsidR="00560CB5" w:rsidRDefault="00B44F09">
      <w:pPr>
        <w:numPr>
          <w:ilvl w:val="0"/>
          <w:numId w:val="6"/>
        </w:numPr>
        <w:pBdr>
          <w:top w:val="nil"/>
          <w:left w:val="nil"/>
          <w:bottom w:val="nil"/>
          <w:right w:val="nil"/>
          <w:between w:val="nil"/>
        </w:pBdr>
        <w:spacing w:after="120" w:line="360" w:lineRule="auto"/>
        <w:ind w:left="426" w:hanging="426"/>
        <w:jc w:val="both"/>
        <w:rPr>
          <w:rFonts w:ascii="Arial" w:eastAsia="Arial" w:hAnsi="Arial" w:cs="Arial"/>
          <w:color w:val="000000"/>
        </w:rPr>
      </w:pPr>
      <w:r>
        <w:rPr>
          <w:rFonts w:ascii="Arial" w:eastAsia="Arial" w:hAnsi="Arial" w:cs="Arial"/>
          <w:color w:val="000000"/>
        </w:rPr>
        <w:t>Zamawiający dopuszcza zmianę Wyrobu, o którym mowa w załączniku nr 1 w przypadku kiedy będzie odnosił się do przedmiotu zamówienia objętego niniejszym zamówieniem. W takim przypadku dany wyrób musi mieć to samo przeznaczenie i posiadać nie gorsze parametry od zaoferowanych w ofercie, po cenie jednostkowej określonej dla zastępowanego Wyrobu w załączniku nr 1 oraz przewiduje możliwość zmiany Umowy w tym zakresie z zachowaniem cen określonych w § 2 ust. 2 Umowy.</w:t>
      </w:r>
    </w:p>
    <w:p w14:paraId="0000007C" w14:textId="77777777" w:rsidR="00560CB5" w:rsidRDefault="00B44F09">
      <w:pPr>
        <w:numPr>
          <w:ilvl w:val="0"/>
          <w:numId w:val="6"/>
        </w:numPr>
        <w:pBdr>
          <w:top w:val="nil"/>
          <w:left w:val="nil"/>
          <w:bottom w:val="nil"/>
          <w:right w:val="nil"/>
          <w:between w:val="nil"/>
        </w:pBdr>
        <w:spacing w:after="120" w:line="360" w:lineRule="auto"/>
        <w:ind w:left="426" w:hanging="426"/>
        <w:rPr>
          <w:rFonts w:ascii="Arial" w:eastAsia="Arial" w:hAnsi="Arial" w:cs="Arial"/>
          <w:color w:val="000000"/>
        </w:rPr>
      </w:pPr>
      <w:r>
        <w:rPr>
          <w:rFonts w:ascii="Arial" w:eastAsia="Arial" w:hAnsi="Arial" w:cs="Arial"/>
          <w:color w:val="000000"/>
        </w:rPr>
        <w:t>Warunkiem zmiany, o której mowa w ust. 3 powyżej, jest:</w:t>
      </w:r>
    </w:p>
    <w:p w14:paraId="0000007D" w14:textId="77777777" w:rsidR="00560CB5" w:rsidRDefault="00B44F09">
      <w:pPr>
        <w:numPr>
          <w:ilvl w:val="0"/>
          <w:numId w:val="7"/>
        </w:numPr>
        <w:pBdr>
          <w:top w:val="nil"/>
          <w:left w:val="nil"/>
          <w:bottom w:val="nil"/>
          <w:right w:val="nil"/>
          <w:between w:val="nil"/>
        </w:pBdr>
        <w:spacing w:after="120" w:line="360" w:lineRule="auto"/>
        <w:rPr>
          <w:rFonts w:ascii="Arial" w:eastAsia="Arial" w:hAnsi="Arial" w:cs="Arial"/>
          <w:color w:val="000000"/>
        </w:rPr>
      </w:pPr>
      <w:r>
        <w:rPr>
          <w:rFonts w:ascii="Arial" w:eastAsia="Arial" w:hAnsi="Arial" w:cs="Arial"/>
          <w:color w:val="000000"/>
        </w:rPr>
        <w:t>zmiana oferty katalogowej Dostawcy</w:t>
      </w:r>
    </w:p>
    <w:p w14:paraId="0000007E" w14:textId="77777777" w:rsidR="00560CB5" w:rsidRDefault="00B44F09">
      <w:pPr>
        <w:numPr>
          <w:ilvl w:val="0"/>
          <w:numId w:val="7"/>
        </w:numPr>
        <w:pBdr>
          <w:top w:val="nil"/>
          <w:left w:val="nil"/>
          <w:bottom w:val="nil"/>
          <w:right w:val="nil"/>
          <w:between w:val="nil"/>
        </w:pBdr>
        <w:spacing w:after="120" w:line="360" w:lineRule="auto"/>
        <w:rPr>
          <w:rFonts w:ascii="Arial" w:eastAsia="Arial" w:hAnsi="Arial" w:cs="Arial"/>
          <w:color w:val="000000"/>
        </w:rPr>
      </w:pPr>
      <w:r>
        <w:rPr>
          <w:rFonts w:ascii="Arial" w:eastAsia="Arial" w:hAnsi="Arial" w:cs="Arial"/>
          <w:color w:val="000000"/>
        </w:rPr>
        <w:t>wycofanie wyrobu z rynku,</w:t>
      </w:r>
    </w:p>
    <w:p w14:paraId="0000007F" w14:textId="77777777" w:rsidR="00560CB5" w:rsidRDefault="00B44F09">
      <w:pPr>
        <w:numPr>
          <w:ilvl w:val="0"/>
          <w:numId w:val="7"/>
        </w:numPr>
        <w:pBdr>
          <w:top w:val="nil"/>
          <w:left w:val="nil"/>
          <w:bottom w:val="nil"/>
          <w:right w:val="nil"/>
          <w:between w:val="nil"/>
        </w:pBdr>
        <w:spacing w:after="120" w:line="360" w:lineRule="auto"/>
        <w:rPr>
          <w:rFonts w:ascii="Arial" w:eastAsia="Arial" w:hAnsi="Arial" w:cs="Arial"/>
          <w:color w:val="000000"/>
        </w:rPr>
      </w:pPr>
      <w:r>
        <w:rPr>
          <w:rFonts w:ascii="Arial" w:eastAsia="Arial" w:hAnsi="Arial" w:cs="Arial"/>
          <w:color w:val="000000"/>
        </w:rPr>
        <w:t>zaprzestanie wytwarzania wyrobu,</w:t>
      </w:r>
    </w:p>
    <w:p w14:paraId="00000080" w14:textId="77777777" w:rsidR="00560CB5" w:rsidRDefault="00B44F09">
      <w:pPr>
        <w:numPr>
          <w:ilvl w:val="0"/>
          <w:numId w:val="7"/>
        </w:numPr>
        <w:pBdr>
          <w:top w:val="nil"/>
          <w:left w:val="nil"/>
          <w:bottom w:val="nil"/>
          <w:right w:val="nil"/>
          <w:between w:val="nil"/>
        </w:pBdr>
        <w:spacing w:after="120" w:line="360" w:lineRule="auto"/>
        <w:rPr>
          <w:rFonts w:ascii="Arial" w:eastAsia="Arial" w:hAnsi="Arial" w:cs="Arial"/>
          <w:color w:val="000000"/>
        </w:rPr>
      </w:pPr>
      <w:r>
        <w:rPr>
          <w:rFonts w:ascii="Arial" w:eastAsia="Arial" w:hAnsi="Arial" w:cs="Arial"/>
          <w:color w:val="000000"/>
        </w:rPr>
        <w:t>zmiana producenta.</w:t>
      </w:r>
    </w:p>
    <w:p w14:paraId="00000081" w14:textId="77777777" w:rsidR="00560CB5" w:rsidRDefault="00B44F09">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 16</w:t>
      </w:r>
    </w:p>
    <w:p w14:paraId="00000082" w14:textId="77777777" w:rsidR="00560CB5" w:rsidRDefault="00B44F09">
      <w:pPr>
        <w:pBdr>
          <w:top w:val="nil"/>
          <w:left w:val="nil"/>
          <w:bottom w:val="nil"/>
          <w:right w:val="nil"/>
          <w:between w:val="nil"/>
        </w:pBdr>
        <w:spacing w:line="360" w:lineRule="auto"/>
        <w:jc w:val="center"/>
        <w:rPr>
          <w:rFonts w:ascii="Arial" w:eastAsia="Arial" w:hAnsi="Arial" w:cs="Arial"/>
          <w:b/>
          <w:bCs/>
          <w:color w:val="000000"/>
        </w:rPr>
      </w:pPr>
      <w:r>
        <w:rPr>
          <w:rFonts w:ascii="Arial" w:eastAsia="Arial" w:hAnsi="Arial" w:cs="Arial"/>
          <w:b/>
          <w:bCs/>
          <w:color w:val="000000"/>
        </w:rPr>
        <w:t>Waloryzacja</w:t>
      </w:r>
    </w:p>
    <w:p w14:paraId="00000083" w14:textId="77777777" w:rsidR="00560CB5" w:rsidRDefault="00B44F09">
      <w:pPr>
        <w:widowControl w:val="0"/>
        <w:numPr>
          <w:ilvl w:val="0"/>
          <w:numId w:val="18"/>
        </w:numPr>
        <w:tabs>
          <w:tab w:val="left" w:pos="400"/>
          <w:tab w:val="left" w:pos="1426"/>
        </w:tabs>
        <w:spacing w:line="360" w:lineRule="auto"/>
        <w:ind w:left="380" w:hanging="380"/>
        <w:jc w:val="both"/>
        <w:rPr>
          <w:rFonts w:ascii="Arial" w:eastAsia="Arial" w:hAnsi="Arial" w:cs="Arial"/>
        </w:rPr>
      </w:pPr>
      <w:r>
        <w:rPr>
          <w:rFonts w:ascii="Arial" w:eastAsia="Arial" w:hAnsi="Arial" w:cs="Arial"/>
        </w:rPr>
        <w:t>Dostawca gwarantuje niezmienność cen jednostkowych netto w zakresie całości przedmiotu zamówienia objętego niniejszą umową z zastrzeżeniem ust. 2 – 5 poniżej. Zamawiający zawsze dopuszcza zmianę cen jednostkowych netto w dół.</w:t>
      </w:r>
    </w:p>
    <w:p w14:paraId="00000084" w14:textId="77777777" w:rsidR="00560CB5" w:rsidRDefault="00B44F09">
      <w:pPr>
        <w:widowControl w:val="0"/>
        <w:numPr>
          <w:ilvl w:val="0"/>
          <w:numId w:val="18"/>
        </w:numPr>
        <w:tabs>
          <w:tab w:val="left" w:pos="400"/>
          <w:tab w:val="left" w:pos="1426"/>
        </w:tabs>
        <w:spacing w:line="360" w:lineRule="auto"/>
        <w:ind w:left="380" w:hanging="380"/>
        <w:jc w:val="both"/>
        <w:rPr>
          <w:rFonts w:ascii="Arial" w:eastAsia="Arial" w:hAnsi="Arial" w:cs="Arial"/>
        </w:rPr>
      </w:pPr>
      <w:r>
        <w:rPr>
          <w:rFonts w:ascii="Arial" w:eastAsia="Arial" w:hAnsi="Arial" w:cs="Arial"/>
        </w:rPr>
        <w:t>Kwota wynagrodzenia umownego nie może ulec zmianie na niekorzyść Zamawiającego. Powyższe nie dotyczy okoliczności określonych art. 436 pkt 4 b) ustawy z dnia 11 września 2019 roku - Prawo zamówień publicznych, tj. zmiany:</w:t>
      </w:r>
    </w:p>
    <w:p w14:paraId="00000085" w14:textId="77777777" w:rsidR="00560CB5" w:rsidRDefault="00B44F09">
      <w:pPr>
        <w:widowControl w:val="0"/>
        <w:numPr>
          <w:ilvl w:val="1"/>
          <w:numId w:val="18"/>
        </w:numPr>
        <w:spacing w:line="360" w:lineRule="auto"/>
        <w:jc w:val="both"/>
        <w:rPr>
          <w:rFonts w:ascii="Arial" w:eastAsia="Arial" w:hAnsi="Arial" w:cs="Arial"/>
        </w:rPr>
      </w:pPr>
      <w:r>
        <w:rPr>
          <w:rFonts w:ascii="Arial" w:eastAsia="Arial" w:hAnsi="Arial" w:cs="Arial"/>
        </w:rPr>
        <w:t>stawki podatku od towarów i usług oraz podatku akcyzowego</w:t>
      </w:r>
    </w:p>
    <w:p w14:paraId="00000086" w14:textId="77777777" w:rsidR="00560CB5" w:rsidRDefault="00B44F09">
      <w:pPr>
        <w:widowControl w:val="0"/>
        <w:numPr>
          <w:ilvl w:val="1"/>
          <w:numId w:val="18"/>
        </w:numPr>
        <w:spacing w:line="360" w:lineRule="auto"/>
        <w:jc w:val="both"/>
        <w:rPr>
          <w:rFonts w:ascii="Arial" w:eastAsia="Arial" w:hAnsi="Arial" w:cs="Arial"/>
        </w:rPr>
      </w:pPr>
      <w:r>
        <w:rPr>
          <w:rFonts w:ascii="Arial" w:eastAsia="Arial" w:hAnsi="Arial" w:cs="Arial"/>
        </w:rPr>
        <w:t>wysokości minimalnego wynagrodzenia za pracę albo wysokości minimalnej stawki godzinowej, ustalonych na podstawie ustawy z dnia 10 października 2002 r. o minimalnym wynagrodzeniu za pracę,</w:t>
      </w:r>
    </w:p>
    <w:p w14:paraId="00000087" w14:textId="77777777" w:rsidR="00560CB5" w:rsidRDefault="00B44F09">
      <w:pPr>
        <w:widowControl w:val="0"/>
        <w:numPr>
          <w:ilvl w:val="1"/>
          <w:numId w:val="18"/>
        </w:numPr>
        <w:spacing w:line="360" w:lineRule="auto"/>
        <w:jc w:val="both"/>
        <w:rPr>
          <w:rFonts w:ascii="Arial" w:eastAsia="Arial" w:hAnsi="Arial" w:cs="Arial"/>
        </w:rPr>
      </w:pPr>
      <w:r>
        <w:rPr>
          <w:rFonts w:ascii="Arial" w:eastAsia="Arial" w:hAnsi="Arial" w:cs="Arial"/>
        </w:rPr>
        <w:t>zasad podlegania ubezpieczeniom społecznym lub ubezpieczeniu zdrowotnemu lub wysokości stawki składki na ubezpieczenia społeczne lub ubezpieczenie zdrowotne,</w:t>
      </w:r>
    </w:p>
    <w:p w14:paraId="00000088" w14:textId="77777777" w:rsidR="00560CB5" w:rsidRDefault="00B44F09">
      <w:pPr>
        <w:widowControl w:val="0"/>
        <w:numPr>
          <w:ilvl w:val="1"/>
          <w:numId w:val="18"/>
        </w:numPr>
        <w:spacing w:line="360" w:lineRule="auto"/>
        <w:jc w:val="both"/>
        <w:rPr>
          <w:rFonts w:ascii="Arial" w:eastAsia="Arial" w:hAnsi="Arial" w:cs="Arial"/>
        </w:rPr>
      </w:pPr>
      <w:r>
        <w:rPr>
          <w:rFonts w:ascii="Arial" w:eastAsia="Arial" w:hAnsi="Arial" w:cs="Arial"/>
        </w:rPr>
        <w:t xml:space="preserve">zasad gromadzenia i wysokości wpłat do pracowniczych planów kapitałowych, o których mowa w ustawie z dnia 4 października 2018 r. o pracowniczych planach kapitałowych (Dz. U. poz. 2215 oraz z 2019 r. poz. </w:t>
      </w:r>
      <w:r>
        <w:rPr>
          <w:rFonts w:ascii="Arial" w:eastAsia="Arial" w:hAnsi="Arial" w:cs="Arial"/>
        </w:rPr>
        <w:lastRenderedPageBreak/>
        <w:t>1074 i 1572)</w:t>
      </w:r>
    </w:p>
    <w:p w14:paraId="00000089" w14:textId="77777777" w:rsidR="00560CB5" w:rsidRDefault="00B44F09">
      <w:pPr>
        <w:spacing w:line="360" w:lineRule="auto"/>
        <w:ind w:left="814"/>
        <w:jc w:val="both"/>
        <w:rPr>
          <w:rFonts w:ascii="Arial" w:eastAsia="Arial" w:hAnsi="Arial" w:cs="Arial"/>
        </w:rPr>
      </w:pPr>
      <w:r>
        <w:rPr>
          <w:rFonts w:ascii="Arial" w:eastAsia="Arial" w:hAnsi="Arial" w:cs="Arial"/>
        </w:rPr>
        <w:t>- jeżeli zmiany te będą miały wpływ na koszty wykonania zamówienia przez Dostawcę.</w:t>
      </w:r>
    </w:p>
    <w:p w14:paraId="0000008A"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W sytuacji, o której mowa w ust. 2 lit. b) i c) i d) niniejszego paragrafu warunkiem dokonania waloryzacji będzie skierowanie do Zamawiającego pisemnego wniosku Dostawcy zawierającego uzasadnienie i szczegółowy sposób wyliczenia nowych cen oraz szczegółowe uzasadnienie wpływu zmian, o których mowa wyżej na wynagrodzenie Dostawcy (np. pisemne zestawienie wynagrodzeń (zarówno przed jak i po zmianie) pracowników świadczących Usługi, wraz z określeniem zakresu (części etatu), w jakim wykonują oni prace bezpośre</w:t>
      </w:r>
      <w:r>
        <w:rPr>
          <w:rFonts w:ascii="Arial" w:eastAsia="Arial" w:hAnsi="Arial" w:cs="Arial"/>
        </w:rPr>
        <w:t>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Dostawcę, z określeniem zakresu (części etatu), w jakim wykonują oni prace bezpośrednio związane z realizacją przedm</w:t>
      </w:r>
      <w:r>
        <w:rPr>
          <w:rFonts w:ascii="Arial" w:eastAsia="Arial" w:hAnsi="Arial" w:cs="Arial"/>
        </w:rPr>
        <w:t>iotu umowy oraz części wynagrodzenia odpowiadającej temu zakresowi - w przypadku zmiany, o której mowa w ust. 2 lit.c) oraz d). W celu wprowadzenia zmian, o których mowa w niniejszym ustępie Dostawca przygotuje, a następnie prześle na adres e-mailowy: zpubl@zeromski-szpital.pl projekt stosownego aneksu do umowy.</w:t>
      </w:r>
    </w:p>
    <w:p w14:paraId="0000008B"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 xml:space="preserve">W przypadku niewykazania przez Dostawcę wpływu zmian, o których mowa w ust. 2 lit. b) i c) i d) niniejszego paragrafu na wzrost wynagrodzenia Dostawcy, Zamawiający ma prawo odmówić waloryzacji wynagrodzenia Dostawcy do czasu przedstawienia wymaganego uzasadnienia oraz dokumentów potwierdzających żądania Dostawcy. </w:t>
      </w:r>
    </w:p>
    <w:p w14:paraId="0000008C"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W sytuacji, o której mowa w ust. 2 lit. a) i d) niniejszego paragrafu zmiana nie wymaga zawarcia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w:t>
      </w:r>
      <w:r>
        <w:rPr>
          <w:rFonts w:ascii="Arial" w:eastAsia="Arial" w:hAnsi="Arial" w:cs="Arial"/>
        </w:rPr>
        <w:t xml:space="preserve">astosowanie znajdzie zmiana stawki podatku od towarów i usług. Powyższe zmiany </w:t>
      </w:r>
      <w:r>
        <w:rPr>
          <w:rFonts w:ascii="Arial" w:eastAsia="Arial" w:hAnsi="Arial" w:cs="Arial"/>
        </w:rPr>
        <w:lastRenderedPageBreak/>
        <w:t>obowiązywać  będą od daty wejścia w życie aktów prawnych wprowadzających powyższe zmiany.</w:t>
      </w:r>
    </w:p>
    <w:p w14:paraId="0000008D"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2 lit a) lub b).</w:t>
      </w:r>
    </w:p>
    <w:p w14:paraId="0000008E"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W razie osiągnięcia porozumienia negocjowane zmiany wejdą w życie w terminie 30 dni od czasu wejścia w życie zmian przepisów o których mowa w ust. 2 lit a) lub b).</w:t>
      </w:r>
    </w:p>
    <w:p w14:paraId="0000008F"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rPr>
        <w:t>W przypadku niewykazania przez Dostawcę wpływu zmian, o których mowa w ust. 2 niniejszego paragrafu na wzrost wynagrodzenia Dostawcy, Zamawiający ma prawo odmówić waloryzacji wynagrodzenia Dostawcy do czasu przedstawienia wymaganego uzasadnienia oraz dokumentów potwierdzających żądania Dostawcy.</w:t>
      </w:r>
    </w:p>
    <w:p w14:paraId="00000090" w14:textId="77777777" w:rsidR="00560CB5" w:rsidRDefault="00B44F09">
      <w:pPr>
        <w:widowControl w:val="0"/>
        <w:numPr>
          <w:ilvl w:val="0"/>
          <w:numId w:val="18"/>
        </w:numPr>
        <w:tabs>
          <w:tab w:val="left" w:pos="-1418"/>
        </w:tabs>
        <w:spacing w:line="360" w:lineRule="auto"/>
        <w:ind w:left="426" w:hanging="360"/>
        <w:jc w:val="both"/>
        <w:rPr>
          <w:rFonts w:ascii="Arial" w:eastAsia="Arial" w:hAnsi="Arial" w:cs="Arial"/>
        </w:rPr>
      </w:pPr>
      <w:r>
        <w:rPr>
          <w:rFonts w:ascii="Arial" w:eastAsia="Arial" w:hAnsi="Arial" w:cs="Arial"/>
          <w:color w:val="000000"/>
        </w:rPr>
        <w:t xml:space="preserve">Zamawiający dopuszcza możliwość zmiany wynagrodzenia </w:t>
      </w:r>
      <w:r>
        <w:rPr>
          <w:rFonts w:ascii="Arial" w:eastAsia="Arial" w:hAnsi="Arial" w:cs="Arial"/>
        </w:rPr>
        <w:t>Dostawcy</w:t>
      </w:r>
      <w:r>
        <w:rPr>
          <w:rFonts w:ascii="Arial" w:eastAsia="Arial" w:hAnsi="Arial" w:cs="Arial"/>
          <w:color w:val="000000"/>
        </w:rPr>
        <w:t xml:space="preserve"> w przypadku zmiany cen materiałów związanych z realizacją zamówienia (waloryzacja).  Zamawiający określa, że:</w:t>
      </w:r>
    </w:p>
    <w:p w14:paraId="00000091"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wysokość wynagrodzenia Dostawcy może ulec zmianie w przypadku zmiany kosztów realizowania usługi przez Dostawcę; </w:t>
      </w:r>
    </w:p>
    <w:p w14:paraId="00000092"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przy zmianie wynagrodzenia strony będą brały pod uwagę wyłącznie faktycznie koszty ponoszone przez Dostawcę;</w:t>
      </w:r>
    </w:p>
    <w:p w14:paraId="00000093"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wynagrodzenie będzie podlegało waloryzacji, gdy wartość zmiany kosztów związanych z realizacją zamówienia przekroczy 10 % w stosunku do kosztów z chwili zawarcia umowy.</w:t>
      </w:r>
    </w:p>
    <w:p w14:paraId="00000094"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wynagrodzenie zostanie zwiększone w taki sposób, aby pokryć kwotę odpowiadającą zwiększonym kosztom realizacji zamówienia; </w:t>
      </w:r>
    </w:p>
    <w:p w14:paraId="00000095"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Wynagrodzenie będzie podlegało waloryzacji maksymalnie do 20% wynagrodzenia, o którym mowa w § 2 ust. 1 Umowy,</w:t>
      </w:r>
    </w:p>
    <w:p w14:paraId="00000096"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postanowień umownych w zakresie waloryzacji nie stosuje się od chwili osiągnięcia limitu, o którym w mowa w pkt 5) powyżej, </w:t>
      </w:r>
    </w:p>
    <w:p w14:paraId="00000097" w14:textId="77777777" w:rsidR="00560CB5" w:rsidRDefault="00B44F09">
      <w:pPr>
        <w:numPr>
          <w:ilvl w:val="1"/>
          <w:numId w:val="19"/>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zmiana wysokości wynagrodzenia opisana w niniejszym ustępie następuje w przypadku ziszczenia się powyższych warunków.</w:t>
      </w:r>
    </w:p>
    <w:p w14:paraId="00000098" w14:textId="77777777" w:rsidR="00560CB5" w:rsidRDefault="00B44F09">
      <w:pPr>
        <w:numPr>
          <w:ilvl w:val="0"/>
          <w:numId w:val="18"/>
        </w:numPr>
        <w:pBdr>
          <w:top w:val="nil"/>
          <w:left w:val="nil"/>
          <w:bottom w:val="nil"/>
          <w:right w:val="nil"/>
          <w:between w:val="nil"/>
        </w:pBdr>
        <w:spacing w:line="360" w:lineRule="auto"/>
        <w:ind w:left="426" w:hanging="360"/>
        <w:jc w:val="both"/>
        <w:rPr>
          <w:rFonts w:ascii="Arial" w:eastAsia="Arial" w:hAnsi="Arial" w:cs="Arial"/>
          <w:color w:val="000000"/>
        </w:rPr>
      </w:pPr>
      <w:r>
        <w:rPr>
          <w:rFonts w:ascii="Arial" w:eastAsia="Arial" w:hAnsi="Arial" w:cs="Arial"/>
          <w:color w:val="000000"/>
        </w:rPr>
        <w:lastRenderedPageBreak/>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0000009A" w14:textId="5D8EDA3A" w:rsidR="00560CB5" w:rsidRPr="00D0256A" w:rsidRDefault="00B44F09" w:rsidP="00D0256A">
      <w:pPr>
        <w:numPr>
          <w:ilvl w:val="0"/>
          <w:numId w:val="18"/>
        </w:numPr>
        <w:pBdr>
          <w:top w:val="nil"/>
          <w:left w:val="nil"/>
          <w:bottom w:val="nil"/>
          <w:right w:val="nil"/>
          <w:between w:val="nil"/>
        </w:pBdr>
        <w:spacing w:after="160" w:line="360" w:lineRule="auto"/>
        <w:ind w:left="426" w:hanging="360"/>
        <w:jc w:val="both"/>
        <w:rPr>
          <w:rFonts w:ascii="Arial" w:eastAsia="Arial" w:hAnsi="Arial" w:cs="Arial"/>
          <w:color w:val="000000"/>
        </w:rPr>
      </w:pPr>
      <w:r>
        <w:rPr>
          <w:rFonts w:ascii="Arial" w:eastAsia="Arial" w:hAnsi="Arial" w:cs="Arial"/>
          <w:color w:val="000000"/>
        </w:rPr>
        <w:t>W przypadku waloryzacji wynagrodzenia Wykonawcy zgodnie z § 16 ust. 1-1</w:t>
      </w:r>
      <w:r w:rsidR="00D0256A">
        <w:rPr>
          <w:rFonts w:ascii="Arial" w:eastAsia="Arial" w:hAnsi="Arial" w:cs="Arial"/>
          <w:color w:val="000000"/>
        </w:rPr>
        <w:t>0</w:t>
      </w:r>
      <w:r>
        <w:rPr>
          <w:rFonts w:ascii="Arial" w:eastAsia="Arial" w:hAnsi="Arial" w:cs="Arial"/>
          <w:color w:val="000000"/>
        </w:rPr>
        <w:t xml:space="preserve"> Wykonawca zobowiązuje się do odpowiedniej zmiany wynagrodzenia przysługującego Podwykonawcy. Za nieterminową zapłatę lub brak zapłaty zwaloryzowanego wynagrodzenia Podwykonawcy, Wykonawca zapłaci Zamawiającemu karę umowną w wysokości </w:t>
      </w:r>
      <w:r w:rsidRPr="00D0256A">
        <w:rPr>
          <w:rFonts w:ascii="Arial" w:eastAsia="Arial" w:hAnsi="Arial" w:cs="Arial"/>
        </w:rPr>
        <w:t>dwukrotnoś</w:t>
      </w:r>
      <w:r w:rsidR="00D0256A" w:rsidRPr="00D0256A">
        <w:rPr>
          <w:rFonts w:ascii="Arial" w:eastAsia="Arial" w:hAnsi="Arial" w:cs="Arial"/>
        </w:rPr>
        <w:t>ci</w:t>
      </w:r>
      <w:r w:rsidRPr="00D0256A">
        <w:rPr>
          <w:rFonts w:ascii="Arial" w:eastAsia="Arial" w:hAnsi="Arial" w:cs="Arial"/>
        </w:rPr>
        <w:t xml:space="preserve"> kwoty niewypłaconej waloryzacji za każdy przypadek, nie więcej jednak niż 20% wartości przedmiotu umowy brutto, o której mowa w § 2 ust. 4 Umowy</w:t>
      </w:r>
      <w:r w:rsidR="00D0256A">
        <w:rPr>
          <w:rFonts w:ascii="Arial" w:eastAsia="Arial" w:hAnsi="Arial" w:cs="Arial"/>
        </w:rPr>
        <w:t>.</w:t>
      </w:r>
    </w:p>
    <w:p w14:paraId="0000009B" w14:textId="77777777" w:rsidR="00560CB5" w:rsidRDefault="00B44F09">
      <w:pPr>
        <w:pBdr>
          <w:top w:val="nil"/>
          <w:left w:val="nil"/>
          <w:bottom w:val="nil"/>
          <w:right w:val="nil"/>
          <w:between w:val="nil"/>
        </w:pBdr>
        <w:spacing w:line="360" w:lineRule="auto"/>
        <w:ind w:hanging="2"/>
        <w:jc w:val="center"/>
        <w:rPr>
          <w:rFonts w:ascii="Arial" w:eastAsia="Arial" w:hAnsi="Arial" w:cs="Arial"/>
          <w:b/>
          <w:bCs/>
          <w:color w:val="000000"/>
        </w:rPr>
      </w:pPr>
      <w:r>
        <w:rPr>
          <w:rFonts w:ascii="Arial" w:eastAsia="Arial" w:hAnsi="Arial" w:cs="Arial"/>
          <w:b/>
          <w:bCs/>
          <w:color w:val="000000"/>
        </w:rPr>
        <w:t>§ 17</w:t>
      </w:r>
    </w:p>
    <w:p w14:paraId="5D847935" w14:textId="0280AD83" w:rsidR="00D0256A" w:rsidRDefault="00D0256A">
      <w:pPr>
        <w:pBdr>
          <w:top w:val="nil"/>
          <w:left w:val="nil"/>
          <w:bottom w:val="nil"/>
          <w:right w:val="nil"/>
          <w:between w:val="nil"/>
        </w:pBdr>
        <w:spacing w:line="360" w:lineRule="auto"/>
        <w:ind w:hanging="2"/>
        <w:jc w:val="center"/>
        <w:rPr>
          <w:rFonts w:ascii="Arial" w:eastAsia="Arial" w:hAnsi="Arial" w:cs="Arial"/>
          <w:color w:val="000000"/>
        </w:rPr>
      </w:pPr>
      <w:r>
        <w:rPr>
          <w:rFonts w:ascii="Arial" w:eastAsia="Arial" w:hAnsi="Arial" w:cs="Arial"/>
          <w:b/>
          <w:bCs/>
          <w:color w:val="000000"/>
        </w:rPr>
        <w:t>RODO</w:t>
      </w:r>
    </w:p>
    <w:p w14:paraId="0000009C" w14:textId="77777777" w:rsidR="00560CB5" w:rsidRDefault="00B44F09">
      <w:pPr>
        <w:widowControl w:val="0"/>
        <w:numPr>
          <w:ilvl w:val="3"/>
          <w:numId w:val="15"/>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9D" w14:textId="77777777" w:rsidR="00560CB5" w:rsidRDefault="00B44F09">
      <w:pPr>
        <w:widowControl w:val="0"/>
        <w:numPr>
          <w:ilvl w:val="3"/>
          <w:numId w:val="15"/>
        </w:numPr>
        <w:pBdr>
          <w:top w:val="nil"/>
          <w:left w:val="nil"/>
          <w:bottom w:val="nil"/>
          <w:right w:val="nil"/>
          <w:between w:val="nil"/>
        </w:pBdr>
        <w:spacing w:line="360" w:lineRule="auto"/>
        <w:ind w:left="284" w:hanging="284"/>
        <w:jc w:val="both"/>
        <w:rPr>
          <w:rFonts w:ascii="Arial" w:eastAsia="Arial" w:hAnsi="Arial" w:cs="Arial"/>
          <w:color w:val="000000"/>
        </w:rPr>
      </w:pPr>
      <w:r>
        <w:rPr>
          <w:rFonts w:ascii="Arial" w:eastAsia="Arial" w:hAnsi="Arial" w:cs="Arial"/>
          <w:color w:val="000000"/>
        </w:rPr>
        <w:t>Klauzula informacyjna o zasadach przetwarzania danych osobowych stanowi załącznik nr 2 do niniejszej Umowy.</w:t>
      </w:r>
    </w:p>
    <w:p w14:paraId="0000009E" w14:textId="77777777" w:rsidR="00560CB5" w:rsidRDefault="00560CB5">
      <w:pPr>
        <w:spacing w:line="360" w:lineRule="auto"/>
        <w:rPr>
          <w:rFonts w:ascii="Arial" w:eastAsia="Arial" w:hAnsi="Arial" w:cs="Arial"/>
        </w:rPr>
      </w:pPr>
    </w:p>
    <w:p w14:paraId="0000009F" w14:textId="77777777" w:rsidR="00560CB5" w:rsidRDefault="00B44F09">
      <w:pPr>
        <w:spacing w:line="360" w:lineRule="auto"/>
        <w:jc w:val="center"/>
        <w:rPr>
          <w:rFonts w:ascii="Arial" w:eastAsia="Arial" w:hAnsi="Arial" w:cs="Arial"/>
          <w:b/>
          <w:bCs/>
        </w:rPr>
      </w:pPr>
      <w:r>
        <w:rPr>
          <w:rFonts w:ascii="Arial" w:eastAsia="Arial" w:hAnsi="Arial" w:cs="Arial"/>
          <w:b/>
          <w:bCs/>
        </w:rPr>
        <w:t>§ 18</w:t>
      </w:r>
    </w:p>
    <w:p w14:paraId="000000A0" w14:textId="77777777" w:rsidR="00560CB5" w:rsidRDefault="00B44F09">
      <w:pPr>
        <w:spacing w:line="360" w:lineRule="auto"/>
        <w:jc w:val="center"/>
        <w:rPr>
          <w:rFonts w:ascii="Arial" w:eastAsia="Arial" w:hAnsi="Arial" w:cs="Arial"/>
          <w:b/>
          <w:bCs/>
        </w:rPr>
      </w:pPr>
      <w:r>
        <w:rPr>
          <w:rFonts w:ascii="Arial" w:eastAsia="Arial" w:hAnsi="Arial" w:cs="Arial"/>
          <w:b/>
          <w:bCs/>
        </w:rPr>
        <w:t>Postanowienia końcowe</w:t>
      </w:r>
    </w:p>
    <w:p w14:paraId="000000A1" w14:textId="77777777" w:rsidR="00560CB5" w:rsidRDefault="00B44F09">
      <w:pPr>
        <w:numPr>
          <w:ilvl w:val="0"/>
          <w:numId w:val="8"/>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W sprawach nie uregulowanych Umową mają zastosowanie przepisy Kodeksu cywilnego oraz ustawy Prawo zamówień publicznych, oraz wszelkie właściwe przepisy prawa.</w:t>
      </w:r>
    </w:p>
    <w:p w14:paraId="000000A2" w14:textId="77777777" w:rsidR="00560CB5" w:rsidRDefault="00B44F09">
      <w:pPr>
        <w:numPr>
          <w:ilvl w:val="0"/>
          <w:numId w:val="8"/>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Spory wynikające z realizacji Umowy rozstrzygane będą przez sąd powszechny właściwy miejscowo dla siedziby Zamawiającego.</w:t>
      </w:r>
    </w:p>
    <w:p w14:paraId="000000A3" w14:textId="77777777" w:rsidR="00560CB5" w:rsidRDefault="00B44F09">
      <w:pPr>
        <w:numPr>
          <w:ilvl w:val="0"/>
          <w:numId w:val="8"/>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t>Adresy wskazane w Umowie są adresami dla doręczeń, a każdorazowa ich zmiana wymaga powiadomienia drugiej strony pod rygorem uznania za skutecznie doręczoną korespondencji wysłanej na dotychczasowy adres.</w:t>
      </w:r>
    </w:p>
    <w:p w14:paraId="000000A4" w14:textId="77777777" w:rsidR="00560CB5" w:rsidRDefault="00B44F09">
      <w:pPr>
        <w:numPr>
          <w:ilvl w:val="0"/>
          <w:numId w:val="8"/>
        </w:numPr>
        <w:pBdr>
          <w:top w:val="nil"/>
          <w:left w:val="nil"/>
          <w:bottom w:val="nil"/>
          <w:right w:val="nil"/>
          <w:between w:val="nil"/>
        </w:pBdr>
        <w:spacing w:after="120" w:line="360" w:lineRule="auto"/>
        <w:ind w:left="425" w:hanging="425"/>
        <w:jc w:val="both"/>
        <w:rPr>
          <w:rFonts w:ascii="Arial" w:eastAsia="Arial" w:hAnsi="Arial" w:cs="Arial"/>
          <w:color w:val="000000"/>
        </w:rPr>
      </w:pPr>
      <w:r>
        <w:rPr>
          <w:rFonts w:ascii="Arial" w:eastAsia="Arial" w:hAnsi="Arial" w:cs="Arial"/>
          <w:color w:val="000000"/>
        </w:rPr>
        <w:lastRenderedPageBreak/>
        <w:t>Umowa została sporządzona w dwóch jednobrzmiących egzemplarzach, po jednym dla każdej ze Stron.</w:t>
      </w:r>
    </w:p>
    <w:p w14:paraId="000000A5" w14:textId="77777777" w:rsidR="00560CB5" w:rsidRDefault="00560CB5">
      <w:pPr>
        <w:spacing w:after="120" w:line="360" w:lineRule="auto"/>
        <w:jc w:val="both"/>
        <w:rPr>
          <w:rFonts w:ascii="Arial" w:eastAsia="Arial" w:hAnsi="Arial" w:cs="Arial"/>
        </w:rPr>
      </w:pPr>
    </w:p>
    <w:p w14:paraId="000000A6" w14:textId="77777777" w:rsidR="00560CB5" w:rsidRDefault="00560CB5">
      <w:pPr>
        <w:spacing w:after="120" w:line="360" w:lineRule="auto"/>
        <w:jc w:val="both"/>
        <w:rPr>
          <w:rFonts w:ascii="Arial" w:eastAsia="Arial" w:hAnsi="Arial" w:cs="Arial"/>
        </w:rPr>
      </w:pPr>
    </w:p>
    <w:p w14:paraId="000000A7" w14:textId="77777777" w:rsidR="00560CB5" w:rsidRDefault="00560CB5">
      <w:pPr>
        <w:spacing w:line="360" w:lineRule="auto"/>
        <w:rPr>
          <w:rFonts w:ascii="Arial" w:eastAsia="Arial" w:hAnsi="Arial" w:cs="Arial"/>
        </w:rPr>
      </w:pPr>
    </w:p>
    <w:p w14:paraId="000000A8" w14:textId="77777777" w:rsidR="00560CB5" w:rsidRDefault="00B44F09">
      <w:pPr>
        <w:spacing w:line="360" w:lineRule="auto"/>
        <w:rPr>
          <w:rFonts w:ascii="Arial" w:eastAsia="Arial" w:hAnsi="Arial" w:cs="Arial"/>
        </w:rPr>
      </w:pPr>
      <w:r>
        <w:rPr>
          <w:rFonts w:ascii="Arial" w:eastAsia="Arial" w:hAnsi="Arial" w:cs="Arial"/>
        </w:rPr>
        <w:t>D O S T A W C A:</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Z A M A W I A J Ą C Y:</w:t>
      </w:r>
    </w:p>
    <w:p w14:paraId="000000A9" w14:textId="77777777" w:rsidR="00560CB5" w:rsidRDefault="00560CB5">
      <w:pPr>
        <w:spacing w:line="360" w:lineRule="auto"/>
        <w:rPr>
          <w:rFonts w:ascii="Arial" w:eastAsia="Arial" w:hAnsi="Arial" w:cs="Arial"/>
        </w:rPr>
      </w:pPr>
    </w:p>
    <w:p w14:paraId="000000AA" w14:textId="77777777" w:rsidR="00560CB5" w:rsidRDefault="00560CB5">
      <w:pPr>
        <w:spacing w:line="360" w:lineRule="auto"/>
        <w:rPr>
          <w:rFonts w:ascii="Arial" w:eastAsia="Arial" w:hAnsi="Arial" w:cs="Arial"/>
        </w:rPr>
      </w:pPr>
    </w:p>
    <w:p w14:paraId="000000AB" w14:textId="77777777" w:rsidR="00560CB5" w:rsidRDefault="00560CB5">
      <w:pPr>
        <w:spacing w:line="360" w:lineRule="auto"/>
        <w:rPr>
          <w:rFonts w:ascii="Arial" w:eastAsia="Arial" w:hAnsi="Arial" w:cs="Arial"/>
        </w:rPr>
      </w:pPr>
    </w:p>
    <w:p w14:paraId="000000AC" w14:textId="77777777" w:rsidR="00560CB5" w:rsidRDefault="00560CB5">
      <w:pPr>
        <w:spacing w:line="360" w:lineRule="auto"/>
        <w:rPr>
          <w:rFonts w:ascii="Arial" w:eastAsia="Arial" w:hAnsi="Arial" w:cs="Arial"/>
        </w:rPr>
      </w:pPr>
    </w:p>
    <w:p w14:paraId="000000AD" w14:textId="77777777" w:rsidR="00560CB5" w:rsidRDefault="00560CB5">
      <w:pPr>
        <w:spacing w:line="360" w:lineRule="auto"/>
        <w:rPr>
          <w:rFonts w:ascii="Arial" w:eastAsia="Arial" w:hAnsi="Arial" w:cs="Arial"/>
        </w:rPr>
      </w:pPr>
    </w:p>
    <w:p w14:paraId="000000AE" w14:textId="77777777" w:rsidR="00560CB5" w:rsidRDefault="00560CB5">
      <w:pPr>
        <w:spacing w:line="360" w:lineRule="auto"/>
        <w:rPr>
          <w:rFonts w:ascii="Arial" w:eastAsia="Arial" w:hAnsi="Arial" w:cs="Arial"/>
        </w:rPr>
      </w:pPr>
    </w:p>
    <w:p w14:paraId="000000AF" w14:textId="77777777" w:rsidR="00560CB5" w:rsidRDefault="00560CB5">
      <w:pPr>
        <w:spacing w:line="360" w:lineRule="auto"/>
        <w:rPr>
          <w:rFonts w:ascii="Arial" w:eastAsia="Arial" w:hAnsi="Arial" w:cs="Arial"/>
        </w:rPr>
      </w:pPr>
    </w:p>
    <w:p w14:paraId="000000B0" w14:textId="77777777" w:rsidR="00560CB5" w:rsidRDefault="00560CB5">
      <w:pPr>
        <w:spacing w:line="360" w:lineRule="auto"/>
        <w:rPr>
          <w:rFonts w:ascii="Arial" w:eastAsia="Arial" w:hAnsi="Arial" w:cs="Arial"/>
        </w:rPr>
      </w:pPr>
    </w:p>
    <w:p w14:paraId="000000B1" w14:textId="77777777" w:rsidR="00560CB5" w:rsidRDefault="00560CB5">
      <w:pPr>
        <w:spacing w:line="360" w:lineRule="auto"/>
        <w:rPr>
          <w:rFonts w:ascii="Arial" w:eastAsia="Arial" w:hAnsi="Arial" w:cs="Arial"/>
        </w:rPr>
      </w:pPr>
    </w:p>
    <w:p w14:paraId="000000B2" w14:textId="77777777" w:rsidR="00560CB5" w:rsidRDefault="00560CB5">
      <w:pPr>
        <w:spacing w:line="360" w:lineRule="auto"/>
        <w:rPr>
          <w:rFonts w:ascii="Arial" w:eastAsia="Arial" w:hAnsi="Arial" w:cs="Arial"/>
        </w:rPr>
      </w:pPr>
    </w:p>
    <w:p w14:paraId="000000B3" w14:textId="77777777" w:rsidR="00560CB5" w:rsidRDefault="00560CB5">
      <w:pPr>
        <w:spacing w:line="360" w:lineRule="auto"/>
        <w:rPr>
          <w:rFonts w:ascii="Arial" w:eastAsia="Arial" w:hAnsi="Arial" w:cs="Arial"/>
        </w:rPr>
      </w:pPr>
    </w:p>
    <w:p w14:paraId="000000B4" w14:textId="77777777" w:rsidR="00560CB5" w:rsidRDefault="00560CB5">
      <w:pPr>
        <w:spacing w:line="360" w:lineRule="auto"/>
        <w:rPr>
          <w:rFonts w:ascii="Arial" w:eastAsia="Arial" w:hAnsi="Arial" w:cs="Arial"/>
        </w:rPr>
      </w:pPr>
    </w:p>
    <w:p w14:paraId="000000B5" w14:textId="77777777" w:rsidR="00560CB5" w:rsidRDefault="00560CB5">
      <w:pPr>
        <w:spacing w:line="360" w:lineRule="auto"/>
        <w:rPr>
          <w:rFonts w:ascii="Arial" w:eastAsia="Arial" w:hAnsi="Arial" w:cs="Arial"/>
        </w:rPr>
      </w:pPr>
    </w:p>
    <w:p w14:paraId="000000B6" w14:textId="77777777" w:rsidR="00560CB5" w:rsidRDefault="00560CB5">
      <w:pPr>
        <w:spacing w:line="360" w:lineRule="auto"/>
        <w:rPr>
          <w:rFonts w:ascii="Arial" w:eastAsia="Arial" w:hAnsi="Arial" w:cs="Arial"/>
        </w:rPr>
      </w:pPr>
    </w:p>
    <w:p w14:paraId="000000B7" w14:textId="77777777" w:rsidR="00560CB5" w:rsidRDefault="00560CB5">
      <w:pPr>
        <w:spacing w:line="360" w:lineRule="auto"/>
        <w:rPr>
          <w:rFonts w:ascii="Arial" w:eastAsia="Arial" w:hAnsi="Arial" w:cs="Arial"/>
        </w:rPr>
      </w:pPr>
    </w:p>
    <w:p w14:paraId="000000B8" w14:textId="77777777" w:rsidR="00560CB5" w:rsidRDefault="00560CB5">
      <w:pPr>
        <w:spacing w:line="360" w:lineRule="auto"/>
        <w:rPr>
          <w:rFonts w:ascii="Arial" w:eastAsia="Arial" w:hAnsi="Arial" w:cs="Arial"/>
        </w:rPr>
      </w:pPr>
    </w:p>
    <w:p w14:paraId="000000B9" w14:textId="77777777" w:rsidR="00560CB5" w:rsidRDefault="00560CB5">
      <w:pPr>
        <w:spacing w:line="360" w:lineRule="auto"/>
        <w:rPr>
          <w:rFonts w:ascii="Arial" w:eastAsia="Arial" w:hAnsi="Arial" w:cs="Arial"/>
        </w:rPr>
      </w:pPr>
    </w:p>
    <w:p w14:paraId="000000BA" w14:textId="77777777" w:rsidR="00560CB5" w:rsidRDefault="00560CB5">
      <w:pPr>
        <w:spacing w:line="360" w:lineRule="auto"/>
        <w:rPr>
          <w:rFonts w:ascii="Arial" w:eastAsia="Arial" w:hAnsi="Arial" w:cs="Arial"/>
        </w:rPr>
      </w:pPr>
    </w:p>
    <w:p w14:paraId="000000BB" w14:textId="77777777" w:rsidR="00560CB5" w:rsidRDefault="00560CB5">
      <w:pPr>
        <w:spacing w:line="360" w:lineRule="auto"/>
        <w:rPr>
          <w:rFonts w:ascii="Arial" w:eastAsia="Arial" w:hAnsi="Arial" w:cs="Arial"/>
        </w:rPr>
      </w:pPr>
    </w:p>
    <w:p w14:paraId="000000BC" w14:textId="77777777" w:rsidR="00560CB5" w:rsidRDefault="00560CB5">
      <w:pPr>
        <w:spacing w:line="360" w:lineRule="auto"/>
        <w:rPr>
          <w:rFonts w:ascii="Arial" w:eastAsia="Arial" w:hAnsi="Arial" w:cs="Arial"/>
        </w:rPr>
      </w:pPr>
    </w:p>
    <w:p w14:paraId="000000BD" w14:textId="77777777" w:rsidR="00560CB5" w:rsidRDefault="00560CB5">
      <w:pPr>
        <w:spacing w:line="360" w:lineRule="auto"/>
        <w:rPr>
          <w:rFonts w:ascii="Arial" w:eastAsia="Arial" w:hAnsi="Arial" w:cs="Arial"/>
        </w:rPr>
      </w:pPr>
    </w:p>
    <w:p w14:paraId="000000BE" w14:textId="77777777" w:rsidR="00560CB5" w:rsidRDefault="00560CB5">
      <w:pPr>
        <w:spacing w:line="360" w:lineRule="auto"/>
        <w:rPr>
          <w:rFonts w:ascii="Arial" w:eastAsia="Arial" w:hAnsi="Arial" w:cs="Arial"/>
        </w:rPr>
      </w:pPr>
    </w:p>
    <w:p w14:paraId="000000BF" w14:textId="77777777" w:rsidR="00560CB5" w:rsidRDefault="00560CB5">
      <w:pPr>
        <w:spacing w:line="360" w:lineRule="auto"/>
        <w:rPr>
          <w:rFonts w:ascii="Arial" w:eastAsia="Arial" w:hAnsi="Arial" w:cs="Arial"/>
        </w:rPr>
      </w:pPr>
    </w:p>
    <w:p w14:paraId="000000C0" w14:textId="77777777" w:rsidR="00560CB5" w:rsidRDefault="00560CB5">
      <w:pPr>
        <w:spacing w:line="360" w:lineRule="auto"/>
        <w:rPr>
          <w:rFonts w:ascii="Arial" w:eastAsia="Arial" w:hAnsi="Arial" w:cs="Arial"/>
        </w:rPr>
      </w:pPr>
    </w:p>
    <w:p w14:paraId="000000C1" w14:textId="77777777" w:rsidR="00560CB5" w:rsidRDefault="00B44F09">
      <w:pPr>
        <w:spacing w:line="360" w:lineRule="auto"/>
        <w:rPr>
          <w:rFonts w:ascii="Arial" w:eastAsia="Arial" w:hAnsi="Arial" w:cs="Arial"/>
          <w:sz w:val="20"/>
          <w:szCs w:val="20"/>
        </w:rPr>
      </w:pPr>
      <w:r>
        <w:rPr>
          <w:rFonts w:ascii="Arial" w:eastAsia="Arial" w:hAnsi="Arial" w:cs="Arial"/>
          <w:sz w:val="20"/>
          <w:szCs w:val="20"/>
        </w:rPr>
        <w:t>Załączniki:</w:t>
      </w:r>
    </w:p>
    <w:p w14:paraId="000000C2" w14:textId="77777777" w:rsidR="00560CB5" w:rsidRDefault="00B44F09">
      <w:pPr>
        <w:rPr>
          <w:rFonts w:ascii="Arial" w:eastAsia="Arial" w:hAnsi="Arial" w:cs="Arial"/>
          <w:sz w:val="20"/>
          <w:szCs w:val="20"/>
        </w:rPr>
      </w:pPr>
      <w:r>
        <w:rPr>
          <w:rFonts w:ascii="Arial" w:eastAsia="Arial" w:hAnsi="Arial" w:cs="Arial"/>
          <w:sz w:val="20"/>
          <w:szCs w:val="20"/>
        </w:rPr>
        <w:t>Zał. nr 1 – formularz asortymentowo – cenowy</w:t>
      </w:r>
    </w:p>
    <w:p w14:paraId="000000C3" w14:textId="77777777" w:rsidR="00560CB5" w:rsidRDefault="00B44F09">
      <w:pPr>
        <w:rPr>
          <w:rFonts w:ascii="Arial" w:eastAsia="Arial" w:hAnsi="Arial" w:cs="Arial"/>
          <w:sz w:val="20"/>
          <w:szCs w:val="20"/>
        </w:rPr>
      </w:pPr>
      <w:r>
        <w:rPr>
          <w:rFonts w:ascii="Arial" w:eastAsia="Arial" w:hAnsi="Arial" w:cs="Arial"/>
          <w:sz w:val="20"/>
          <w:szCs w:val="20"/>
        </w:rPr>
        <w:t>Zał. nr 2 – klauzula informacyjna RODO</w:t>
      </w:r>
    </w:p>
    <w:p w14:paraId="000000C4" w14:textId="77777777" w:rsidR="00560CB5" w:rsidRDefault="00B44F09">
      <w:pPr>
        <w:rPr>
          <w:rFonts w:ascii="Arial" w:eastAsia="Arial" w:hAnsi="Arial" w:cs="Arial"/>
          <w:sz w:val="20"/>
          <w:szCs w:val="20"/>
        </w:rPr>
      </w:pPr>
      <w:r>
        <w:rPr>
          <w:rFonts w:ascii="Arial" w:eastAsia="Arial" w:hAnsi="Arial" w:cs="Arial"/>
          <w:sz w:val="20"/>
          <w:szCs w:val="20"/>
        </w:rPr>
        <w:t>Zał. nr 3 – instrukcja użytkowania (DOT. GR.1)/ katalog produktu (DOT. GR. 3)</w:t>
      </w:r>
    </w:p>
    <w:p w14:paraId="000000C5" w14:textId="77777777" w:rsidR="00560CB5" w:rsidRDefault="00B44F09">
      <w:pPr>
        <w:pBdr>
          <w:between w:val="nil"/>
        </w:pBdr>
        <w:spacing w:line="360" w:lineRule="auto"/>
        <w:ind w:hanging="2"/>
        <w:jc w:val="right"/>
        <w:rPr>
          <w:rFonts w:ascii="Arial" w:eastAsia="Arial" w:hAnsi="Arial" w:cs="Arial"/>
          <w:color w:val="000000"/>
        </w:rPr>
      </w:pPr>
      <w:r>
        <w:rPr>
          <w:rFonts w:ascii="Arial" w:eastAsia="Arial" w:hAnsi="Arial" w:cs="Arial"/>
          <w:color w:val="000000"/>
        </w:rPr>
        <w:lastRenderedPageBreak/>
        <w:t>Załącznik nr 2 do umowy</w:t>
      </w:r>
    </w:p>
    <w:p w14:paraId="000000C6" w14:textId="77777777" w:rsidR="00560CB5" w:rsidRDefault="00560CB5">
      <w:pPr>
        <w:pBdr>
          <w:between w:val="nil"/>
        </w:pBdr>
        <w:spacing w:line="360" w:lineRule="auto"/>
        <w:ind w:hanging="2"/>
        <w:jc w:val="center"/>
        <w:rPr>
          <w:rFonts w:ascii="Arial" w:eastAsia="Arial" w:hAnsi="Arial" w:cs="Arial"/>
          <w:color w:val="000000"/>
        </w:rPr>
      </w:pPr>
    </w:p>
    <w:p w14:paraId="000000C7" w14:textId="77777777" w:rsidR="00560CB5" w:rsidRDefault="00B44F09">
      <w:pPr>
        <w:pBdr>
          <w:between w:val="nil"/>
        </w:pBdr>
        <w:spacing w:line="360" w:lineRule="auto"/>
        <w:ind w:left="284" w:hanging="284"/>
        <w:jc w:val="center"/>
        <w:rPr>
          <w:rFonts w:ascii="Arial" w:eastAsia="Arial" w:hAnsi="Arial" w:cs="Arial"/>
          <w:color w:val="000000"/>
        </w:rPr>
      </w:pPr>
      <w:r>
        <w:rPr>
          <w:rFonts w:ascii="Arial" w:eastAsia="Arial" w:hAnsi="Arial" w:cs="Arial"/>
          <w:b/>
          <w:bCs/>
          <w:i/>
          <w:iCs/>
          <w:color w:val="000000"/>
        </w:rPr>
        <w:t>KLAUZULA INFORMACYJNA</w:t>
      </w:r>
    </w:p>
    <w:p w14:paraId="000000C8" w14:textId="77777777" w:rsidR="00560CB5" w:rsidRDefault="00B44F09">
      <w:pPr>
        <w:pBdr>
          <w:between w:val="nil"/>
        </w:pBdr>
        <w:spacing w:line="360" w:lineRule="auto"/>
        <w:ind w:left="284" w:hanging="284"/>
        <w:jc w:val="center"/>
        <w:rPr>
          <w:rFonts w:ascii="Arial" w:eastAsia="Arial" w:hAnsi="Arial" w:cs="Arial"/>
          <w:color w:val="000000"/>
        </w:rPr>
      </w:pPr>
      <w:r>
        <w:rPr>
          <w:rFonts w:ascii="Arial" w:eastAsia="Arial" w:hAnsi="Arial" w:cs="Arial"/>
          <w:b/>
          <w:bCs/>
          <w:i/>
          <w:iCs/>
          <w:color w:val="000000"/>
        </w:rPr>
        <w:t>dotycząca ochrony danych osobowych</w:t>
      </w:r>
    </w:p>
    <w:p w14:paraId="000000C9" w14:textId="77777777" w:rsidR="00560CB5" w:rsidRDefault="00B44F09">
      <w:pPr>
        <w:pBdr>
          <w:between w:val="nil"/>
        </w:pBdr>
        <w:spacing w:line="360" w:lineRule="auto"/>
        <w:ind w:left="284" w:hanging="284"/>
        <w:jc w:val="center"/>
        <w:rPr>
          <w:rFonts w:ascii="Arial" w:eastAsia="Arial" w:hAnsi="Arial" w:cs="Arial"/>
          <w:color w:val="000000"/>
        </w:rPr>
      </w:pPr>
      <w:r>
        <w:rPr>
          <w:rFonts w:ascii="Arial" w:eastAsia="Arial" w:hAnsi="Arial" w:cs="Arial"/>
          <w:b/>
          <w:bCs/>
          <w:i/>
          <w:iCs/>
          <w:color w:val="000000"/>
        </w:rPr>
        <w:t>w związku z postępowaniem o udzielenie zamówienia publicznego</w:t>
      </w:r>
    </w:p>
    <w:p w14:paraId="000000CA" w14:textId="77777777" w:rsidR="00560CB5" w:rsidRDefault="00B44F09">
      <w:pPr>
        <w:pBdr>
          <w:between w:val="nil"/>
        </w:pBdr>
        <w:spacing w:line="360" w:lineRule="auto"/>
        <w:ind w:left="284" w:hanging="284"/>
        <w:jc w:val="center"/>
        <w:rPr>
          <w:rFonts w:ascii="Arial" w:eastAsia="Arial" w:hAnsi="Arial" w:cs="Arial"/>
          <w:color w:val="000000"/>
        </w:rPr>
      </w:pPr>
      <w:r>
        <w:rPr>
          <w:rFonts w:ascii="Arial" w:eastAsia="Arial" w:hAnsi="Arial" w:cs="Arial"/>
          <w:b/>
          <w:bCs/>
          <w:color w:val="000000"/>
        </w:rPr>
        <w:t>KLAUZULA INFORMACYJNA</w:t>
      </w:r>
    </w:p>
    <w:p w14:paraId="000000CB" w14:textId="77777777" w:rsidR="00560CB5" w:rsidRDefault="00B44F09">
      <w:pPr>
        <w:pBdr>
          <w:between w:val="nil"/>
        </w:pBdr>
        <w:spacing w:line="360" w:lineRule="auto"/>
        <w:ind w:left="284" w:hanging="284"/>
        <w:jc w:val="center"/>
        <w:rPr>
          <w:rFonts w:ascii="Arial" w:eastAsia="Arial" w:hAnsi="Arial" w:cs="Arial"/>
          <w:color w:val="000000"/>
        </w:rPr>
      </w:pPr>
      <w:r>
        <w:rPr>
          <w:rFonts w:ascii="Arial" w:eastAsia="Arial" w:hAnsi="Arial" w:cs="Arial"/>
          <w:b/>
          <w:bCs/>
          <w:color w:val="000000"/>
        </w:rPr>
        <w:t xml:space="preserve">SZPITALA SPECJALISTYCZNEGO IM. STEFANA ŻEROSMKIEGO </w:t>
      </w:r>
    </w:p>
    <w:p w14:paraId="000000CD" w14:textId="1D8D2407" w:rsidR="00560CB5" w:rsidRDefault="00B44F09" w:rsidP="00D0256A">
      <w:pPr>
        <w:pBdr>
          <w:between w:val="nil"/>
        </w:pBdr>
        <w:spacing w:line="360" w:lineRule="auto"/>
        <w:ind w:left="284" w:hanging="284"/>
        <w:jc w:val="center"/>
        <w:rPr>
          <w:rFonts w:ascii="Arial" w:eastAsia="Arial" w:hAnsi="Arial" w:cs="Arial"/>
          <w:color w:val="000000"/>
        </w:rPr>
      </w:pPr>
      <w:r>
        <w:rPr>
          <w:rFonts w:ascii="Arial" w:eastAsia="Arial" w:hAnsi="Arial" w:cs="Arial"/>
          <w:b/>
          <w:bCs/>
          <w:color w:val="000000"/>
        </w:rPr>
        <w:t>SP ZOZ W KRAKOWIE</w:t>
      </w:r>
    </w:p>
    <w:p w14:paraId="000000CF" w14:textId="4AABE52E" w:rsidR="00560CB5" w:rsidRDefault="00B44F09" w:rsidP="00D0256A">
      <w:pPr>
        <w:pBdr>
          <w:between w:val="nil"/>
        </w:pBdr>
        <w:spacing w:line="360" w:lineRule="auto"/>
        <w:jc w:val="both"/>
        <w:rPr>
          <w:rFonts w:ascii="Arial" w:eastAsia="Arial" w:hAnsi="Arial" w:cs="Arial"/>
          <w:color w:val="000000"/>
        </w:rPr>
      </w:pPr>
      <w:r>
        <w:rPr>
          <w:rFonts w:ascii="Arial" w:eastAsia="Arial" w:hAnsi="Arial" w:cs="Arial"/>
          <w:b/>
          <w:bCs/>
          <w:i/>
          <w:iCs/>
          <w:color w:val="000000"/>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0D0" w14:textId="77777777" w:rsidR="00560CB5" w:rsidRDefault="00B44F09">
      <w:pPr>
        <w:pBdr>
          <w:between w:val="nil"/>
        </w:pBdr>
        <w:spacing w:line="360" w:lineRule="auto"/>
        <w:jc w:val="both"/>
        <w:rPr>
          <w:rFonts w:ascii="Arial" w:eastAsia="Arial" w:hAnsi="Arial" w:cs="Arial"/>
          <w:color w:val="000000"/>
        </w:rPr>
      </w:pPr>
      <w:r>
        <w:rPr>
          <w:rFonts w:ascii="Arial" w:eastAsia="Arial" w:hAnsi="Arial" w:cs="Arial"/>
          <w:color w:val="000000"/>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000000D1" w14:textId="77777777" w:rsidR="00560CB5" w:rsidRDefault="00560CB5">
      <w:pPr>
        <w:pBdr>
          <w:between w:val="nil"/>
        </w:pBdr>
        <w:spacing w:line="360" w:lineRule="auto"/>
        <w:ind w:left="284" w:hanging="284"/>
        <w:jc w:val="both"/>
        <w:rPr>
          <w:rFonts w:ascii="Arial" w:eastAsia="Arial" w:hAnsi="Arial" w:cs="Arial"/>
          <w:color w:val="000000"/>
        </w:rPr>
      </w:pPr>
    </w:p>
    <w:p w14:paraId="000000D2"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Administratorem Pana/Pani danych osobowych jest</w:t>
      </w:r>
      <w:r>
        <w:rPr>
          <w:rFonts w:ascii="Arial" w:eastAsia="Arial" w:hAnsi="Arial" w:cs="Arial"/>
          <w:b/>
          <w:bCs/>
          <w:color w:val="000000"/>
        </w:rPr>
        <w:t xml:space="preserve"> Szpital Specjalistyczny im. Stefana Żeromskiego Samodzielny Publiczny Zakład Opieki Zdrowotnej w Krakowie</w:t>
      </w:r>
      <w:r>
        <w:rPr>
          <w:rFonts w:ascii="Arial" w:eastAsia="Arial" w:hAnsi="Arial" w:cs="Arial"/>
          <w:color w:val="000000"/>
        </w:rPr>
        <w:t xml:space="preserve"> (zwany dalej „Szpitalem”)</w:t>
      </w:r>
      <w:r>
        <w:rPr>
          <w:rFonts w:ascii="Arial" w:eastAsia="Arial" w:hAnsi="Arial" w:cs="Arial"/>
          <w:b/>
          <w:bCs/>
          <w:color w:val="000000"/>
        </w:rPr>
        <w:t xml:space="preserve">,  adres: os. Na Skarpie 66, 31-913 Kraków, tel.: 12 622 92 00, e-mail: </w:t>
      </w:r>
      <w:hyperlink r:id="rId8">
        <w:r>
          <w:rPr>
            <w:rFonts w:ascii="Arial" w:eastAsia="Arial" w:hAnsi="Arial" w:cs="Arial"/>
            <w:color w:val="0563C1"/>
            <w:u w:val="single"/>
          </w:rPr>
          <w:t>kancelaria@zeromski-szpital.pl</w:t>
        </w:r>
      </w:hyperlink>
      <w:r>
        <w:rPr>
          <w:rFonts w:ascii="Arial" w:eastAsia="Arial" w:hAnsi="Arial" w:cs="Arial"/>
          <w:b/>
          <w:bCs/>
          <w:color w:val="000000"/>
        </w:rPr>
        <w:t>;</w:t>
      </w:r>
    </w:p>
    <w:p w14:paraId="000000D3"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Fonts w:ascii="Arial" w:eastAsia="Arial" w:hAnsi="Arial" w:cs="Arial"/>
          <w:b/>
          <w:bCs/>
          <w:color w:val="000000"/>
        </w:rPr>
        <w:t xml:space="preserve">e-mail: </w:t>
      </w:r>
      <w:hyperlink r:id="rId9">
        <w:r>
          <w:rPr>
            <w:rFonts w:ascii="Arial" w:eastAsia="Arial" w:hAnsi="Arial" w:cs="Arial"/>
            <w:color w:val="0563C1"/>
            <w:u w:val="single"/>
          </w:rPr>
          <w:t>dane.osobowe@zeromski-szpital.pl</w:t>
        </w:r>
      </w:hyperlink>
      <w:r>
        <w:rPr>
          <w:rFonts w:ascii="Arial" w:eastAsia="Arial" w:hAnsi="Arial" w:cs="Arial"/>
          <w:color w:val="000000"/>
        </w:rPr>
        <w:t>;</w:t>
      </w:r>
    </w:p>
    <w:p w14:paraId="000000D4"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Cele i podstawy prawne zbierania danych:</w:t>
      </w:r>
    </w:p>
    <w:p w14:paraId="000000D5" w14:textId="77777777" w:rsidR="00560CB5" w:rsidRDefault="00B44F09">
      <w:pPr>
        <w:numPr>
          <w:ilvl w:val="0"/>
          <w:numId w:val="17"/>
        </w:numPr>
        <w:pBdr>
          <w:between w:val="nil"/>
        </w:pBdr>
        <w:spacing w:after="10" w:line="360" w:lineRule="auto"/>
        <w:ind w:left="284" w:hanging="284"/>
        <w:jc w:val="both"/>
        <w:rPr>
          <w:rFonts w:ascii="Arial" w:eastAsia="Arial" w:hAnsi="Arial" w:cs="Arial"/>
          <w:color w:val="000000"/>
        </w:rPr>
      </w:pPr>
      <w:bookmarkStart w:id="2" w:name="_heading=h.w802wnlq6v7l" w:colFirst="0" w:colLast="0"/>
      <w:bookmarkEnd w:id="2"/>
      <w:r>
        <w:rPr>
          <w:rFonts w:ascii="Arial" w:eastAsia="Arial" w:hAnsi="Arial" w:cs="Arial"/>
          <w:color w:val="000000"/>
        </w:rPr>
        <w:t>art.6 ust. 1 lit. b RODO – zawarcie i wykonywanie umowy, w przypadku Kontrahenta będącego osobą fizyczną, osób fizycznych uprawnionych do podejmowania działań w imieniu Kontrahenta;</w:t>
      </w:r>
    </w:p>
    <w:p w14:paraId="000000D6" w14:textId="77777777" w:rsidR="00560CB5" w:rsidRDefault="00B44F09">
      <w:pPr>
        <w:numPr>
          <w:ilvl w:val="0"/>
          <w:numId w:val="17"/>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 xml:space="preserve">art. 6 ust. 1 lit. c RODO – wypełnienia obowiązków prawnych ciążących na administratorze w zakresie prowadzenia dokumentacji księgowej, podatkowej, rachunkowej, medycznej, dokumentowania uprawnień osób realizujących zadania </w:t>
      </w:r>
      <w:r>
        <w:rPr>
          <w:rFonts w:ascii="Arial" w:eastAsia="Arial" w:hAnsi="Arial" w:cs="Arial"/>
          <w:color w:val="000000"/>
        </w:rPr>
        <w:lastRenderedPageBreak/>
        <w:t xml:space="preserve">oraz archiwizacji prowadzonej dokumentacji i przechowywania jej przez okresy wymagane na podstawie przepisów prawa. </w:t>
      </w:r>
    </w:p>
    <w:p w14:paraId="000000D7" w14:textId="77777777" w:rsidR="00560CB5" w:rsidRDefault="00B44F09">
      <w:pPr>
        <w:numPr>
          <w:ilvl w:val="0"/>
          <w:numId w:val="17"/>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art. 6 ust. 1 lit. f RODO – do celów wynikających z prawnie uzasadnionych interesów, obejmujących ustalenie, dochodzenie, obronę ewentualnych roszczeń z tytułu realizacji umowy.</w:t>
      </w:r>
    </w:p>
    <w:p w14:paraId="000000D8"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w:t>
      </w:r>
      <w:r>
        <w:rPr>
          <w:rFonts w:ascii="Arial" w:eastAsia="Arial" w:hAnsi="Arial" w:cs="Arial"/>
          <w:color w:val="000000"/>
        </w:rPr>
        <w:t>ontaktowe: adres e-mail, numer telefonu.</w:t>
      </w:r>
    </w:p>
    <w:p w14:paraId="000000D9"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000000DA"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 xml:space="preserve">Pani/Pana dane osobowe będą przechowywane przez okres wymagany odpowiednimi przepisami prawa w zakresie przechowywania dokumentacji lub przez okres przedawnienia roszczeń, a następnie będą usuwane lub anonimizowane. </w:t>
      </w:r>
    </w:p>
    <w:p w14:paraId="000000DB"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000000DC"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rPr>
      </w:pPr>
      <w:r>
        <w:rPr>
          <w:rFonts w:ascii="Arial" w:eastAsia="Arial" w:hAnsi="Arial" w:cs="Arial"/>
          <w:color w:val="000000"/>
        </w:rPr>
        <w:t>Dane osobowe nie są przekazywane do Państw trzecich.</w:t>
      </w:r>
    </w:p>
    <w:p w14:paraId="000000DD" w14:textId="77777777" w:rsidR="00560CB5" w:rsidRDefault="00B44F09">
      <w:pPr>
        <w:numPr>
          <w:ilvl w:val="0"/>
          <w:numId w:val="16"/>
        </w:numPr>
        <w:pBdr>
          <w:between w:val="nil"/>
        </w:pBdr>
        <w:spacing w:after="10" w:line="360" w:lineRule="auto"/>
        <w:ind w:left="284" w:hanging="284"/>
        <w:jc w:val="both"/>
        <w:rPr>
          <w:rFonts w:ascii="Arial" w:eastAsia="Arial" w:hAnsi="Arial" w:cs="Arial"/>
          <w:color w:val="000000"/>
          <w:u w:val="single"/>
        </w:rPr>
      </w:pPr>
      <w:r>
        <w:rPr>
          <w:rFonts w:ascii="Arial" w:eastAsia="Arial" w:hAnsi="Arial" w:cs="Arial"/>
          <w:color w:val="000000"/>
        </w:rPr>
        <w:t>Żadne decyzje w Szpitalu nie są podejmowane w sposób zautomatyzowany (tj. bez udziału człowieka). Państwa dane osobowe nie będą również wykorzystywane w celach profilowania.</w:t>
      </w:r>
    </w:p>
    <w:p w14:paraId="000000DE" w14:textId="77777777" w:rsidR="00560CB5" w:rsidRDefault="00560CB5">
      <w:pPr>
        <w:spacing w:line="360" w:lineRule="auto"/>
        <w:rPr>
          <w:rFonts w:ascii="Arial" w:eastAsia="Arial" w:hAnsi="Arial" w:cs="Arial"/>
        </w:rPr>
      </w:pPr>
    </w:p>
    <w:sectPr w:rsidR="00560CB5">
      <w:headerReference w:type="default" r:id="rId10"/>
      <w:footerReference w:type="even" r:id="rId11"/>
      <w:footerReference w:type="default" r:id="rId12"/>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AA46F" w14:textId="77777777" w:rsidR="00B44F09" w:rsidRDefault="00B44F09">
      <w:r>
        <w:separator/>
      </w:r>
    </w:p>
  </w:endnote>
  <w:endnote w:type="continuationSeparator" w:id="0">
    <w:p w14:paraId="7EDFB703" w14:textId="77777777" w:rsidR="00B44F09" w:rsidRDefault="00B4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1" w:fontKey="{08453152-C7BF-47B5-B130-03401C86352C}"/>
    <w:embedBold r:id="rId2" w:fontKey="{15A4FB3C-DF44-4852-960D-D086217B8775}"/>
    <w:embedItalic r:id="rId3" w:fontKey="{2185A7C1-E5D6-4A28-B4C8-25B35F51742E}"/>
  </w:font>
  <w:font w:name="Georgia">
    <w:panose1 w:val="02040502050405020303"/>
    <w:charset w:val="EE"/>
    <w:family w:val="roman"/>
    <w:pitch w:val="variable"/>
    <w:sig w:usb0="00000287" w:usb1="00000000" w:usb2="00000000" w:usb3="00000000" w:csb0="0000009F" w:csb1="00000000"/>
    <w:embedItalic r:id="rId4" w:fontKey="{EDB4A129-5C2C-496D-A772-2D16BC0072B5}"/>
  </w:font>
  <w:font w:name="Calibri">
    <w:panose1 w:val="020F0502020204030204"/>
    <w:charset w:val="EE"/>
    <w:family w:val="swiss"/>
    <w:pitch w:val="variable"/>
    <w:sig w:usb0="E4002EFF" w:usb1="C200247B" w:usb2="00000009" w:usb3="00000000" w:csb0="000001FF" w:csb1="00000000"/>
    <w:embedRegular r:id="rId5" w:fontKey="{019C35E3-4C2D-4165-908F-3EE783925A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0" w14:textId="77777777" w:rsidR="00560CB5" w:rsidRDefault="00B44F09">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E1" w14:textId="77777777" w:rsidR="00560CB5" w:rsidRDefault="00560CB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2" w14:textId="376F945C" w:rsidR="00560CB5" w:rsidRDefault="00B44F09">
    <w:pPr>
      <w:pBdr>
        <w:top w:val="nil"/>
        <w:left w:val="nil"/>
        <w:bottom w:val="nil"/>
        <w:right w:val="nil"/>
        <w:between w:val="nil"/>
      </w:pBdr>
      <w:tabs>
        <w:tab w:val="center" w:pos="4536"/>
        <w:tab w:val="right" w:pos="9072"/>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B608BC">
      <w:rPr>
        <w:noProof/>
        <w:color w:val="000000"/>
        <w:sz w:val="18"/>
        <w:szCs w:val="18"/>
      </w:rPr>
      <w:t>1</w:t>
    </w:r>
    <w:r>
      <w:rPr>
        <w:color w:val="000000"/>
        <w:sz w:val="18"/>
        <w:szCs w:val="18"/>
      </w:rPr>
      <w:fldChar w:fldCharType="end"/>
    </w:r>
  </w:p>
  <w:p w14:paraId="000000E3" w14:textId="77777777" w:rsidR="00560CB5" w:rsidRDefault="00560CB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094CB" w14:textId="77777777" w:rsidR="00B44F09" w:rsidRDefault="00B44F09">
      <w:r>
        <w:separator/>
      </w:r>
    </w:p>
  </w:footnote>
  <w:footnote w:type="continuationSeparator" w:id="0">
    <w:p w14:paraId="3D7CF5B1" w14:textId="77777777" w:rsidR="00B44F09" w:rsidRDefault="00B44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F" w14:textId="77777777" w:rsidR="00560CB5" w:rsidRDefault="00560CB5">
    <w:pPr>
      <w:pBdr>
        <w:top w:val="nil"/>
        <w:left w:val="nil"/>
        <w:bottom w:val="nil"/>
        <w:right w:val="nil"/>
        <w:between w:val="nil"/>
      </w:pBdr>
      <w:tabs>
        <w:tab w:val="center" w:pos="4536"/>
        <w:tab w:val="right" w:pos="9072"/>
      </w:tabs>
      <w:jc w:val="right"/>
      <w:rPr>
        <w:i/>
        <w:i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B212C"/>
    <w:multiLevelType w:val="multilevel"/>
    <w:tmpl w:val="7FF6698E"/>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A9F2297"/>
    <w:multiLevelType w:val="multilevel"/>
    <w:tmpl w:val="6C56914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1EC52CA6"/>
    <w:multiLevelType w:val="multilevel"/>
    <w:tmpl w:val="4870514A"/>
    <w:lvl w:ilvl="0">
      <w:start w:val="1"/>
      <w:numFmt w:val="decimal"/>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0A63859"/>
    <w:multiLevelType w:val="multilevel"/>
    <w:tmpl w:val="CED8F4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2929E6"/>
    <w:multiLevelType w:val="multilevel"/>
    <w:tmpl w:val="CA8287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257FB0"/>
    <w:multiLevelType w:val="multilevel"/>
    <w:tmpl w:val="B204F600"/>
    <w:lvl w:ilvl="0">
      <w:start w:val="1"/>
      <w:numFmt w:val="decimal"/>
      <w:lvlText w:val="%1)"/>
      <w:lvlJc w:val="left"/>
      <w:pPr>
        <w:ind w:left="786" w:hanging="360"/>
      </w:pPr>
      <w:rPr>
        <w:rFonts w:ascii="Arial" w:eastAsia="Arial" w:hAnsi="Arial" w:cs="Arial"/>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2C0321BA"/>
    <w:multiLevelType w:val="multilevel"/>
    <w:tmpl w:val="1102D984"/>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1247553"/>
    <w:multiLevelType w:val="multilevel"/>
    <w:tmpl w:val="A7A63FE2"/>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31332FA1"/>
    <w:multiLevelType w:val="multilevel"/>
    <w:tmpl w:val="F96E77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DD20A9"/>
    <w:multiLevelType w:val="multilevel"/>
    <w:tmpl w:val="37B226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DDF45BE"/>
    <w:multiLevelType w:val="multilevel"/>
    <w:tmpl w:val="7C86A6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E2A0E60"/>
    <w:multiLevelType w:val="multilevel"/>
    <w:tmpl w:val="52CE2A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11F7FB9"/>
    <w:multiLevelType w:val="multilevel"/>
    <w:tmpl w:val="46D022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031DCD"/>
    <w:multiLevelType w:val="multilevel"/>
    <w:tmpl w:val="DB3638CC"/>
    <w:lvl w:ilvl="0">
      <w:start w:val="1"/>
      <w:numFmt w:val="decimal"/>
      <w:lvlText w:val="%1."/>
      <w:lvlJc w:val="left"/>
      <w:pPr>
        <w:ind w:left="814" w:hanging="359"/>
      </w:pPr>
      <w:rPr>
        <w:b w:val="0"/>
        <w:bCs w:val="0"/>
      </w:rPr>
    </w:lvl>
    <w:lvl w:ilvl="1">
      <w:start w:val="1"/>
      <w:numFmt w:val="lowerLetter"/>
      <w:lvlText w:val="%2)"/>
      <w:lvlJc w:val="left"/>
      <w:pPr>
        <w:ind w:left="1174" w:hanging="360"/>
      </w:pPr>
    </w:lvl>
    <w:lvl w:ilvl="2">
      <w:start w:val="1"/>
      <w:numFmt w:val="decimal"/>
      <w:lvlText w:val="%3."/>
      <w:lvlJc w:val="left"/>
      <w:pPr>
        <w:ind w:left="1534" w:hanging="360"/>
      </w:pPr>
    </w:lvl>
    <w:lvl w:ilvl="3">
      <w:start w:val="1"/>
      <w:numFmt w:val="decimal"/>
      <w:lvlText w:val="%4."/>
      <w:lvlJc w:val="left"/>
      <w:pPr>
        <w:ind w:left="1894" w:hanging="360"/>
      </w:pPr>
    </w:lvl>
    <w:lvl w:ilvl="4">
      <w:start w:val="1"/>
      <w:numFmt w:val="decimal"/>
      <w:lvlText w:val="%5."/>
      <w:lvlJc w:val="left"/>
      <w:pPr>
        <w:ind w:left="2254" w:hanging="360"/>
      </w:pPr>
    </w:lvl>
    <w:lvl w:ilvl="5">
      <w:start w:val="1"/>
      <w:numFmt w:val="decimal"/>
      <w:lvlText w:val="%6."/>
      <w:lvlJc w:val="left"/>
      <w:pPr>
        <w:ind w:left="2614" w:hanging="360"/>
      </w:pPr>
    </w:lvl>
    <w:lvl w:ilvl="6">
      <w:start w:val="1"/>
      <w:numFmt w:val="decimal"/>
      <w:lvlText w:val="%7."/>
      <w:lvlJc w:val="left"/>
      <w:pPr>
        <w:ind w:left="2974" w:hanging="360"/>
      </w:pPr>
    </w:lvl>
    <w:lvl w:ilvl="7">
      <w:start w:val="1"/>
      <w:numFmt w:val="decimal"/>
      <w:lvlText w:val="%8."/>
      <w:lvlJc w:val="left"/>
      <w:pPr>
        <w:ind w:left="3334" w:hanging="360"/>
      </w:pPr>
    </w:lvl>
    <w:lvl w:ilvl="8">
      <w:start w:val="1"/>
      <w:numFmt w:val="decimal"/>
      <w:lvlText w:val="%9."/>
      <w:lvlJc w:val="left"/>
      <w:pPr>
        <w:ind w:left="3694" w:hanging="360"/>
      </w:pPr>
    </w:lvl>
  </w:abstractNum>
  <w:abstractNum w:abstractNumId="14" w15:restartNumberingAfterBreak="0">
    <w:nsid w:val="49F91E6A"/>
    <w:multiLevelType w:val="multilevel"/>
    <w:tmpl w:val="E034A6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A67269E"/>
    <w:multiLevelType w:val="multilevel"/>
    <w:tmpl w:val="78D63ED6"/>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D726202"/>
    <w:multiLevelType w:val="multilevel"/>
    <w:tmpl w:val="3F921F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8513D99"/>
    <w:multiLevelType w:val="multilevel"/>
    <w:tmpl w:val="C41E4250"/>
    <w:lvl w:ilvl="0">
      <w:start w:val="1"/>
      <w:numFmt w:val="decimal"/>
      <w:lvlText w:val="%1)"/>
      <w:lvlJc w:val="left"/>
      <w:pPr>
        <w:ind w:left="-330" w:hanging="360"/>
      </w:pPr>
    </w:lvl>
    <w:lvl w:ilvl="1">
      <w:start w:val="1"/>
      <w:numFmt w:val="lowerLetter"/>
      <w:lvlText w:val="%2."/>
      <w:lvlJc w:val="left"/>
      <w:pPr>
        <w:ind w:left="390" w:hanging="360"/>
      </w:pPr>
    </w:lvl>
    <w:lvl w:ilvl="2">
      <w:start w:val="1"/>
      <w:numFmt w:val="lowerRoman"/>
      <w:lvlText w:val="%3."/>
      <w:lvlJc w:val="right"/>
      <w:pPr>
        <w:ind w:left="1110" w:hanging="180"/>
      </w:pPr>
    </w:lvl>
    <w:lvl w:ilvl="3">
      <w:start w:val="1"/>
      <w:numFmt w:val="decimal"/>
      <w:lvlText w:val="%4."/>
      <w:lvlJc w:val="left"/>
      <w:pPr>
        <w:ind w:left="1830" w:hanging="360"/>
      </w:pPr>
    </w:lvl>
    <w:lvl w:ilvl="4">
      <w:start w:val="1"/>
      <w:numFmt w:val="lowerLetter"/>
      <w:lvlText w:val="%5."/>
      <w:lvlJc w:val="left"/>
      <w:pPr>
        <w:ind w:left="2550" w:hanging="360"/>
      </w:pPr>
    </w:lvl>
    <w:lvl w:ilvl="5">
      <w:start w:val="1"/>
      <w:numFmt w:val="lowerRoman"/>
      <w:lvlText w:val="%6."/>
      <w:lvlJc w:val="right"/>
      <w:pPr>
        <w:ind w:left="3270" w:hanging="180"/>
      </w:pPr>
    </w:lvl>
    <w:lvl w:ilvl="6">
      <w:start w:val="1"/>
      <w:numFmt w:val="decimal"/>
      <w:lvlText w:val="%7."/>
      <w:lvlJc w:val="left"/>
      <w:pPr>
        <w:ind w:left="3990" w:hanging="360"/>
      </w:pPr>
    </w:lvl>
    <w:lvl w:ilvl="7">
      <w:start w:val="1"/>
      <w:numFmt w:val="lowerLetter"/>
      <w:lvlText w:val="%8."/>
      <w:lvlJc w:val="left"/>
      <w:pPr>
        <w:ind w:left="4710" w:hanging="360"/>
      </w:pPr>
    </w:lvl>
    <w:lvl w:ilvl="8">
      <w:start w:val="1"/>
      <w:numFmt w:val="lowerRoman"/>
      <w:lvlText w:val="%9."/>
      <w:lvlJc w:val="right"/>
      <w:pPr>
        <w:ind w:left="5430" w:hanging="180"/>
      </w:pPr>
    </w:lvl>
  </w:abstractNum>
  <w:abstractNum w:abstractNumId="18" w15:restartNumberingAfterBreak="0">
    <w:nsid w:val="69C61DF6"/>
    <w:multiLevelType w:val="multilevel"/>
    <w:tmpl w:val="4092863E"/>
    <w:lvl w:ilvl="0">
      <w:start w:val="1"/>
      <w:numFmt w:val="decimal"/>
      <w:lvlText w:val="%1."/>
      <w:lvlJc w:val="left"/>
      <w:pPr>
        <w:ind w:left="360" w:hanging="360"/>
      </w:pPr>
      <w:rPr>
        <w:rFonts w:ascii="Arial" w:eastAsia="Arial" w:hAnsi="Arial" w:cs="Arial"/>
        <w:b w:val="0"/>
        <w:bCs w:val="0"/>
        <w:strike w:val="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6A7A189D"/>
    <w:multiLevelType w:val="multilevel"/>
    <w:tmpl w:val="03BED6B6"/>
    <w:lvl w:ilvl="0">
      <w:start w:val="1"/>
      <w:numFmt w:val="decimal"/>
      <w:lvlText w:val="%1)"/>
      <w:lvlJc w:val="left"/>
      <w:pPr>
        <w:ind w:left="-294" w:hanging="360"/>
      </w:pPr>
    </w:lvl>
    <w:lvl w:ilvl="1">
      <w:start w:val="1"/>
      <w:numFmt w:val="lowerLetter"/>
      <w:lvlText w:val="%2."/>
      <w:lvlJc w:val="left"/>
      <w:pPr>
        <w:ind w:left="426" w:hanging="360"/>
      </w:pPr>
    </w:lvl>
    <w:lvl w:ilvl="2">
      <w:start w:val="1"/>
      <w:numFmt w:val="lowerRoman"/>
      <w:lvlText w:val="%3."/>
      <w:lvlJc w:val="right"/>
      <w:pPr>
        <w:ind w:left="1146" w:hanging="180"/>
      </w:pPr>
    </w:lvl>
    <w:lvl w:ilvl="3">
      <w:start w:val="1"/>
      <w:numFmt w:val="decimal"/>
      <w:lvlText w:val="%4."/>
      <w:lvlJc w:val="left"/>
      <w:pPr>
        <w:ind w:left="1866" w:hanging="360"/>
      </w:pPr>
    </w:lvl>
    <w:lvl w:ilvl="4">
      <w:start w:val="1"/>
      <w:numFmt w:val="lowerLetter"/>
      <w:lvlText w:val="%5."/>
      <w:lvlJc w:val="left"/>
      <w:pPr>
        <w:ind w:left="2586" w:hanging="360"/>
      </w:pPr>
    </w:lvl>
    <w:lvl w:ilvl="5">
      <w:start w:val="1"/>
      <w:numFmt w:val="lowerRoman"/>
      <w:lvlText w:val="%6."/>
      <w:lvlJc w:val="right"/>
      <w:pPr>
        <w:ind w:left="3306" w:hanging="180"/>
      </w:pPr>
    </w:lvl>
    <w:lvl w:ilvl="6">
      <w:start w:val="1"/>
      <w:numFmt w:val="decimal"/>
      <w:lvlText w:val="%7."/>
      <w:lvlJc w:val="left"/>
      <w:pPr>
        <w:ind w:left="4026" w:hanging="360"/>
      </w:pPr>
    </w:lvl>
    <w:lvl w:ilvl="7">
      <w:start w:val="1"/>
      <w:numFmt w:val="lowerLetter"/>
      <w:lvlText w:val="%8."/>
      <w:lvlJc w:val="left"/>
      <w:pPr>
        <w:ind w:left="4746" w:hanging="360"/>
      </w:pPr>
    </w:lvl>
    <w:lvl w:ilvl="8">
      <w:start w:val="1"/>
      <w:numFmt w:val="lowerRoman"/>
      <w:lvlText w:val="%9."/>
      <w:lvlJc w:val="right"/>
      <w:pPr>
        <w:ind w:left="5466" w:hanging="180"/>
      </w:pPr>
    </w:lvl>
  </w:abstractNum>
  <w:abstractNum w:abstractNumId="20" w15:restartNumberingAfterBreak="0">
    <w:nsid w:val="6B7E0DB1"/>
    <w:multiLevelType w:val="multilevel"/>
    <w:tmpl w:val="C9762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E520CD2"/>
    <w:multiLevelType w:val="multilevel"/>
    <w:tmpl w:val="01FC70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98597991">
    <w:abstractNumId w:val="4"/>
  </w:num>
  <w:num w:numId="2" w16cid:durableId="1454514788">
    <w:abstractNumId w:val="8"/>
  </w:num>
  <w:num w:numId="3" w16cid:durableId="591885">
    <w:abstractNumId w:val="1"/>
  </w:num>
  <w:num w:numId="4" w16cid:durableId="995960342">
    <w:abstractNumId w:val="21"/>
  </w:num>
  <w:num w:numId="5" w16cid:durableId="2061786399">
    <w:abstractNumId w:val="3"/>
  </w:num>
  <w:num w:numId="6" w16cid:durableId="102262143">
    <w:abstractNumId w:val="16"/>
  </w:num>
  <w:num w:numId="7" w16cid:durableId="405761978">
    <w:abstractNumId w:val="5"/>
  </w:num>
  <w:num w:numId="8" w16cid:durableId="1954360614">
    <w:abstractNumId w:val="12"/>
  </w:num>
  <w:num w:numId="9" w16cid:durableId="435440653">
    <w:abstractNumId w:val="19"/>
  </w:num>
  <w:num w:numId="10" w16cid:durableId="227618029">
    <w:abstractNumId w:val="20"/>
  </w:num>
  <w:num w:numId="11" w16cid:durableId="1054936617">
    <w:abstractNumId w:val="6"/>
  </w:num>
  <w:num w:numId="12" w16cid:durableId="441725757">
    <w:abstractNumId w:val="17"/>
  </w:num>
  <w:num w:numId="13" w16cid:durableId="1086148561">
    <w:abstractNumId w:val="18"/>
  </w:num>
  <w:num w:numId="14" w16cid:durableId="688675662">
    <w:abstractNumId w:val="11"/>
  </w:num>
  <w:num w:numId="15" w16cid:durableId="227346024">
    <w:abstractNumId w:val="0"/>
  </w:num>
  <w:num w:numId="16" w16cid:durableId="1992247670">
    <w:abstractNumId w:val="2"/>
  </w:num>
  <w:num w:numId="17" w16cid:durableId="475072735">
    <w:abstractNumId w:val="7"/>
  </w:num>
  <w:num w:numId="18" w16cid:durableId="892739128">
    <w:abstractNumId w:val="13"/>
  </w:num>
  <w:num w:numId="19" w16cid:durableId="1906791422">
    <w:abstractNumId w:val="15"/>
  </w:num>
  <w:num w:numId="20" w16cid:durableId="37554369">
    <w:abstractNumId w:val="14"/>
  </w:num>
  <w:num w:numId="21" w16cid:durableId="1803767176">
    <w:abstractNumId w:val="9"/>
  </w:num>
  <w:num w:numId="22" w16cid:durableId="10700798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CB5"/>
    <w:rsid w:val="00141B35"/>
    <w:rsid w:val="00560CB5"/>
    <w:rsid w:val="008B0486"/>
    <w:rsid w:val="00B44F09"/>
    <w:rsid w:val="00B608BC"/>
    <w:rsid w:val="00D025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32AC"/>
  <w15:docId w15:val="{6E27EA02-5FD6-400D-A81B-94D435CB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ne.osobowe@zeromski-szpital.pl"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pBvm3N0k/V4gZNh2EwPN7ag8OQ==">CgMxLjAyD2lkLjVnejdyeXo5YWdubTINaC5ibGlmbXN5cm9vaDIOaC53ODAyd25scTZ2N2w4AHIhMTdvX18xNWJpeEx0R0huZ2hKSEpSZTBHcDduMm5xc25x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3612</Words>
  <Characters>21675</Characters>
  <Application>Microsoft Office Word</Application>
  <DocSecurity>0</DocSecurity>
  <Lines>180</Lines>
  <Paragraphs>50</Paragraphs>
  <ScaleCrop>false</ScaleCrop>
  <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Agata Fijak</cp:lastModifiedBy>
  <cp:revision>4</cp:revision>
  <dcterms:created xsi:type="dcterms:W3CDTF">2026-05-05T05:49:00Z</dcterms:created>
  <dcterms:modified xsi:type="dcterms:W3CDTF">2026-05-05T05:54:00Z</dcterms:modified>
</cp:coreProperties>
</file>