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E786B" w14:textId="380068B4" w:rsidR="00843A88" w:rsidRPr="00E9771C" w:rsidRDefault="00D026E3" w:rsidP="00E9771C">
      <w:pPr>
        <w:spacing w:after="480" w:line="276" w:lineRule="auto"/>
        <w:jc w:val="right"/>
        <w:rPr>
          <w:rFonts w:asciiTheme="minorHAnsi" w:hAnsiTheme="minorHAnsi" w:cstheme="minorHAnsi"/>
        </w:rPr>
      </w:pPr>
      <w:r w:rsidRPr="00E9771C">
        <w:rPr>
          <w:rFonts w:asciiTheme="minorHAnsi" w:hAnsiTheme="minorHAnsi" w:cstheme="minorHAnsi"/>
        </w:rPr>
        <w:t>Niepołomice</w:t>
      </w:r>
      <w:r w:rsidR="00843A88" w:rsidRPr="00E9771C">
        <w:rPr>
          <w:rFonts w:asciiTheme="minorHAnsi" w:hAnsiTheme="minorHAnsi" w:cstheme="minorHAnsi"/>
        </w:rPr>
        <w:t xml:space="preserve"> dnia: </w:t>
      </w:r>
      <w:r w:rsidRPr="00E9771C">
        <w:rPr>
          <w:rFonts w:asciiTheme="minorHAnsi" w:hAnsiTheme="minorHAnsi" w:cstheme="minorHAnsi"/>
        </w:rPr>
        <w:t>2026-05-04</w:t>
      </w:r>
    </w:p>
    <w:p w14:paraId="798E53E5" w14:textId="3F57D3D7" w:rsidR="00843A88" w:rsidRPr="00E9771C" w:rsidRDefault="00D026E3" w:rsidP="00E9771C">
      <w:pPr>
        <w:spacing w:line="276" w:lineRule="auto"/>
        <w:rPr>
          <w:rFonts w:asciiTheme="minorHAnsi" w:hAnsiTheme="minorHAnsi" w:cstheme="minorHAnsi"/>
          <w:b/>
          <w:bCs/>
        </w:rPr>
      </w:pPr>
      <w:r w:rsidRPr="00E9771C">
        <w:rPr>
          <w:rFonts w:asciiTheme="minorHAnsi" w:hAnsiTheme="minorHAnsi" w:cstheme="minorHAnsi"/>
          <w:b/>
          <w:bCs/>
        </w:rPr>
        <w:t>GMINA NIEPOŁOMICE</w:t>
      </w:r>
    </w:p>
    <w:p w14:paraId="64356CC7" w14:textId="7A4F145A" w:rsidR="00843A88" w:rsidRPr="00E9771C" w:rsidRDefault="00D026E3" w:rsidP="00E9771C">
      <w:pPr>
        <w:spacing w:line="276" w:lineRule="auto"/>
        <w:rPr>
          <w:rFonts w:asciiTheme="minorHAnsi" w:hAnsiTheme="minorHAnsi" w:cstheme="minorHAnsi"/>
        </w:rPr>
      </w:pPr>
      <w:r w:rsidRPr="00E9771C">
        <w:rPr>
          <w:rFonts w:asciiTheme="minorHAnsi" w:hAnsiTheme="minorHAnsi" w:cstheme="minorHAnsi"/>
        </w:rPr>
        <w:t>Pl. Zwycięstwa</w:t>
      </w:r>
      <w:r w:rsidR="00843A88" w:rsidRPr="00E9771C">
        <w:rPr>
          <w:rFonts w:asciiTheme="minorHAnsi" w:hAnsiTheme="minorHAnsi" w:cstheme="minorHAnsi"/>
        </w:rPr>
        <w:t xml:space="preserve"> </w:t>
      </w:r>
      <w:r w:rsidRPr="00E9771C">
        <w:rPr>
          <w:rFonts w:asciiTheme="minorHAnsi" w:hAnsiTheme="minorHAnsi" w:cstheme="minorHAnsi"/>
        </w:rPr>
        <w:t>13</w:t>
      </w:r>
    </w:p>
    <w:p w14:paraId="709B0068" w14:textId="058EC5C5" w:rsidR="00843A88" w:rsidRPr="00E9771C" w:rsidRDefault="00D026E3" w:rsidP="00E9771C">
      <w:pPr>
        <w:spacing w:line="276" w:lineRule="auto"/>
        <w:rPr>
          <w:rFonts w:asciiTheme="minorHAnsi" w:hAnsiTheme="minorHAnsi" w:cstheme="minorHAnsi"/>
        </w:rPr>
      </w:pPr>
      <w:r w:rsidRPr="00E9771C">
        <w:rPr>
          <w:rFonts w:asciiTheme="minorHAnsi" w:hAnsiTheme="minorHAnsi" w:cstheme="minorHAnsi"/>
        </w:rPr>
        <w:t>32-005</w:t>
      </w:r>
      <w:r w:rsidR="00843A88" w:rsidRPr="00E9771C">
        <w:rPr>
          <w:rFonts w:asciiTheme="minorHAnsi" w:hAnsiTheme="minorHAnsi" w:cstheme="minorHAnsi"/>
        </w:rPr>
        <w:t xml:space="preserve"> </w:t>
      </w:r>
      <w:r w:rsidRPr="00E9771C">
        <w:rPr>
          <w:rFonts w:asciiTheme="minorHAnsi" w:hAnsiTheme="minorHAnsi" w:cstheme="minorHAnsi"/>
        </w:rPr>
        <w:t>Niepołomice</w:t>
      </w:r>
      <w:r w:rsidR="00E9771C">
        <w:rPr>
          <w:rFonts w:asciiTheme="minorHAnsi" w:hAnsiTheme="minorHAnsi" w:cstheme="minorHAnsi"/>
        </w:rPr>
        <w:br/>
        <w:t>Pismo ZP.271.17.2026.2</w:t>
      </w:r>
    </w:p>
    <w:p w14:paraId="272F95B4" w14:textId="77777777" w:rsidR="00843A88" w:rsidRPr="00E9771C" w:rsidRDefault="00843A88" w:rsidP="00E9771C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Theme="minorHAnsi" w:hAnsiTheme="minorHAnsi" w:cstheme="minorHAnsi"/>
          <w:b/>
        </w:rPr>
      </w:pPr>
      <w:r w:rsidRPr="00E9771C">
        <w:rPr>
          <w:rFonts w:asciiTheme="minorHAnsi" w:hAnsiTheme="minorHAnsi" w:cstheme="minorHAnsi"/>
          <w:b/>
        </w:rPr>
        <w:t>WYKONAWCY</w:t>
      </w:r>
    </w:p>
    <w:p w14:paraId="678EE7CA" w14:textId="77777777" w:rsidR="00843A88" w:rsidRPr="00E9771C" w:rsidRDefault="00843A88" w:rsidP="00E9771C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Theme="minorHAnsi" w:hAnsiTheme="minorHAnsi" w:cstheme="minorHAnsi"/>
        </w:rPr>
      </w:pPr>
      <w:r w:rsidRPr="00E9771C">
        <w:rPr>
          <w:rFonts w:asciiTheme="minorHAnsi" w:hAnsiTheme="minorHAnsi" w:cstheme="minorHAnsi"/>
        </w:rPr>
        <w:t>ubiegający się o zamówienie</w:t>
      </w:r>
    </w:p>
    <w:p w14:paraId="705F2292" w14:textId="77777777" w:rsidR="004E4B64" w:rsidRPr="00E9771C" w:rsidRDefault="004E4B64" w:rsidP="00E9771C">
      <w:pPr>
        <w:spacing w:after="12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9771C">
        <w:rPr>
          <w:rFonts w:asciiTheme="minorHAnsi" w:eastAsia="Calibri" w:hAnsiTheme="minorHAnsi" w:cstheme="minorHAnsi"/>
          <w:lang w:eastAsia="en-US"/>
        </w:rPr>
        <w:t xml:space="preserve">Dotyczy: </w:t>
      </w:r>
      <w:r w:rsidRPr="00E9771C">
        <w:rPr>
          <w:rFonts w:asciiTheme="minorHAnsi" w:hAnsiTheme="minorHAnsi" w:cstheme="minorHAnsi"/>
        </w:rPr>
        <w:t>postępowania o udzielenie zamówienia publicznego</w:t>
      </w:r>
      <w:r w:rsidRPr="00E9771C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9771C" w14:paraId="10E4A87D" w14:textId="77777777" w:rsidTr="00FD4AEC">
        <w:tc>
          <w:tcPr>
            <w:tcW w:w="2269" w:type="dxa"/>
          </w:tcPr>
          <w:p w14:paraId="0CBE345A" w14:textId="77777777" w:rsidR="004E4B64" w:rsidRPr="00E9771C" w:rsidRDefault="004E4B64" w:rsidP="00E9771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E9771C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77EB172A" w14:textId="45D7FEF0" w:rsidR="004E4B64" w:rsidRPr="00E9771C" w:rsidRDefault="00D026E3" w:rsidP="00E9771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9771C">
              <w:rPr>
                <w:rFonts w:asciiTheme="minorHAnsi" w:hAnsiTheme="minorHAnsi" w:cstheme="minorHAnsi"/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4E4B64" w:rsidRPr="00E9771C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D026E3" w:rsidRPr="00E9771C" w14:paraId="2618DB36" w14:textId="77777777" w:rsidTr="007E43BE">
        <w:tc>
          <w:tcPr>
            <w:tcW w:w="2269" w:type="dxa"/>
          </w:tcPr>
          <w:p w14:paraId="5359A303" w14:textId="77777777" w:rsidR="00D026E3" w:rsidRPr="00E9771C" w:rsidRDefault="00D026E3" w:rsidP="00E9771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E9771C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30CF91CB" w14:textId="309CB4C3" w:rsidR="00D026E3" w:rsidRPr="00E9771C" w:rsidRDefault="00D026E3" w:rsidP="00E9771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9771C">
              <w:rPr>
                <w:rFonts w:asciiTheme="minorHAnsi" w:hAnsiTheme="minorHAnsi" w:cstheme="minorHAnsi"/>
                <w:bCs/>
              </w:rPr>
              <w:t>ZP.271.17.2026</w:t>
            </w:r>
          </w:p>
        </w:tc>
      </w:tr>
    </w:tbl>
    <w:p w14:paraId="3D490667" w14:textId="77777777" w:rsidR="004E4B64" w:rsidRPr="00E9771C" w:rsidRDefault="004E4B64" w:rsidP="00E9771C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9771C" w14:paraId="28B1F3C1" w14:textId="77777777" w:rsidTr="00C46732">
        <w:tc>
          <w:tcPr>
            <w:tcW w:w="9330" w:type="dxa"/>
            <w:shd w:val="clear" w:color="auto" w:fill="F2F2F2"/>
            <w:hideMark/>
          </w:tcPr>
          <w:p w14:paraId="35877576" w14:textId="77777777" w:rsidR="00843A88" w:rsidRPr="00E9771C" w:rsidRDefault="00843A88" w:rsidP="00E9771C">
            <w:pPr>
              <w:keepNext/>
              <w:spacing w:before="240" w:after="240" w:line="276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</w:rPr>
            </w:pPr>
            <w:r w:rsidRPr="00E9771C">
              <w:rPr>
                <w:rFonts w:asciiTheme="minorHAnsi" w:hAnsiTheme="minorHAnsi" w:cstheme="minorHAnsi"/>
                <w:b/>
                <w:spacing w:val="50"/>
                <w:kern w:val="28"/>
              </w:rPr>
              <w:t>WYJAŚNIENIA TREŚCI SWZ</w:t>
            </w:r>
          </w:p>
        </w:tc>
      </w:tr>
    </w:tbl>
    <w:p w14:paraId="4DE0FC51" w14:textId="39C9967B" w:rsidR="0012774F" w:rsidRPr="00E9771C" w:rsidRDefault="00520165" w:rsidP="00E9771C">
      <w:pPr>
        <w:spacing w:before="600" w:after="240" w:line="276" w:lineRule="auto"/>
        <w:jc w:val="both"/>
        <w:rPr>
          <w:rFonts w:asciiTheme="minorHAnsi" w:hAnsiTheme="minorHAnsi" w:cstheme="minorHAnsi"/>
        </w:rPr>
      </w:pPr>
      <w:r w:rsidRPr="00E9771C">
        <w:rPr>
          <w:rFonts w:asciiTheme="minorHAnsi" w:hAnsiTheme="minorHAnsi" w:cstheme="minorHAnsi"/>
        </w:rPr>
        <w:t xml:space="preserve">Zamawiający, </w:t>
      </w:r>
      <w:r w:rsidR="00D026E3" w:rsidRPr="00E9771C">
        <w:rPr>
          <w:rFonts w:asciiTheme="minorHAnsi" w:hAnsiTheme="minorHAnsi" w:cstheme="minorHAnsi"/>
          <w:b/>
        </w:rPr>
        <w:t>GMINA NIEPOŁOMICE</w:t>
      </w:r>
      <w:r w:rsidRPr="00E9771C">
        <w:rPr>
          <w:rFonts w:asciiTheme="minorHAnsi" w:hAnsiTheme="minorHAnsi" w:cstheme="minorHAnsi"/>
        </w:rPr>
        <w:t xml:space="preserve">, działając na podstawie art. </w:t>
      </w:r>
      <w:r w:rsidR="00E74BC3" w:rsidRPr="00E9771C">
        <w:rPr>
          <w:rFonts w:asciiTheme="minorHAnsi" w:hAnsiTheme="minorHAnsi" w:cstheme="minorHAnsi"/>
        </w:rPr>
        <w:t>284</w:t>
      </w:r>
      <w:r w:rsidRPr="00E9771C">
        <w:rPr>
          <w:rFonts w:asciiTheme="minorHAnsi" w:hAnsiTheme="minorHAnsi" w:cstheme="minorHAnsi"/>
        </w:rPr>
        <w:t xml:space="preserve"> ust. </w:t>
      </w:r>
      <w:r w:rsidR="0029606A" w:rsidRPr="00E9771C">
        <w:rPr>
          <w:rFonts w:asciiTheme="minorHAnsi" w:hAnsiTheme="minorHAnsi" w:cstheme="minorHAnsi"/>
        </w:rPr>
        <w:t>6</w:t>
      </w:r>
      <w:r w:rsidRPr="00E9771C">
        <w:rPr>
          <w:rFonts w:asciiTheme="minorHAnsi" w:hAnsiTheme="minorHAnsi" w:cstheme="minorHAnsi"/>
        </w:rPr>
        <w:t xml:space="preserve"> ustawy z dnia </w:t>
      </w:r>
      <w:r w:rsidR="0029606A" w:rsidRPr="00E9771C">
        <w:rPr>
          <w:rFonts w:asciiTheme="minorHAnsi" w:hAnsiTheme="minorHAnsi" w:cstheme="minorHAnsi"/>
        </w:rPr>
        <w:t>11</w:t>
      </w:r>
      <w:r w:rsidRPr="00E9771C">
        <w:rPr>
          <w:rFonts w:asciiTheme="minorHAnsi" w:hAnsiTheme="minorHAnsi" w:cstheme="minorHAnsi"/>
        </w:rPr>
        <w:t xml:space="preserve"> </w:t>
      </w:r>
      <w:r w:rsidR="0029606A" w:rsidRPr="00E9771C">
        <w:rPr>
          <w:rFonts w:asciiTheme="minorHAnsi" w:hAnsiTheme="minorHAnsi" w:cstheme="minorHAnsi"/>
        </w:rPr>
        <w:t xml:space="preserve">września </w:t>
      </w:r>
      <w:r w:rsidRPr="00E9771C">
        <w:rPr>
          <w:rFonts w:asciiTheme="minorHAnsi" w:hAnsiTheme="minorHAnsi" w:cstheme="minorHAnsi"/>
        </w:rPr>
        <w:t>20</w:t>
      </w:r>
      <w:r w:rsidR="0029606A" w:rsidRPr="00E9771C">
        <w:rPr>
          <w:rFonts w:asciiTheme="minorHAnsi" w:hAnsiTheme="minorHAnsi" w:cstheme="minorHAnsi"/>
        </w:rPr>
        <w:t>19</w:t>
      </w:r>
      <w:r w:rsidRPr="00E9771C">
        <w:rPr>
          <w:rFonts w:asciiTheme="minorHAnsi" w:hAnsiTheme="minorHAnsi" w:cstheme="minorHAnsi"/>
        </w:rPr>
        <w:t xml:space="preserve"> r</w:t>
      </w:r>
      <w:r w:rsidR="0029606A" w:rsidRPr="00E9771C">
        <w:rPr>
          <w:rFonts w:asciiTheme="minorHAnsi" w:hAnsiTheme="minorHAnsi" w:cstheme="minorHAnsi"/>
        </w:rPr>
        <w:t>.</w:t>
      </w:r>
      <w:r w:rsidRPr="00E9771C">
        <w:rPr>
          <w:rFonts w:asciiTheme="minorHAnsi" w:hAnsiTheme="minorHAnsi" w:cstheme="minorHAnsi"/>
        </w:rPr>
        <w:t xml:space="preserve"> Prawo </w:t>
      </w:r>
      <w:r w:rsidR="0029606A" w:rsidRPr="00E9771C">
        <w:rPr>
          <w:rFonts w:asciiTheme="minorHAnsi" w:hAnsiTheme="minorHAnsi" w:cstheme="minorHAnsi"/>
        </w:rPr>
        <w:t>z</w:t>
      </w:r>
      <w:r w:rsidRPr="00E9771C">
        <w:rPr>
          <w:rFonts w:asciiTheme="minorHAnsi" w:hAnsiTheme="minorHAnsi" w:cstheme="minorHAnsi"/>
        </w:rPr>
        <w:t xml:space="preserve">amówień </w:t>
      </w:r>
      <w:r w:rsidR="0029606A" w:rsidRPr="00E9771C">
        <w:rPr>
          <w:rFonts w:asciiTheme="minorHAnsi" w:hAnsiTheme="minorHAnsi" w:cstheme="minorHAnsi"/>
        </w:rPr>
        <w:t>p</w:t>
      </w:r>
      <w:r w:rsidRPr="00E9771C">
        <w:rPr>
          <w:rFonts w:asciiTheme="minorHAnsi" w:hAnsiTheme="minorHAnsi" w:cstheme="minorHAnsi"/>
        </w:rPr>
        <w:t xml:space="preserve">ublicznych </w:t>
      </w:r>
      <w:r w:rsidR="00D026E3" w:rsidRPr="00E9771C">
        <w:rPr>
          <w:rFonts w:asciiTheme="minorHAnsi" w:hAnsiTheme="minorHAnsi" w:cstheme="minorHAnsi"/>
        </w:rPr>
        <w:t>(</w:t>
      </w:r>
      <w:proofErr w:type="spellStart"/>
      <w:r w:rsidR="00D026E3" w:rsidRPr="00E9771C">
        <w:rPr>
          <w:rFonts w:asciiTheme="minorHAnsi" w:hAnsiTheme="minorHAnsi" w:cstheme="minorHAnsi"/>
        </w:rPr>
        <w:t>t.j</w:t>
      </w:r>
      <w:proofErr w:type="spellEnd"/>
      <w:r w:rsidR="00D026E3" w:rsidRPr="00E9771C">
        <w:rPr>
          <w:rFonts w:asciiTheme="minorHAnsi" w:hAnsiTheme="minorHAnsi" w:cstheme="minorHAnsi"/>
        </w:rPr>
        <w:t>. Dz. U. z 2024 r. poz. 1320 ze zm.)</w:t>
      </w:r>
      <w:r w:rsidR="00BE7BFD" w:rsidRPr="00E9771C">
        <w:rPr>
          <w:rFonts w:asciiTheme="minorHAnsi" w:hAnsiTheme="minorHAnsi" w:cstheme="minorHAnsi"/>
        </w:rPr>
        <w:t xml:space="preserve">, </w:t>
      </w:r>
      <w:r w:rsidR="00E74BC3" w:rsidRPr="00E9771C">
        <w:rPr>
          <w:rFonts w:asciiTheme="minorHAnsi" w:hAnsiTheme="minorHAnsi" w:cstheme="minorHAnsi"/>
        </w:rPr>
        <w:t>udostępnia</w:t>
      </w:r>
      <w:r w:rsidR="00BE7BFD" w:rsidRPr="00E9771C">
        <w:rPr>
          <w:rFonts w:asciiTheme="minorHAnsi" w:hAnsiTheme="minorHAnsi" w:cstheme="minorHAnsi"/>
        </w:rPr>
        <w:t xml:space="preserve"> poniżej treść zapytań do S</w:t>
      </w:r>
      <w:r w:rsidR="0012774F" w:rsidRPr="00E9771C">
        <w:rPr>
          <w:rFonts w:asciiTheme="minorHAnsi" w:hAnsiTheme="minorHAnsi" w:cstheme="minorHAnsi"/>
        </w:rPr>
        <w:t>pecyfikacji Warunków Zamówienia (</w:t>
      </w:r>
      <w:r w:rsidR="0012774F" w:rsidRPr="00E9771C">
        <w:rPr>
          <w:rFonts w:asciiTheme="minorHAnsi" w:hAnsiTheme="minorHAnsi" w:cstheme="minorHAnsi"/>
          <w:lang w:eastAsia="ar-SA"/>
        </w:rPr>
        <w:t>zwanej dalej</w:t>
      </w:r>
      <w:r w:rsidR="0012774F" w:rsidRPr="00E9771C">
        <w:rPr>
          <w:rFonts w:asciiTheme="minorHAnsi" w:hAnsiTheme="minorHAnsi" w:cstheme="minorHAnsi"/>
          <w:b/>
          <w:lang w:eastAsia="ar-SA"/>
        </w:rPr>
        <w:t xml:space="preserve"> </w:t>
      </w:r>
      <w:r w:rsidR="0012774F" w:rsidRPr="00E9771C">
        <w:rPr>
          <w:rFonts w:asciiTheme="minorHAnsi" w:hAnsiTheme="minorHAnsi" w:cstheme="minorHAnsi"/>
          <w:bCs/>
          <w:lang w:eastAsia="ar-SA"/>
        </w:rPr>
        <w:t>”SWZ”)</w:t>
      </w:r>
      <w:r w:rsidR="00E74BC3" w:rsidRPr="00E9771C">
        <w:rPr>
          <w:rFonts w:asciiTheme="minorHAnsi" w:hAnsiTheme="minorHAnsi" w:cstheme="minorHAnsi"/>
          <w:bCs/>
          <w:lang w:eastAsia="ar-SA"/>
        </w:rPr>
        <w:t xml:space="preserve"> </w:t>
      </w:r>
      <w:r w:rsidR="00E74BC3" w:rsidRPr="00E9771C">
        <w:rPr>
          <w:rFonts w:asciiTheme="minorHAnsi" w:hAnsiTheme="minorHAnsi" w:cstheme="minorHAnsi"/>
        </w:rPr>
        <w:t>wraz z wyjaśnieniami</w:t>
      </w:r>
      <w:r w:rsidR="0012774F" w:rsidRPr="00E9771C">
        <w:rPr>
          <w:rFonts w:asciiTheme="minorHAnsi" w:hAnsiTheme="minorHAnsi" w:cstheme="minorHAnsi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26E3" w:rsidRPr="00E9771C" w14:paraId="1042915B" w14:textId="77777777" w:rsidTr="007E43BE">
        <w:tc>
          <w:tcPr>
            <w:tcW w:w="9356" w:type="dxa"/>
          </w:tcPr>
          <w:p w14:paraId="4753AED4" w14:textId="11743F79" w:rsidR="00D026E3" w:rsidRPr="00E9771C" w:rsidRDefault="00D026E3" w:rsidP="00E9771C">
            <w:pPr>
              <w:spacing w:after="120" w:line="276" w:lineRule="auto"/>
              <w:ind w:right="-72"/>
              <w:jc w:val="both"/>
              <w:rPr>
                <w:rFonts w:asciiTheme="minorHAnsi" w:hAnsiTheme="minorHAnsi" w:cstheme="minorHAnsi"/>
              </w:rPr>
            </w:pPr>
            <w:r w:rsidRPr="00E9771C">
              <w:rPr>
                <w:rFonts w:asciiTheme="minorHAnsi" w:hAnsiTheme="minorHAnsi" w:cstheme="minorHAnsi"/>
              </w:rPr>
              <w:t>Czy Zamawiający dopuści samochód wyposażony w ładowarkę pokładową AC 11 kW oraz możliwość ładowania DC maks. 150 kW?</w:t>
            </w:r>
          </w:p>
          <w:p w14:paraId="7066D3CE" w14:textId="77777777" w:rsidR="00D026E3" w:rsidRPr="00E9771C" w:rsidRDefault="00D026E3" w:rsidP="00E9771C">
            <w:pPr>
              <w:spacing w:after="40" w:line="276" w:lineRule="auto"/>
              <w:ind w:left="30" w:right="-72"/>
              <w:rPr>
                <w:rFonts w:asciiTheme="minorHAnsi" w:hAnsiTheme="minorHAnsi" w:cstheme="minorHAnsi"/>
                <w:b/>
                <w:bCs/>
              </w:rPr>
            </w:pPr>
            <w:r w:rsidRPr="00E9771C">
              <w:rPr>
                <w:rFonts w:asciiTheme="minorHAnsi" w:hAnsiTheme="minorHAnsi" w:cstheme="minorHAnsi"/>
                <w:b/>
                <w:bCs/>
              </w:rPr>
              <w:t>Stanowisko (wyjaśnienie) Zamawiającego:</w:t>
            </w:r>
          </w:p>
          <w:p w14:paraId="26B62F21" w14:textId="77777777" w:rsidR="00E9771C" w:rsidRPr="00E9771C" w:rsidRDefault="00E9771C" w:rsidP="00E9771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9771C">
              <w:rPr>
                <w:rFonts w:asciiTheme="minorHAnsi" w:hAnsiTheme="minorHAnsi" w:cstheme="minorHAnsi"/>
              </w:rPr>
              <w:t>Zamawiający informuje, że wymóg dotyczący punktu ładowania (</w:t>
            </w:r>
            <w:proofErr w:type="spellStart"/>
            <w:r w:rsidRPr="00E9771C">
              <w:rPr>
                <w:rFonts w:asciiTheme="minorHAnsi" w:hAnsiTheme="minorHAnsi" w:cstheme="minorHAnsi"/>
              </w:rPr>
              <w:t>wallbox</w:t>
            </w:r>
            <w:proofErr w:type="spellEnd"/>
            <w:r w:rsidRPr="00E9771C">
              <w:rPr>
                <w:rFonts w:asciiTheme="minorHAnsi" w:hAnsiTheme="minorHAnsi" w:cstheme="minorHAnsi"/>
              </w:rPr>
              <w:t>) o mocy min. 22 kW (AC) dotyczy zewnętrznej stacji ładowania i pozostaje bez zmian.</w:t>
            </w:r>
          </w:p>
          <w:p w14:paraId="363ACAD3" w14:textId="77777777" w:rsidR="00E9771C" w:rsidRPr="00E9771C" w:rsidRDefault="00E9771C" w:rsidP="00E9771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9771C">
              <w:rPr>
                <w:rFonts w:asciiTheme="minorHAnsi" w:hAnsiTheme="minorHAnsi" w:cstheme="minorHAnsi"/>
              </w:rPr>
              <w:t>Jednocześnie Zamawiający dopuszcza samochód wyposażony w ładowarkę pokładową AC o mocy 11 kW oraz możliwość ładowania prądem stałym (DC) do 150 kW lub wyższym.</w:t>
            </w:r>
          </w:p>
          <w:p w14:paraId="33D8690B" w14:textId="6D1E3D59" w:rsidR="00D026E3" w:rsidRPr="00E9771C" w:rsidRDefault="00E9771C" w:rsidP="00E9771C">
            <w:pPr>
              <w:spacing w:after="60" w:line="276" w:lineRule="auto"/>
              <w:ind w:left="30" w:right="-72"/>
              <w:jc w:val="both"/>
              <w:rPr>
                <w:rFonts w:asciiTheme="minorHAnsi" w:hAnsiTheme="minorHAnsi" w:cstheme="minorHAnsi"/>
                <w:highlight w:val="darkGray"/>
              </w:rPr>
            </w:pPr>
            <w:r w:rsidRPr="00E9771C">
              <w:rPr>
                <w:rFonts w:asciiTheme="minorHAnsi" w:hAnsiTheme="minorHAnsi" w:cstheme="minorHAnsi"/>
              </w:rPr>
              <w:t>Parametry te traktowane są jako spełniające wymagania Zamawiającego</w:t>
            </w:r>
            <w:r w:rsidRPr="00E9771C">
              <w:rPr>
                <w:rFonts w:asciiTheme="minorHAnsi" w:hAnsiTheme="minorHAnsi" w:cstheme="minorHAnsi"/>
              </w:rPr>
              <w:t>.</w:t>
            </w:r>
          </w:p>
        </w:tc>
      </w:tr>
    </w:tbl>
    <w:p w14:paraId="6CA89D82" w14:textId="77777777" w:rsidR="00BE7BFD" w:rsidRPr="00E9771C" w:rsidRDefault="00BE7BFD" w:rsidP="00E9771C">
      <w:pPr>
        <w:spacing w:line="276" w:lineRule="auto"/>
        <w:jc w:val="both"/>
        <w:rPr>
          <w:rFonts w:asciiTheme="minorHAnsi" w:hAnsiTheme="minorHAnsi" w:cstheme="minorHAnsi"/>
        </w:rPr>
      </w:pPr>
    </w:p>
    <w:p w14:paraId="369AEBBE" w14:textId="47A5D797" w:rsidR="006D4AB3" w:rsidRPr="00E9771C" w:rsidRDefault="006D4AB3" w:rsidP="00D8461B">
      <w:pPr>
        <w:spacing w:before="120" w:after="120" w:line="360" w:lineRule="auto"/>
        <w:ind w:left="567"/>
        <w:jc w:val="right"/>
        <w:rPr>
          <w:rFonts w:asciiTheme="minorHAnsi" w:hAnsiTheme="minorHAnsi" w:cstheme="minorHAnsi"/>
        </w:rPr>
      </w:pPr>
    </w:p>
    <w:sectPr w:rsidR="006D4AB3" w:rsidRPr="00E9771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E492" w14:textId="77777777" w:rsidR="00446305" w:rsidRDefault="00446305">
      <w:r>
        <w:separator/>
      </w:r>
    </w:p>
  </w:endnote>
  <w:endnote w:type="continuationSeparator" w:id="0">
    <w:p w14:paraId="0FD35968" w14:textId="77777777" w:rsidR="00446305" w:rsidRDefault="0044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3EA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1D1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6FC1A" w14:textId="520A01D5" w:rsidR="006D4AB3" w:rsidRPr="00843A88" w:rsidRDefault="006D4AB3" w:rsidP="00E9771C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D24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5D61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82490B" w14:textId="77777777" w:rsidR="006D4AB3" w:rsidRDefault="006D4AB3">
    <w:pPr>
      <w:pStyle w:val="Stopka"/>
      <w:tabs>
        <w:tab w:val="clear" w:pos="4536"/>
        <w:tab w:val="left" w:pos="6237"/>
      </w:tabs>
    </w:pPr>
  </w:p>
  <w:p w14:paraId="1238E8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F2426" w14:textId="77777777" w:rsidR="00446305" w:rsidRDefault="00446305">
      <w:r>
        <w:separator/>
      </w:r>
    </w:p>
  </w:footnote>
  <w:footnote w:type="continuationSeparator" w:id="0">
    <w:p w14:paraId="27C41FE3" w14:textId="77777777" w:rsidR="00446305" w:rsidRDefault="00446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F8B67" w14:textId="77777777" w:rsidR="00D026E3" w:rsidRDefault="00D02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160C0" w14:textId="2FBC8874" w:rsidR="00D026E3" w:rsidRDefault="00E9771C">
    <w:pPr>
      <w:pStyle w:val="Nagwek"/>
    </w:pPr>
    <w:r w:rsidRPr="002A0092">
      <w:rPr>
        <w:noProof/>
      </w:rPr>
      <w:pict w14:anchorId="48370F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">
          <v:imagedata r:id="rId1" o:title="" cropbottom="-85f" cropright="-72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3006" w14:textId="77777777" w:rsidR="00D026E3" w:rsidRDefault="00D02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860929">
    <w:abstractNumId w:val="3"/>
  </w:num>
  <w:num w:numId="2" w16cid:durableId="618267889">
    <w:abstractNumId w:val="6"/>
  </w:num>
  <w:num w:numId="3" w16cid:durableId="1061709232">
    <w:abstractNumId w:val="2"/>
  </w:num>
  <w:num w:numId="4" w16cid:durableId="1270118607">
    <w:abstractNumId w:val="5"/>
  </w:num>
  <w:num w:numId="5" w16cid:durableId="1957640147">
    <w:abstractNumId w:val="0"/>
  </w:num>
  <w:num w:numId="6" w16cid:durableId="1300066514">
    <w:abstractNumId w:val="1"/>
  </w:num>
  <w:num w:numId="7" w16cid:durableId="20445961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6E4"/>
    <w:rsid w:val="00031374"/>
    <w:rsid w:val="000A1097"/>
    <w:rsid w:val="000E2A8F"/>
    <w:rsid w:val="0012774F"/>
    <w:rsid w:val="00144B7A"/>
    <w:rsid w:val="00180C6E"/>
    <w:rsid w:val="0029606A"/>
    <w:rsid w:val="00446305"/>
    <w:rsid w:val="004848F3"/>
    <w:rsid w:val="004A75F2"/>
    <w:rsid w:val="004E4B64"/>
    <w:rsid w:val="005144A9"/>
    <w:rsid w:val="00520165"/>
    <w:rsid w:val="005806E4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026E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771C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D3AB31"/>
  <w15:chartTrackingRefBased/>
  <w15:docId w15:val="{3A53DEBF-BF58-48A5-BBEE-A0B75C41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Wcisło</dc:creator>
  <cp:keywords/>
  <cp:lastModifiedBy>Joanna Wcisło</cp:lastModifiedBy>
  <cp:revision>2</cp:revision>
  <cp:lastPrinted>2026-05-04T06:26:00Z</cp:lastPrinted>
  <dcterms:created xsi:type="dcterms:W3CDTF">2026-05-04T06:26:00Z</dcterms:created>
  <dcterms:modified xsi:type="dcterms:W3CDTF">2026-05-04T06:26:00Z</dcterms:modified>
</cp:coreProperties>
</file>