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F264C" w14:textId="69A397BA" w:rsidR="006A5DF1" w:rsidRPr="00842BA3" w:rsidRDefault="00816D9C" w:rsidP="006A5DF1">
      <w:pPr>
        <w:spacing w:after="240"/>
        <w:jc w:val="right"/>
        <w:rPr>
          <w:sz w:val="24"/>
          <w:szCs w:val="24"/>
        </w:rPr>
      </w:pPr>
      <w:r w:rsidRPr="00842BA3">
        <w:rPr>
          <w:sz w:val="24"/>
          <w:szCs w:val="24"/>
        </w:rPr>
        <w:t>Kraków</w:t>
      </w:r>
      <w:r w:rsidR="006A5DF1" w:rsidRPr="00842BA3">
        <w:rPr>
          <w:sz w:val="24"/>
          <w:szCs w:val="24"/>
        </w:rPr>
        <w:t xml:space="preserve"> dnia: </w:t>
      </w:r>
      <w:r w:rsidRPr="00842BA3">
        <w:rPr>
          <w:sz w:val="24"/>
          <w:szCs w:val="24"/>
        </w:rPr>
        <w:t>2026-04-2</w:t>
      </w:r>
      <w:r w:rsidR="0007301B">
        <w:rPr>
          <w:sz w:val="24"/>
          <w:szCs w:val="24"/>
        </w:rPr>
        <w:t>9</w:t>
      </w:r>
    </w:p>
    <w:p w14:paraId="29E683B7" w14:textId="77777777" w:rsidR="007427BD" w:rsidRPr="00842BA3" w:rsidRDefault="007427BD" w:rsidP="007427BD">
      <w:pPr>
        <w:rPr>
          <w:b/>
          <w:bCs/>
          <w:sz w:val="24"/>
          <w:szCs w:val="24"/>
        </w:rPr>
      </w:pPr>
      <w:r w:rsidRPr="00842BA3">
        <w:rPr>
          <w:b/>
          <w:bCs/>
          <w:sz w:val="24"/>
          <w:szCs w:val="24"/>
        </w:rPr>
        <w:t xml:space="preserve">Szpital Miejski Specjalistyczny </w:t>
      </w:r>
    </w:p>
    <w:p w14:paraId="0B57BCBB" w14:textId="77777777" w:rsidR="007427BD" w:rsidRPr="00842BA3" w:rsidRDefault="007427BD" w:rsidP="007427BD">
      <w:pPr>
        <w:rPr>
          <w:sz w:val="24"/>
          <w:szCs w:val="24"/>
        </w:rPr>
      </w:pPr>
      <w:r w:rsidRPr="00842BA3">
        <w:rPr>
          <w:b/>
          <w:bCs/>
          <w:sz w:val="24"/>
          <w:szCs w:val="24"/>
        </w:rPr>
        <w:t>im. Gabriela Narutowicza w Krakowie</w:t>
      </w:r>
    </w:p>
    <w:p w14:paraId="3FEFFCB8" w14:textId="77777777" w:rsidR="007427BD" w:rsidRPr="00842BA3" w:rsidRDefault="007427BD" w:rsidP="007427BD">
      <w:pPr>
        <w:pStyle w:val="Nagwek"/>
        <w:tabs>
          <w:tab w:val="clear" w:pos="4536"/>
          <w:tab w:val="clear" w:pos="9072"/>
        </w:tabs>
        <w:rPr>
          <w:sz w:val="24"/>
          <w:szCs w:val="24"/>
        </w:rPr>
      </w:pPr>
      <w:r w:rsidRPr="00842BA3">
        <w:rPr>
          <w:sz w:val="24"/>
          <w:szCs w:val="24"/>
        </w:rPr>
        <w:t>ul. Prądnicka 35-37</w:t>
      </w:r>
    </w:p>
    <w:p w14:paraId="74BEEDD1" w14:textId="77777777" w:rsidR="007427BD" w:rsidRPr="00842BA3" w:rsidRDefault="007427BD" w:rsidP="007427BD">
      <w:pPr>
        <w:pStyle w:val="Nagwek"/>
        <w:tabs>
          <w:tab w:val="clear" w:pos="4536"/>
          <w:tab w:val="clear" w:pos="9072"/>
        </w:tabs>
        <w:rPr>
          <w:sz w:val="24"/>
          <w:szCs w:val="24"/>
        </w:rPr>
      </w:pPr>
      <w:r w:rsidRPr="00842BA3">
        <w:rPr>
          <w:sz w:val="24"/>
          <w:szCs w:val="24"/>
        </w:rPr>
        <w:t>31-202 Kraków</w:t>
      </w:r>
    </w:p>
    <w:p w14:paraId="5BB655FF" w14:textId="77777777" w:rsidR="006A5DF1" w:rsidRPr="00842BA3" w:rsidRDefault="006A5DF1" w:rsidP="006A5DF1">
      <w:pPr>
        <w:pStyle w:val="Nagwek"/>
        <w:tabs>
          <w:tab w:val="clear" w:pos="4536"/>
          <w:tab w:val="clear" w:pos="9072"/>
        </w:tabs>
        <w:rPr>
          <w:sz w:val="24"/>
          <w:szCs w:val="24"/>
        </w:rPr>
      </w:pPr>
    </w:p>
    <w:p w14:paraId="1E37417D" w14:textId="77777777" w:rsidR="006A5DF1" w:rsidRPr="00842BA3" w:rsidRDefault="006A5DF1" w:rsidP="006A5DF1">
      <w:pPr>
        <w:pStyle w:val="Nagwek"/>
        <w:tabs>
          <w:tab w:val="clear" w:pos="4536"/>
          <w:tab w:val="clear" w:pos="9072"/>
        </w:tabs>
        <w:rPr>
          <w:sz w:val="24"/>
          <w:szCs w:val="24"/>
        </w:rPr>
      </w:pPr>
    </w:p>
    <w:p w14:paraId="48D82BF4" w14:textId="77777777" w:rsidR="006A5DF1" w:rsidRPr="00842BA3" w:rsidRDefault="006A5DF1" w:rsidP="00E935D6">
      <w:pPr>
        <w:tabs>
          <w:tab w:val="left" w:pos="708"/>
          <w:tab w:val="center" w:pos="4536"/>
          <w:tab w:val="right" w:pos="9072"/>
        </w:tabs>
        <w:spacing w:after="20"/>
        <w:ind w:left="4820"/>
        <w:rPr>
          <w:b/>
          <w:sz w:val="24"/>
          <w:szCs w:val="24"/>
        </w:rPr>
      </w:pPr>
      <w:r w:rsidRPr="00842BA3">
        <w:rPr>
          <w:b/>
          <w:sz w:val="24"/>
          <w:szCs w:val="24"/>
        </w:rPr>
        <w:t>WYKONAWCY</w:t>
      </w:r>
    </w:p>
    <w:p w14:paraId="281B1DC9" w14:textId="77777777" w:rsidR="006A5DF1" w:rsidRPr="00842BA3" w:rsidRDefault="006A5DF1" w:rsidP="00E935D6">
      <w:pPr>
        <w:tabs>
          <w:tab w:val="left" w:pos="708"/>
          <w:tab w:val="center" w:pos="4536"/>
          <w:tab w:val="right" w:pos="9072"/>
        </w:tabs>
        <w:spacing w:after="20"/>
        <w:ind w:left="4820"/>
        <w:rPr>
          <w:sz w:val="24"/>
          <w:szCs w:val="24"/>
        </w:rPr>
      </w:pPr>
      <w:r w:rsidRPr="00842BA3">
        <w:rPr>
          <w:sz w:val="24"/>
          <w:szCs w:val="24"/>
        </w:rPr>
        <w:t>ubiegający się o zamówienie publiczne</w:t>
      </w:r>
    </w:p>
    <w:p w14:paraId="3352824F" w14:textId="77777777" w:rsidR="006D4AB3" w:rsidRPr="00842BA3" w:rsidRDefault="006D4AB3">
      <w:pPr>
        <w:pStyle w:val="Nagwek"/>
        <w:tabs>
          <w:tab w:val="clear" w:pos="4536"/>
        </w:tabs>
        <w:rPr>
          <w:sz w:val="22"/>
          <w:szCs w:val="22"/>
        </w:rPr>
      </w:pPr>
    </w:p>
    <w:p w14:paraId="385B8630" w14:textId="65A5032D" w:rsidR="00632C3C" w:rsidRPr="00842BA3" w:rsidRDefault="00E21B49" w:rsidP="0029606A">
      <w:pPr>
        <w:pStyle w:val="Nagwek1"/>
        <w:spacing w:after="480" w:line="276" w:lineRule="auto"/>
        <w:jc w:val="center"/>
        <w:rPr>
          <w:rFonts w:ascii="Times New Roman" w:hAnsi="Times New Roman"/>
          <w:szCs w:val="28"/>
        </w:rPr>
      </w:pPr>
      <w:r w:rsidRPr="00842BA3">
        <w:rPr>
          <w:rFonts w:ascii="Times New Roman" w:hAnsi="Times New Roman"/>
          <w:szCs w:val="28"/>
        </w:rPr>
        <w:t>WYJAŚNIENI</w:t>
      </w:r>
      <w:r w:rsidR="00520165" w:rsidRPr="00842BA3">
        <w:rPr>
          <w:rFonts w:ascii="Times New Roman" w:hAnsi="Times New Roman"/>
          <w:szCs w:val="28"/>
        </w:rPr>
        <w:t>A</w:t>
      </w:r>
      <w:r w:rsidR="00632C3C" w:rsidRPr="00842BA3">
        <w:rPr>
          <w:rFonts w:ascii="Times New Roman" w:hAnsi="Times New Roman"/>
          <w:szCs w:val="28"/>
        </w:rPr>
        <w:t xml:space="preserve"> TREŚCI</w:t>
      </w:r>
      <w:r w:rsidR="0029606A" w:rsidRPr="00842BA3">
        <w:rPr>
          <w:rFonts w:ascii="Times New Roman" w:hAnsi="Times New Roman"/>
          <w:szCs w:val="28"/>
        </w:rPr>
        <w:t xml:space="preserve"> SWZ</w:t>
      </w:r>
      <w:r w:rsidR="00842BA3" w:rsidRPr="00842BA3">
        <w:rPr>
          <w:rFonts w:ascii="Times New Roman" w:hAnsi="Times New Roman"/>
          <w:szCs w:val="28"/>
        </w:rPr>
        <w:t xml:space="preserve"> - 8</w:t>
      </w:r>
    </w:p>
    <w:p w14:paraId="2A37C365" w14:textId="701986C4" w:rsidR="006D4AB3" w:rsidRPr="00842BA3" w:rsidRDefault="00632C3C" w:rsidP="00520165">
      <w:pPr>
        <w:spacing w:after="360" w:line="276" w:lineRule="auto"/>
        <w:jc w:val="both"/>
        <w:rPr>
          <w:sz w:val="24"/>
          <w:szCs w:val="24"/>
        </w:rPr>
      </w:pPr>
      <w:r w:rsidRPr="00842BA3">
        <w:rPr>
          <w:sz w:val="24"/>
          <w:szCs w:val="24"/>
        </w:rPr>
        <w:t xml:space="preserve">Dotyczy: </w:t>
      </w:r>
      <w:r w:rsidR="006A5DF1" w:rsidRPr="00842BA3">
        <w:rPr>
          <w:sz w:val="24"/>
          <w:szCs w:val="24"/>
        </w:rPr>
        <w:t>p</w:t>
      </w:r>
      <w:r w:rsidRPr="00842BA3">
        <w:rPr>
          <w:sz w:val="24"/>
          <w:szCs w:val="24"/>
        </w:rPr>
        <w:t>ostępowani</w:t>
      </w:r>
      <w:r w:rsidR="006A5DF1" w:rsidRPr="00842BA3">
        <w:rPr>
          <w:sz w:val="24"/>
          <w:szCs w:val="24"/>
        </w:rPr>
        <w:t>a</w:t>
      </w:r>
      <w:r w:rsidRPr="00842BA3">
        <w:rPr>
          <w:sz w:val="24"/>
          <w:szCs w:val="24"/>
        </w:rPr>
        <w:t xml:space="preserve"> o udzielenie zamówienia publicznego, prowadzone</w:t>
      </w:r>
      <w:r w:rsidR="006A5DF1" w:rsidRPr="00842BA3">
        <w:rPr>
          <w:sz w:val="24"/>
          <w:szCs w:val="24"/>
        </w:rPr>
        <w:t>go</w:t>
      </w:r>
      <w:r w:rsidRPr="00842BA3">
        <w:rPr>
          <w:sz w:val="24"/>
          <w:szCs w:val="24"/>
        </w:rPr>
        <w:t xml:space="preserve"> w</w:t>
      </w:r>
      <w:r w:rsidR="007427BD" w:rsidRPr="00842BA3">
        <w:rPr>
          <w:sz w:val="24"/>
          <w:szCs w:val="24"/>
        </w:rPr>
        <w:t> </w:t>
      </w:r>
      <w:r w:rsidRPr="00842BA3">
        <w:rPr>
          <w:sz w:val="24"/>
          <w:szCs w:val="24"/>
        </w:rPr>
        <w:t xml:space="preserve">trybie </w:t>
      </w:r>
      <w:r w:rsidR="00816D9C" w:rsidRPr="00842BA3">
        <w:rPr>
          <w:sz w:val="24"/>
          <w:szCs w:val="24"/>
        </w:rPr>
        <w:t>podstawowy</w:t>
      </w:r>
      <w:r w:rsidR="00842BA3">
        <w:rPr>
          <w:sz w:val="24"/>
          <w:szCs w:val="24"/>
        </w:rPr>
        <w:t>m</w:t>
      </w:r>
      <w:r w:rsidR="00816D9C" w:rsidRPr="00842BA3">
        <w:rPr>
          <w:sz w:val="24"/>
          <w:szCs w:val="24"/>
        </w:rPr>
        <w:t xml:space="preserve"> bez negocjacji - art. 275 pkt. 1 ustawy </w:t>
      </w:r>
      <w:proofErr w:type="spellStart"/>
      <w:r w:rsidR="00816D9C" w:rsidRPr="00842BA3">
        <w:rPr>
          <w:sz w:val="24"/>
          <w:szCs w:val="24"/>
        </w:rPr>
        <w:t>Pzp</w:t>
      </w:r>
      <w:proofErr w:type="spellEnd"/>
      <w:r w:rsidRPr="00842BA3">
        <w:rPr>
          <w:b/>
          <w:sz w:val="24"/>
          <w:szCs w:val="24"/>
        </w:rPr>
        <w:t xml:space="preserve"> </w:t>
      </w:r>
      <w:r w:rsidRPr="00842BA3">
        <w:rPr>
          <w:bCs/>
          <w:sz w:val="24"/>
          <w:szCs w:val="24"/>
        </w:rPr>
        <w:t>na</w:t>
      </w:r>
      <w:r w:rsidRPr="00842BA3">
        <w:rPr>
          <w:b/>
          <w:sz w:val="24"/>
          <w:szCs w:val="24"/>
        </w:rPr>
        <w:t xml:space="preserve"> </w:t>
      </w:r>
      <w:r w:rsidR="00E72428" w:rsidRPr="00842BA3">
        <w:rPr>
          <w:bCs/>
          <w:sz w:val="24"/>
          <w:szCs w:val="24"/>
        </w:rPr>
        <w:t>”</w:t>
      </w:r>
      <w:r w:rsidR="00816D9C" w:rsidRPr="00842BA3">
        <w:rPr>
          <w:b/>
          <w:bCs/>
          <w:sz w:val="24"/>
          <w:szCs w:val="24"/>
        </w:rPr>
        <w:t>Przeglądy techniczne oraz opieka serwisowa aparatury medycznej</w:t>
      </w:r>
      <w:r w:rsidR="00E72428" w:rsidRPr="00842BA3">
        <w:rPr>
          <w:bCs/>
          <w:sz w:val="24"/>
          <w:szCs w:val="24"/>
        </w:rPr>
        <w:t>”</w:t>
      </w:r>
      <w:r w:rsidRPr="00842BA3">
        <w:rPr>
          <w:b/>
          <w:sz w:val="24"/>
          <w:szCs w:val="24"/>
        </w:rPr>
        <w:t xml:space="preserve"> </w:t>
      </w:r>
      <w:r w:rsidRPr="00842BA3">
        <w:rPr>
          <w:bCs/>
          <w:sz w:val="24"/>
          <w:szCs w:val="24"/>
        </w:rPr>
        <w:t>– znak sprawy</w:t>
      </w:r>
      <w:r w:rsidRPr="00842BA3">
        <w:rPr>
          <w:b/>
          <w:sz w:val="24"/>
          <w:szCs w:val="24"/>
        </w:rPr>
        <w:t xml:space="preserve"> </w:t>
      </w:r>
      <w:r w:rsidR="00816D9C" w:rsidRPr="00842BA3">
        <w:rPr>
          <w:b/>
          <w:sz w:val="24"/>
          <w:szCs w:val="24"/>
        </w:rPr>
        <w:t>ZP/18/2026</w:t>
      </w:r>
      <w:r w:rsidRPr="00842BA3">
        <w:rPr>
          <w:b/>
          <w:sz w:val="24"/>
          <w:szCs w:val="24"/>
        </w:rPr>
        <w:t>.</w:t>
      </w:r>
    </w:p>
    <w:p w14:paraId="384FB902" w14:textId="77777777" w:rsidR="0012774F" w:rsidRPr="00842BA3" w:rsidRDefault="00520165" w:rsidP="00D8461B">
      <w:pPr>
        <w:spacing w:after="240" w:line="276" w:lineRule="auto"/>
        <w:jc w:val="both"/>
        <w:rPr>
          <w:sz w:val="22"/>
          <w:szCs w:val="22"/>
        </w:rPr>
      </w:pPr>
      <w:r w:rsidRPr="00842BA3">
        <w:rPr>
          <w:sz w:val="24"/>
          <w:szCs w:val="24"/>
        </w:rPr>
        <w:t>Zamawiający</w:t>
      </w:r>
      <w:r w:rsidR="007427BD" w:rsidRPr="00842BA3">
        <w:rPr>
          <w:sz w:val="24"/>
          <w:szCs w:val="24"/>
        </w:rPr>
        <w:t xml:space="preserve"> </w:t>
      </w:r>
      <w:r w:rsidRPr="00842BA3">
        <w:rPr>
          <w:sz w:val="24"/>
          <w:szCs w:val="24"/>
        </w:rPr>
        <w:t xml:space="preserve">działając na podstawie art. </w:t>
      </w:r>
      <w:r w:rsidR="00E74BC3" w:rsidRPr="00842BA3">
        <w:rPr>
          <w:sz w:val="24"/>
          <w:szCs w:val="24"/>
        </w:rPr>
        <w:t>284</w:t>
      </w:r>
      <w:r w:rsidRPr="00842BA3">
        <w:rPr>
          <w:sz w:val="24"/>
          <w:szCs w:val="24"/>
        </w:rPr>
        <w:t xml:space="preserve"> ust. </w:t>
      </w:r>
      <w:r w:rsidR="0029606A" w:rsidRPr="00842BA3">
        <w:rPr>
          <w:sz w:val="24"/>
          <w:szCs w:val="24"/>
        </w:rPr>
        <w:t>6</w:t>
      </w:r>
      <w:r w:rsidRPr="00842BA3">
        <w:rPr>
          <w:sz w:val="24"/>
          <w:szCs w:val="24"/>
        </w:rPr>
        <w:t xml:space="preserve"> ustawy z dnia </w:t>
      </w:r>
      <w:r w:rsidR="0029606A" w:rsidRPr="00842BA3">
        <w:rPr>
          <w:sz w:val="24"/>
          <w:szCs w:val="24"/>
        </w:rPr>
        <w:t>11</w:t>
      </w:r>
      <w:r w:rsidRPr="00842BA3">
        <w:rPr>
          <w:sz w:val="24"/>
          <w:szCs w:val="24"/>
        </w:rPr>
        <w:t xml:space="preserve"> </w:t>
      </w:r>
      <w:r w:rsidR="0029606A" w:rsidRPr="00842BA3">
        <w:rPr>
          <w:sz w:val="24"/>
          <w:szCs w:val="24"/>
        </w:rPr>
        <w:t xml:space="preserve">września </w:t>
      </w:r>
      <w:r w:rsidRPr="00842BA3">
        <w:rPr>
          <w:sz w:val="24"/>
          <w:szCs w:val="24"/>
        </w:rPr>
        <w:t>20</w:t>
      </w:r>
      <w:r w:rsidR="0029606A" w:rsidRPr="00842BA3">
        <w:rPr>
          <w:sz w:val="24"/>
          <w:szCs w:val="24"/>
        </w:rPr>
        <w:t>19</w:t>
      </w:r>
      <w:r w:rsidR="007427BD" w:rsidRPr="00842BA3">
        <w:rPr>
          <w:sz w:val="24"/>
          <w:szCs w:val="24"/>
        </w:rPr>
        <w:t> </w:t>
      </w:r>
      <w:r w:rsidRPr="00842BA3">
        <w:rPr>
          <w:sz w:val="24"/>
          <w:szCs w:val="24"/>
        </w:rPr>
        <w:t>r</w:t>
      </w:r>
      <w:r w:rsidR="0029606A" w:rsidRPr="00842BA3">
        <w:rPr>
          <w:sz w:val="24"/>
          <w:szCs w:val="24"/>
        </w:rPr>
        <w:t>.</w:t>
      </w:r>
      <w:r w:rsidRPr="00842BA3">
        <w:rPr>
          <w:sz w:val="24"/>
          <w:szCs w:val="24"/>
        </w:rPr>
        <w:t xml:space="preserve"> Prawo </w:t>
      </w:r>
      <w:r w:rsidR="0029606A" w:rsidRPr="00842BA3">
        <w:rPr>
          <w:sz w:val="24"/>
          <w:szCs w:val="24"/>
        </w:rPr>
        <w:t>z</w:t>
      </w:r>
      <w:r w:rsidRPr="00842BA3">
        <w:rPr>
          <w:sz w:val="24"/>
          <w:szCs w:val="24"/>
        </w:rPr>
        <w:t xml:space="preserve">amówień </w:t>
      </w:r>
      <w:r w:rsidR="0029606A" w:rsidRPr="00842BA3">
        <w:rPr>
          <w:sz w:val="24"/>
          <w:szCs w:val="24"/>
        </w:rPr>
        <w:t>p</w:t>
      </w:r>
      <w:r w:rsidRPr="00842BA3">
        <w:rPr>
          <w:sz w:val="24"/>
          <w:szCs w:val="24"/>
        </w:rPr>
        <w:t xml:space="preserve">ublicznych </w:t>
      </w:r>
      <w:r w:rsidR="00E74BC3" w:rsidRPr="00842BA3">
        <w:rPr>
          <w:sz w:val="24"/>
          <w:szCs w:val="24"/>
        </w:rPr>
        <w:t>udostępnia</w:t>
      </w:r>
      <w:r w:rsidR="00BE7BFD" w:rsidRPr="00842BA3">
        <w:rPr>
          <w:sz w:val="24"/>
          <w:szCs w:val="24"/>
        </w:rPr>
        <w:t xml:space="preserve"> poniżej treść zapytań do S</w:t>
      </w:r>
      <w:r w:rsidR="0012774F" w:rsidRPr="00842BA3">
        <w:rPr>
          <w:sz w:val="24"/>
          <w:szCs w:val="24"/>
        </w:rPr>
        <w:t>pecyfikacji Warunków Zamówienia (</w:t>
      </w:r>
      <w:r w:rsidR="0012774F" w:rsidRPr="00842BA3">
        <w:rPr>
          <w:sz w:val="24"/>
          <w:szCs w:val="24"/>
          <w:lang w:eastAsia="ar-SA"/>
        </w:rPr>
        <w:t>zwanej dalej</w:t>
      </w:r>
      <w:r w:rsidR="0012774F" w:rsidRPr="00842BA3">
        <w:rPr>
          <w:b/>
          <w:sz w:val="24"/>
          <w:szCs w:val="24"/>
          <w:lang w:eastAsia="ar-SA"/>
        </w:rPr>
        <w:t xml:space="preserve"> </w:t>
      </w:r>
      <w:r w:rsidR="0012774F" w:rsidRPr="00842BA3">
        <w:rPr>
          <w:bCs/>
          <w:sz w:val="24"/>
          <w:szCs w:val="24"/>
          <w:lang w:eastAsia="ar-SA"/>
        </w:rPr>
        <w:t>”SWZ”)</w:t>
      </w:r>
      <w:r w:rsidR="00E74BC3" w:rsidRPr="00842BA3">
        <w:rPr>
          <w:bCs/>
          <w:sz w:val="24"/>
          <w:szCs w:val="24"/>
          <w:lang w:eastAsia="ar-SA"/>
        </w:rPr>
        <w:t xml:space="preserve"> </w:t>
      </w:r>
      <w:r w:rsidR="00E74BC3" w:rsidRPr="00842BA3">
        <w:rPr>
          <w:sz w:val="24"/>
          <w:szCs w:val="24"/>
        </w:rPr>
        <w:t>wraz z wyjaśnieniami</w:t>
      </w:r>
      <w:r w:rsidR="0012774F" w:rsidRPr="00842BA3">
        <w:rPr>
          <w:bCs/>
          <w:sz w:val="24"/>
          <w:szCs w:val="24"/>
          <w:lang w:eastAsia="ar-SA"/>
        </w:rPr>
        <w:t>:</w:t>
      </w:r>
    </w:p>
    <w:tbl>
      <w:tblPr>
        <w:tblW w:w="9356" w:type="dxa"/>
        <w:tblInd w:w="-34" w:type="dxa"/>
        <w:tblLook w:val="04A0" w:firstRow="1" w:lastRow="0" w:firstColumn="1" w:lastColumn="0" w:noHBand="0" w:noVBand="1"/>
      </w:tblPr>
      <w:tblGrid>
        <w:gridCol w:w="9356"/>
      </w:tblGrid>
      <w:tr w:rsidR="00816D9C" w:rsidRPr="00842BA3" w14:paraId="5D135B86" w14:textId="77777777" w:rsidTr="00162150">
        <w:tc>
          <w:tcPr>
            <w:tcW w:w="9356" w:type="dxa"/>
          </w:tcPr>
          <w:p w14:paraId="78C69D5B" w14:textId="77777777" w:rsidR="00816D9C" w:rsidRPr="009B2BBA" w:rsidRDefault="00816D9C" w:rsidP="00162150">
            <w:pPr>
              <w:spacing w:after="120"/>
              <w:ind w:left="30" w:right="-72"/>
              <w:jc w:val="both"/>
              <w:rPr>
                <w:b/>
                <w:bCs/>
                <w:sz w:val="22"/>
                <w:szCs w:val="22"/>
              </w:rPr>
            </w:pPr>
            <w:r w:rsidRPr="009B2BBA">
              <w:rPr>
                <w:b/>
                <w:bCs/>
                <w:sz w:val="22"/>
                <w:szCs w:val="22"/>
              </w:rPr>
              <w:t>Pytanie do Umowy powierzenia przetwarzania danych osobowych (Załącznik nr 4E do SWZ); dotyczy pakietu nr 4:</w:t>
            </w:r>
          </w:p>
          <w:p w14:paraId="768FB579" w14:textId="18014AC0" w:rsidR="00816D9C" w:rsidRPr="00842BA3" w:rsidRDefault="00816D9C" w:rsidP="00162150">
            <w:pPr>
              <w:spacing w:after="120"/>
              <w:ind w:left="30" w:right="-72"/>
              <w:jc w:val="both"/>
              <w:rPr>
                <w:sz w:val="22"/>
                <w:szCs w:val="22"/>
              </w:rPr>
            </w:pPr>
            <w:r w:rsidRPr="00842BA3">
              <w:rPr>
                <w:sz w:val="22"/>
                <w:szCs w:val="22"/>
              </w:rPr>
              <w:t xml:space="preserve">W związku z toczącym się postępowaniem nr ZP/18/2026, w ramach realizacji przedmiotu Zamówienia (dotyczy pakietu nr 4), nie będzie dochodziło do przetwarzania danych osobowych przez Wykonawcę w imieniu i na zlecenie Zamawiającego, zatem Wykonawca nie będzie podmiotem przetwarzającym, </w:t>
            </w:r>
            <w:r w:rsidR="009B2BBA">
              <w:rPr>
                <w:sz w:val="22"/>
                <w:szCs w:val="22"/>
              </w:rPr>
              <w:br/>
            </w:r>
            <w:r w:rsidRPr="00842BA3">
              <w:rPr>
                <w:sz w:val="22"/>
                <w:szCs w:val="22"/>
              </w:rPr>
              <w:t xml:space="preserve">o którym mowa w art. 4 pkt 8 RODO. W takiej sytuacji podpisanie Umowy powierzenia przetwarzania danych osobowych, stanowiącej Załącznik nr 4E do SWZ (dalej: Umowa powierzenia), jest nieuzasadnione i nie będzie odzwierciedlało rzeczywistych ról Stron w kontekście przetwarzania danych osobowych. W konsekwencji spowoduje to sytuację niezgodną z przepisami RODO, </w:t>
            </w:r>
            <w:r w:rsidR="009B2BBA">
              <w:rPr>
                <w:sz w:val="22"/>
                <w:szCs w:val="22"/>
              </w:rPr>
              <w:br/>
            </w:r>
            <w:r w:rsidRPr="00842BA3">
              <w:rPr>
                <w:sz w:val="22"/>
                <w:szCs w:val="22"/>
              </w:rPr>
              <w:t>w szczególności z zasadą minimalizacji zawartą w art. 5 ust. 1 lit. c) RODO.</w:t>
            </w:r>
          </w:p>
          <w:p w14:paraId="0231E842" w14:textId="77777777" w:rsidR="00816D9C" w:rsidRPr="00842BA3" w:rsidRDefault="00816D9C" w:rsidP="00162150">
            <w:pPr>
              <w:spacing w:after="120"/>
              <w:ind w:left="30" w:right="-72"/>
              <w:jc w:val="both"/>
              <w:rPr>
                <w:sz w:val="22"/>
                <w:szCs w:val="22"/>
              </w:rPr>
            </w:pPr>
            <w:r w:rsidRPr="00842BA3">
              <w:rPr>
                <w:sz w:val="22"/>
                <w:szCs w:val="22"/>
              </w:rPr>
              <w:t>Dane osobowe, które Wykonawca pozyska w toku wykonania przedmiotu Zamówienia, to dane zawarte w treści umowy oraz dane kontaktowe personelu medycznego zaangażowanego w wykonanie umowy po stronie Zamawiającego. Te dane osobowe będą przetwarzane przez Wykonawcę jako odrębnego administratora danych.</w:t>
            </w:r>
          </w:p>
          <w:p w14:paraId="4FA7E4D9" w14:textId="77777777" w:rsidR="00816D9C" w:rsidRDefault="00816D9C" w:rsidP="00162150">
            <w:pPr>
              <w:spacing w:after="120"/>
              <w:ind w:left="30" w:right="-72"/>
              <w:jc w:val="both"/>
              <w:rPr>
                <w:sz w:val="22"/>
                <w:szCs w:val="22"/>
              </w:rPr>
            </w:pPr>
            <w:r w:rsidRPr="00842BA3">
              <w:rPr>
                <w:sz w:val="22"/>
                <w:szCs w:val="22"/>
              </w:rPr>
              <w:t>Mając na uwadze powyższe, wnosimy o rozważenie usunięcia dla pakietu nr 4 Umowy powierzenia wraz z jej załącznikami - w całości, jako niemających zastosowania.</w:t>
            </w:r>
          </w:p>
          <w:p w14:paraId="4F374437" w14:textId="2F7C2600" w:rsidR="00842BA3" w:rsidRDefault="00842BA3" w:rsidP="00162150">
            <w:pPr>
              <w:spacing w:after="120"/>
              <w:ind w:left="30" w:right="-72"/>
              <w:jc w:val="both"/>
              <w:rPr>
                <w:b/>
                <w:bCs/>
                <w:color w:val="FF0000"/>
                <w:sz w:val="22"/>
                <w:szCs w:val="22"/>
              </w:rPr>
            </w:pPr>
            <w:r w:rsidRPr="00842BA3">
              <w:rPr>
                <w:b/>
                <w:bCs/>
                <w:sz w:val="22"/>
                <w:szCs w:val="22"/>
              </w:rPr>
              <w:t>Odpowiedź:</w:t>
            </w:r>
            <w:r>
              <w:rPr>
                <w:b/>
                <w:bCs/>
                <w:sz w:val="22"/>
                <w:szCs w:val="22"/>
              </w:rPr>
              <w:t xml:space="preserve"> </w:t>
            </w:r>
            <w:r w:rsidR="007F5D93">
              <w:rPr>
                <w:b/>
                <w:bCs/>
                <w:sz w:val="22"/>
                <w:szCs w:val="22"/>
              </w:rPr>
              <w:t>Zamawiający informuje, że k</w:t>
            </w:r>
            <w:r w:rsidR="007F5D93" w:rsidRPr="00495B44">
              <w:rPr>
                <w:b/>
                <w:bCs/>
                <w:sz w:val="22"/>
                <w:szCs w:val="22"/>
              </w:rPr>
              <w:t>onieczność zawarcia umowy powierzenia przetwarzania danych osobowych dotyczy wyłącznie pakietów 13, 29, 30, 39, 74-78.</w:t>
            </w:r>
          </w:p>
          <w:p w14:paraId="67FE0FBF" w14:textId="77777777" w:rsidR="00842BA3" w:rsidRPr="00842BA3" w:rsidRDefault="00842BA3" w:rsidP="00162150">
            <w:pPr>
              <w:spacing w:after="120"/>
              <w:ind w:left="30" w:right="-72"/>
              <w:jc w:val="both"/>
              <w:rPr>
                <w:b/>
                <w:bCs/>
                <w:sz w:val="22"/>
                <w:szCs w:val="22"/>
              </w:rPr>
            </w:pPr>
          </w:p>
          <w:p w14:paraId="77032D80" w14:textId="77777777" w:rsidR="00816D9C" w:rsidRPr="00842BA3" w:rsidRDefault="00816D9C" w:rsidP="00162150">
            <w:pPr>
              <w:spacing w:after="120"/>
              <w:ind w:left="30" w:right="-72"/>
              <w:jc w:val="both"/>
              <w:rPr>
                <w:sz w:val="22"/>
                <w:szCs w:val="22"/>
              </w:rPr>
            </w:pPr>
            <w:r w:rsidRPr="00842BA3">
              <w:rPr>
                <w:sz w:val="22"/>
                <w:szCs w:val="22"/>
              </w:rPr>
              <w:t>PROJEKT UMOWY dot. pakietu nr 4 (Załącznik 4C)</w:t>
            </w:r>
          </w:p>
          <w:p w14:paraId="188C3FC4" w14:textId="243D176E" w:rsidR="00816D9C" w:rsidRPr="00842BA3" w:rsidRDefault="00816D9C" w:rsidP="00842BA3">
            <w:pPr>
              <w:numPr>
                <w:ilvl w:val="0"/>
                <w:numId w:val="8"/>
              </w:numPr>
              <w:spacing w:after="120"/>
              <w:ind w:right="-72"/>
              <w:jc w:val="both"/>
              <w:rPr>
                <w:sz w:val="22"/>
                <w:szCs w:val="22"/>
              </w:rPr>
            </w:pPr>
            <w:r w:rsidRPr="00842BA3">
              <w:rPr>
                <w:sz w:val="22"/>
                <w:szCs w:val="22"/>
              </w:rPr>
              <w:t>Czy we wzorze umowy (Załącznik nr 4C) możemy dodać na końcu pierwszego zdania w par. 2 ust. 3 następujący fragment: „wynikające z normalnej eksploatacji aparatury medycznej, tj. zgodnej z instrukcją używania producenta, z wyłączeniem kosztów napraw wynikających z uszkodzeń powstałych na skutek niewłaściwego użytkowania, działań lub zaniechań Zamawiającego lub osób trzecich”?</w:t>
            </w:r>
          </w:p>
          <w:p w14:paraId="5776F767" w14:textId="77777777" w:rsidR="00816D9C" w:rsidRDefault="00816D9C" w:rsidP="00162150">
            <w:pPr>
              <w:spacing w:after="120"/>
              <w:ind w:left="30" w:right="-72"/>
              <w:jc w:val="both"/>
              <w:rPr>
                <w:sz w:val="22"/>
                <w:szCs w:val="22"/>
              </w:rPr>
            </w:pPr>
            <w:r w:rsidRPr="00842BA3">
              <w:rPr>
                <w:sz w:val="22"/>
                <w:szCs w:val="22"/>
              </w:rPr>
              <w:lastRenderedPageBreak/>
              <w:t>Uzasadnienie: Obecne brzmienie może prowadzić do nieograniczonego rozszerzenia odpowiedzialności kosztowej Wykonawcy, również na okoliczności od niego niezależne i niezawinione. Odniesienie do instrukcji producenta stanowi obiektywny standard prawidłowej eksploatacji aparatury medycznej. Doprecyzowanie zapewnia równowagę stron i eliminuje ryzyko obciążania wykonawcy niezasadnymi kosztami wynikającymi z działań Zamawiającego. Zmiana nie ogranicza zakresu świadczeń objętych zamówieniem.</w:t>
            </w:r>
          </w:p>
          <w:p w14:paraId="1CDCF894" w14:textId="2C3150CD" w:rsidR="00842BA3" w:rsidRDefault="00842BA3" w:rsidP="0007301B">
            <w:pPr>
              <w:spacing w:after="120"/>
              <w:ind w:left="30" w:right="-72"/>
              <w:jc w:val="both"/>
              <w:rPr>
                <w:b/>
                <w:bCs/>
                <w:sz w:val="22"/>
                <w:szCs w:val="22"/>
              </w:rPr>
            </w:pPr>
            <w:r w:rsidRPr="00842BA3">
              <w:rPr>
                <w:b/>
                <w:bCs/>
                <w:sz w:val="22"/>
                <w:szCs w:val="22"/>
              </w:rPr>
              <w:t>Odpowiedź:</w:t>
            </w:r>
            <w:r>
              <w:rPr>
                <w:b/>
                <w:bCs/>
                <w:sz w:val="22"/>
                <w:szCs w:val="22"/>
              </w:rPr>
              <w:t xml:space="preserve"> Zamawiający </w:t>
            </w:r>
            <w:r w:rsidRPr="0007301B">
              <w:rPr>
                <w:b/>
                <w:bCs/>
                <w:sz w:val="22"/>
                <w:szCs w:val="22"/>
              </w:rPr>
              <w:t>wyraża zgodę.</w:t>
            </w:r>
            <w:r w:rsidR="0007301B" w:rsidRPr="0007301B">
              <w:rPr>
                <w:b/>
                <w:bCs/>
                <w:sz w:val="22"/>
                <w:szCs w:val="22"/>
              </w:rPr>
              <w:t xml:space="preserve"> </w:t>
            </w:r>
            <w:r w:rsidR="0007301B" w:rsidRPr="0007301B">
              <w:rPr>
                <w:b/>
                <w:bCs/>
                <w:sz w:val="22"/>
                <w:szCs w:val="22"/>
              </w:rPr>
              <w:t xml:space="preserve">Powyższa zmiana zawarta jest w „Powiadomieniu o zmianach SWZ – </w:t>
            </w:r>
            <w:r w:rsidR="0007301B">
              <w:rPr>
                <w:b/>
                <w:bCs/>
                <w:sz w:val="22"/>
                <w:szCs w:val="22"/>
              </w:rPr>
              <w:t xml:space="preserve">2” oraz w </w:t>
            </w:r>
            <w:r w:rsidR="0007301B" w:rsidRPr="0007301B">
              <w:rPr>
                <w:b/>
                <w:bCs/>
                <w:i/>
                <w:iCs/>
                <w:sz w:val="22"/>
                <w:szCs w:val="22"/>
              </w:rPr>
              <w:t>Zmodyfikowanym załączniku nr 4C</w:t>
            </w:r>
            <w:r w:rsidR="0007301B" w:rsidRPr="0007301B">
              <w:rPr>
                <w:b/>
                <w:bCs/>
                <w:i/>
                <w:iCs/>
                <w:sz w:val="22"/>
                <w:szCs w:val="22"/>
              </w:rPr>
              <w:t xml:space="preserve">, </w:t>
            </w:r>
            <w:r w:rsidR="0007301B" w:rsidRPr="0007301B">
              <w:rPr>
                <w:b/>
                <w:bCs/>
                <w:sz w:val="22"/>
                <w:szCs w:val="22"/>
              </w:rPr>
              <w:t xml:space="preserve">które Zamawiający zamieszcza na stronie internetowej prowadzonego postępowania </w:t>
            </w:r>
            <w:hyperlink r:id="rId7" w:history="1">
              <w:r w:rsidR="0007301B" w:rsidRPr="0007301B">
                <w:rPr>
                  <w:rStyle w:val="Hipercze"/>
                  <w:b/>
                  <w:bCs/>
                  <w:sz w:val="22"/>
                  <w:szCs w:val="22"/>
                </w:rPr>
                <w:t>http://e-propublico.pl</w:t>
              </w:r>
            </w:hyperlink>
            <w:r w:rsidR="0007301B" w:rsidRPr="0007301B">
              <w:rPr>
                <w:b/>
                <w:bCs/>
                <w:sz w:val="22"/>
                <w:szCs w:val="22"/>
              </w:rPr>
              <w:t xml:space="preserve"> oraz na stronie </w:t>
            </w:r>
            <w:hyperlink r:id="rId8" w:history="1">
              <w:r w:rsidR="0007301B" w:rsidRPr="0007301B">
                <w:rPr>
                  <w:rStyle w:val="Hipercze"/>
                  <w:b/>
                  <w:bCs/>
                  <w:sz w:val="22"/>
                  <w:szCs w:val="22"/>
                </w:rPr>
                <w:t>http://narutowicz.krakow.pl</w:t>
              </w:r>
            </w:hyperlink>
            <w:r w:rsidR="0007301B" w:rsidRPr="0007301B">
              <w:rPr>
                <w:b/>
                <w:bCs/>
                <w:sz w:val="22"/>
                <w:szCs w:val="22"/>
              </w:rPr>
              <w:t>.</w:t>
            </w:r>
          </w:p>
          <w:p w14:paraId="7440DD63" w14:textId="77777777" w:rsidR="00842BA3" w:rsidRPr="00842BA3" w:rsidRDefault="00842BA3" w:rsidP="00162150">
            <w:pPr>
              <w:spacing w:after="120"/>
              <w:ind w:left="30" w:right="-72"/>
              <w:jc w:val="both"/>
              <w:rPr>
                <w:sz w:val="22"/>
                <w:szCs w:val="22"/>
              </w:rPr>
            </w:pPr>
          </w:p>
          <w:p w14:paraId="70C26BF9" w14:textId="46C5EF31" w:rsidR="00816D9C" w:rsidRPr="00842BA3" w:rsidRDefault="00816D9C" w:rsidP="00842BA3">
            <w:pPr>
              <w:numPr>
                <w:ilvl w:val="0"/>
                <w:numId w:val="8"/>
              </w:numPr>
              <w:spacing w:after="120"/>
              <w:ind w:right="-72"/>
              <w:jc w:val="both"/>
              <w:rPr>
                <w:sz w:val="22"/>
                <w:szCs w:val="22"/>
              </w:rPr>
            </w:pPr>
            <w:r w:rsidRPr="00842BA3">
              <w:rPr>
                <w:sz w:val="22"/>
                <w:szCs w:val="22"/>
              </w:rPr>
              <w:t>Czy we wzorze umowy (Załącznik nr 4C) możemy zmienić par. 2 ust. 4 na: „Za datę zapłaty faktury uważa się datę uznania rachunku bankowego Wykonawcy.”?</w:t>
            </w:r>
          </w:p>
          <w:p w14:paraId="6DB52CA9" w14:textId="09BBE1B8" w:rsidR="00816D9C" w:rsidRDefault="00816D9C" w:rsidP="00162150">
            <w:pPr>
              <w:spacing w:after="120"/>
              <w:ind w:left="30" w:right="-72"/>
              <w:jc w:val="both"/>
              <w:rPr>
                <w:sz w:val="22"/>
                <w:szCs w:val="22"/>
              </w:rPr>
            </w:pPr>
            <w:r w:rsidRPr="00842BA3">
              <w:rPr>
                <w:sz w:val="22"/>
                <w:szCs w:val="22"/>
              </w:rPr>
              <w:t>Uzasadnienie: Obecne brzmienie jest niekorzystne dla Wykonawcy, ponieważ pozwala</w:t>
            </w:r>
            <w:r w:rsidR="00842BA3">
              <w:rPr>
                <w:sz w:val="22"/>
                <w:szCs w:val="22"/>
              </w:rPr>
              <w:t xml:space="preserve"> </w:t>
            </w:r>
            <w:r w:rsidRPr="00842BA3">
              <w:rPr>
                <w:sz w:val="22"/>
                <w:szCs w:val="22"/>
              </w:rPr>
              <w:t>Zamawiającemu na wypełnienie obowiązku zapłaty poprzez samo zainicjowanie przelewu bankowego, bez upewnienia się, że środki faktycznie wpłyną na rachunek Wykonawcy.</w:t>
            </w:r>
          </w:p>
          <w:p w14:paraId="2E3A75E2" w14:textId="28A32A39" w:rsidR="00842BA3" w:rsidRDefault="00842BA3" w:rsidP="00162150">
            <w:pPr>
              <w:spacing w:after="120"/>
              <w:ind w:left="30" w:right="-72"/>
              <w:jc w:val="both"/>
              <w:rPr>
                <w:b/>
                <w:bCs/>
                <w:sz w:val="22"/>
                <w:szCs w:val="22"/>
              </w:rPr>
            </w:pPr>
            <w:r w:rsidRPr="00842BA3">
              <w:rPr>
                <w:b/>
                <w:bCs/>
                <w:sz w:val="22"/>
                <w:szCs w:val="22"/>
              </w:rPr>
              <w:t>Odpowiedź:</w:t>
            </w:r>
            <w:r w:rsidR="00FF02D5">
              <w:rPr>
                <w:b/>
                <w:bCs/>
                <w:sz w:val="22"/>
                <w:szCs w:val="22"/>
              </w:rPr>
              <w:t xml:space="preserve"> Zamawiający nie wyraża zgody.</w:t>
            </w:r>
          </w:p>
          <w:p w14:paraId="6D1494C3" w14:textId="77777777" w:rsidR="00842BA3" w:rsidRPr="00842BA3" w:rsidRDefault="00842BA3" w:rsidP="00162150">
            <w:pPr>
              <w:spacing w:after="120"/>
              <w:ind w:left="30" w:right="-72"/>
              <w:jc w:val="both"/>
              <w:rPr>
                <w:sz w:val="22"/>
                <w:szCs w:val="22"/>
              </w:rPr>
            </w:pPr>
          </w:p>
          <w:p w14:paraId="5E6011E2" w14:textId="1FBD6C64" w:rsidR="00816D9C" w:rsidRPr="00842BA3" w:rsidRDefault="00816D9C" w:rsidP="00162150">
            <w:pPr>
              <w:spacing w:after="120"/>
              <w:ind w:left="30" w:right="-72"/>
              <w:jc w:val="both"/>
              <w:rPr>
                <w:sz w:val="22"/>
                <w:szCs w:val="22"/>
              </w:rPr>
            </w:pPr>
            <w:r w:rsidRPr="00842BA3">
              <w:rPr>
                <w:sz w:val="22"/>
                <w:szCs w:val="22"/>
              </w:rPr>
              <w:t>1.</w:t>
            </w:r>
            <w:r w:rsidR="00842BA3">
              <w:rPr>
                <w:sz w:val="22"/>
                <w:szCs w:val="22"/>
              </w:rPr>
              <w:t xml:space="preserve"> </w:t>
            </w:r>
            <w:r w:rsidRPr="00842BA3">
              <w:rPr>
                <w:sz w:val="22"/>
                <w:szCs w:val="22"/>
              </w:rPr>
              <w:t>Czy we wzorze umowy (Załącznik nr 4C do SWZ) możemy zmienić drugie zdanie w par. 4 ust. 4 w następujący sposób: „Czas reakcji na zgłoszoną awarię wynosi 48 godzin od chwili potwierdzenia przez Wykonawcę przyjęcia zgłoszenia w dni robocze, w godzinach od … do …”?</w:t>
            </w:r>
          </w:p>
          <w:p w14:paraId="269AF38E" w14:textId="77777777" w:rsidR="00816D9C" w:rsidRDefault="00816D9C" w:rsidP="00162150">
            <w:pPr>
              <w:spacing w:after="120"/>
              <w:ind w:left="30" w:right="-72"/>
              <w:jc w:val="both"/>
              <w:rPr>
                <w:sz w:val="22"/>
                <w:szCs w:val="22"/>
              </w:rPr>
            </w:pPr>
            <w:r w:rsidRPr="00842BA3">
              <w:rPr>
                <w:sz w:val="22"/>
                <w:szCs w:val="22"/>
              </w:rPr>
              <w:t>Uzasadnienie: Proponowana zmiana ma na celu zapewnienie spójności z definicją „czasu reakcji” zawartą w umowie, która odwołuje się do momentu potwierdzonego zgłoszenia. Ujednolicenie postanowień eliminuje rozbieżności interpretacyjne oraz zapewnia ich wzajemną kompatybilność. Zmiana ma charakter wyłącznie doprecyzowujący i nie wpływa na zakres świadczeń Wykonawcy.</w:t>
            </w:r>
          </w:p>
          <w:p w14:paraId="3081FDF4" w14:textId="197E0CC1" w:rsidR="0007301B" w:rsidRDefault="00842BA3" w:rsidP="0007301B">
            <w:pPr>
              <w:spacing w:after="120"/>
              <w:ind w:left="30" w:right="-72"/>
              <w:jc w:val="both"/>
              <w:rPr>
                <w:b/>
                <w:bCs/>
                <w:sz w:val="22"/>
                <w:szCs w:val="22"/>
              </w:rPr>
            </w:pPr>
            <w:r w:rsidRPr="00842BA3">
              <w:rPr>
                <w:b/>
                <w:bCs/>
                <w:sz w:val="22"/>
                <w:szCs w:val="22"/>
              </w:rPr>
              <w:t>Odpowiedź: Zamawiający modyfikuje zapis par. 4 ust. 4</w:t>
            </w:r>
            <w:r w:rsidR="0007301B">
              <w:rPr>
                <w:b/>
                <w:bCs/>
                <w:sz w:val="22"/>
                <w:szCs w:val="22"/>
              </w:rPr>
              <w:t>.</w:t>
            </w:r>
            <w:r w:rsidRPr="00842BA3">
              <w:rPr>
                <w:b/>
                <w:bCs/>
                <w:sz w:val="22"/>
                <w:szCs w:val="22"/>
              </w:rPr>
              <w:t xml:space="preserve"> </w:t>
            </w:r>
            <w:r w:rsidR="0007301B" w:rsidRPr="0007301B">
              <w:rPr>
                <w:b/>
                <w:bCs/>
                <w:sz w:val="22"/>
                <w:szCs w:val="22"/>
              </w:rPr>
              <w:t xml:space="preserve">Powyższa zmiana zawarta jest </w:t>
            </w:r>
            <w:r w:rsidR="0007301B">
              <w:rPr>
                <w:b/>
                <w:bCs/>
                <w:sz w:val="22"/>
                <w:szCs w:val="22"/>
              </w:rPr>
              <w:br/>
            </w:r>
            <w:r w:rsidR="0007301B" w:rsidRPr="0007301B">
              <w:rPr>
                <w:b/>
                <w:bCs/>
                <w:sz w:val="22"/>
                <w:szCs w:val="22"/>
              </w:rPr>
              <w:t xml:space="preserve">w „Powiadomieniu o zmianach SWZ – </w:t>
            </w:r>
            <w:r w:rsidR="0007301B">
              <w:rPr>
                <w:b/>
                <w:bCs/>
                <w:sz w:val="22"/>
                <w:szCs w:val="22"/>
              </w:rPr>
              <w:t xml:space="preserve">2” oraz w </w:t>
            </w:r>
            <w:r w:rsidR="0007301B" w:rsidRPr="0007301B">
              <w:rPr>
                <w:b/>
                <w:bCs/>
                <w:i/>
                <w:iCs/>
                <w:sz w:val="22"/>
                <w:szCs w:val="22"/>
              </w:rPr>
              <w:t xml:space="preserve">Zmodyfikowanym załączniku nr 4C, </w:t>
            </w:r>
            <w:r w:rsidR="0007301B" w:rsidRPr="0007301B">
              <w:rPr>
                <w:b/>
                <w:bCs/>
                <w:sz w:val="22"/>
                <w:szCs w:val="22"/>
              </w:rPr>
              <w:t xml:space="preserve">które Zamawiający zamieszcza na stronie internetowej prowadzonego postępowania </w:t>
            </w:r>
            <w:hyperlink r:id="rId9" w:history="1">
              <w:r w:rsidR="0007301B" w:rsidRPr="0007301B">
                <w:rPr>
                  <w:rStyle w:val="Hipercze"/>
                  <w:b/>
                  <w:bCs/>
                  <w:sz w:val="22"/>
                  <w:szCs w:val="22"/>
                </w:rPr>
                <w:t>http://e-propublico.pl</w:t>
              </w:r>
            </w:hyperlink>
            <w:r w:rsidR="0007301B" w:rsidRPr="0007301B">
              <w:rPr>
                <w:b/>
                <w:bCs/>
                <w:sz w:val="22"/>
                <w:szCs w:val="22"/>
              </w:rPr>
              <w:t xml:space="preserve"> oraz na stronie </w:t>
            </w:r>
            <w:hyperlink r:id="rId10" w:history="1">
              <w:r w:rsidR="0007301B" w:rsidRPr="0007301B">
                <w:rPr>
                  <w:rStyle w:val="Hipercze"/>
                  <w:b/>
                  <w:bCs/>
                  <w:sz w:val="22"/>
                  <w:szCs w:val="22"/>
                </w:rPr>
                <w:t>http://narutowicz.krakow.pl</w:t>
              </w:r>
            </w:hyperlink>
            <w:r w:rsidR="0007301B" w:rsidRPr="0007301B">
              <w:rPr>
                <w:b/>
                <w:bCs/>
                <w:sz w:val="22"/>
                <w:szCs w:val="22"/>
              </w:rPr>
              <w:t>.</w:t>
            </w:r>
          </w:p>
          <w:p w14:paraId="5D43B264" w14:textId="77777777" w:rsidR="00842BA3" w:rsidRPr="00842BA3" w:rsidRDefault="00842BA3" w:rsidP="00162150">
            <w:pPr>
              <w:spacing w:after="120"/>
              <w:ind w:left="30" w:right="-72"/>
              <w:jc w:val="both"/>
              <w:rPr>
                <w:sz w:val="22"/>
                <w:szCs w:val="22"/>
              </w:rPr>
            </w:pPr>
          </w:p>
          <w:p w14:paraId="04E9E3C8" w14:textId="18FD8B80" w:rsidR="00816D9C" w:rsidRPr="00842BA3" w:rsidRDefault="00816D9C" w:rsidP="00162150">
            <w:pPr>
              <w:spacing w:after="120"/>
              <w:ind w:left="30" w:right="-72"/>
              <w:jc w:val="both"/>
              <w:rPr>
                <w:sz w:val="22"/>
                <w:szCs w:val="22"/>
              </w:rPr>
            </w:pPr>
            <w:r w:rsidRPr="00842BA3">
              <w:rPr>
                <w:sz w:val="22"/>
                <w:szCs w:val="22"/>
              </w:rPr>
              <w:t>2.</w:t>
            </w:r>
            <w:r w:rsidR="00842BA3">
              <w:rPr>
                <w:sz w:val="22"/>
                <w:szCs w:val="22"/>
              </w:rPr>
              <w:t xml:space="preserve"> </w:t>
            </w:r>
            <w:r w:rsidRPr="00842BA3">
              <w:rPr>
                <w:sz w:val="22"/>
                <w:szCs w:val="22"/>
              </w:rPr>
              <w:t>Czy we wzorze umowy (Załącznik nr 4C) możemy zmienić par. 4 ust. 5 w następujący sposób: „Wykonawca zobowiązuje się zakończyć naprawę sprzętu w terminie 5 dni roboczych od chwili potwierdzenia przez Wykonawcę przyjęcia zgłoszenia, o którym mowa w ust. 4 powyżej, chyba że z przyczyn technicznych niezależnych od Wykonawcy dotrzymanie tego terminu nie jest możliwe, w którym to przypadku Strony uzgodnią odpowiedni termin realizacji naprawy.”?</w:t>
            </w:r>
          </w:p>
          <w:p w14:paraId="1BD413D9" w14:textId="77777777" w:rsidR="00816D9C" w:rsidRDefault="00816D9C" w:rsidP="00162150">
            <w:pPr>
              <w:spacing w:after="120"/>
              <w:ind w:left="30" w:right="-72"/>
              <w:jc w:val="both"/>
              <w:rPr>
                <w:sz w:val="22"/>
                <w:szCs w:val="22"/>
              </w:rPr>
            </w:pPr>
            <w:r w:rsidRPr="00842BA3">
              <w:rPr>
                <w:sz w:val="22"/>
                <w:szCs w:val="22"/>
              </w:rPr>
              <w:t>Uzasadnienie: Proponowana zmiana ma na celu zapewnienie spójności z definicją „czasu reakcji” oraz z brzmieniem par. 4 ust. 4, które odwołują się do momentu potwierdzonego zgłoszenia. Dodatkowe doprecyzowanie uwzględnia sytuacje, w których z przyczyn technicznych niezależnych od Wykonawcy (np. konieczność sprowadzenia części zamiennych) dotrzymanie terminu nie jest możliwe. Zmiana ma charakter doprecyzowujący i nie wpływa na standardowy zakres realizacji usług.</w:t>
            </w:r>
          </w:p>
          <w:p w14:paraId="2190CB73" w14:textId="2FA4B148" w:rsidR="00842BA3" w:rsidRDefault="00842BA3" w:rsidP="00162150">
            <w:pPr>
              <w:spacing w:after="120"/>
              <w:ind w:left="30" w:right="-72"/>
              <w:jc w:val="both"/>
              <w:rPr>
                <w:b/>
                <w:bCs/>
                <w:sz w:val="22"/>
                <w:szCs w:val="22"/>
              </w:rPr>
            </w:pPr>
            <w:r w:rsidRPr="00842BA3">
              <w:rPr>
                <w:b/>
                <w:bCs/>
                <w:sz w:val="22"/>
                <w:szCs w:val="22"/>
              </w:rPr>
              <w:t>Odpowiedź:</w:t>
            </w:r>
            <w:r>
              <w:rPr>
                <w:b/>
                <w:bCs/>
                <w:sz w:val="22"/>
                <w:szCs w:val="22"/>
              </w:rPr>
              <w:t xml:space="preserve"> Zamawiający nie wyraża zgody.</w:t>
            </w:r>
          </w:p>
          <w:p w14:paraId="7F53E235" w14:textId="77777777" w:rsidR="00842BA3" w:rsidRPr="00842BA3" w:rsidRDefault="00842BA3" w:rsidP="00162150">
            <w:pPr>
              <w:spacing w:after="120"/>
              <w:ind w:left="30" w:right="-72"/>
              <w:jc w:val="both"/>
              <w:rPr>
                <w:sz w:val="22"/>
                <w:szCs w:val="22"/>
              </w:rPr>
            </w:pPr>
          </w:p>
          <w:p w14:paraId="4D95DAE0" w14:textId="1105A6F6" w:rsidR="00816D9C" w:rsidRPr="00842BA3" w:rsidRDefault="00816D9C" w:rsidP="00162150">
            <w:pPr>
              <w:spacing w:after="120"/>
              <w:ind w:left="30" w:right="-72"/>
              <w:jc w:val="both"/>
              <w:rPr>
                <w:sz w:val="22"/>
                <w:szCs w:val="22"/>
              </w:rPr>
            </w:pPr>
            <w:r w:rsidRPr="00842BA3">
              <w:rPr>
                <w:sz w:val="22"/>
                <w:szCs w:val="22"/>
              </w:rPr>
              <w:t>3.</w:t>
            </w:r>
            <w:r w:rsidR="00842BA3">
              <w:rPr>
                <w:sz w:val="22"/>
                <w:szCs w:val="22"/>
              </w:rPr>
              <w:t xml:space="preserve"> </w:t>
            </w:r>
            <w:r w:rsidRPr="00842BA3">
              <w:rPr>
                <w:sz w:val="22"/>
                <w:szCs w:val="22"/>
              </w:rPr>
              <w:t>Czy we wzorze umowy (Załącznik nr 4C) możemy zmienić par. 5 ust. 2 lit. b poprzez doprecyzowanie zasad przedłużenia gwarancji, nadając mu następujące brzmienie: „jakiekolwiek wydłużenie czasu naprawy gwarancyjnej z przyczyn leżących po stronie Wykonawcy powoduje przedłużenie czasu gwarancji o czas naprawy”?</w:t>
            </w:r>
          </w:p>
          <w:p w14:paraId="08FA91E7" w14:textId="77777777" w:rsidR="00816D9C" w:rsidRDefault="00816D9C" w:rsidP="00162150">
            <w:pPr>
              <w:spacing w:after="120"/>
              <w:ind w:left="30" w:right="-72"/>
              <w:jc w:val="both"/>
              <w:rPr>
                <w:sz w:val="22"/>
                <w:szCs w:val="22"/>
              </w:rPr>
            </w:pPr>
            <w:r w:rsidRPr="00842BA3">
              <w:rPr>
                <w:sz w:val="22"/>
                <w:szCs w:val="22"/>
              </w:rPr>
              <w:t xml:space="preserve">Uzasadnienie: Obecne brzmienie przewiduje przedłużenie gwarancji niezależnie od przyczyn, co może </w:t>
            </w:r>
            <w:r w:rsidRPr="00842BA3">
              <w:rPr>
                <w:sz w:val="22"/>
                <w:szCs w:val="22"/>
              </w:rPr>
              <w:lastRenderedPageBreak/>
              <w:t>prowadzić do nieuzasadnionego rozszerzenia odpowiedzialności Wykonawcy. Proponowane doprecyzowanie zapewnia zgodność odpowiedzialności z rzeczywistym wpływem Wykonawcy na czas naprawy.</w:t>
            </w:r>
          </w:p>
          <w:p w14:paraId="27B8D991" w14:textId="60656C2A" w:rsidR="00AA7E85" w:rsidRDefault="00842BA3" w:rsidP="00AA7E85">
            <w:pPr>
              <w:spacing w:after="120"/>
              <w:ind w:left="30" w:right="-72"/>
              <w:jc w:val="both"/>
              <w:rPr>
                <w:b/>
                <w:bCs/>
                <w:sz w:val="22"/>
                <w:szCs w:val="22"/>
              </w:rPr>
            </w:pPr>
            <w:r w:rsidRPr="00842BA3">
              <w:rPr>
                <w:b/>
                <w:bCs/>
                <w:sz w:val="22"/>
                <w:szCs w:val="22"/>
              </w:rPr>
              <w:t>Odpowiedź:</w:t>
            </w:r>
            <w:r>
              <w:rPr>
                <w:b/>
                <w:bCs/>
                <w:sz w:val="22"/>
                <w:szCs w:val="22"/>
              </w:rPr>
              <w:t xml:space="preserve"> Zamawiający wyraża zgodę.</w:t>
            </w:r>
            <w:r w:rsidR="00AA7E85">
              <w:rPr>
                <w:b/>
                <w:bCs/>
                <w:sz w:val="22"/>
                <w:szCs w:val="22"/>
              </w:rPr>
              <w:t xml:space="preserve"> </w:t>
            </w:r>
            <w:r w:rsidR="00AA7E85" w:rsidRPr="0007301B">
              <w:rPr>
                <w:b/>
                <w:bCs/>
                <w:sz w:val="22"/>
                <w:szCs w:val="22"/>
              </w:rPr>
              <w:t xml:space="preserve">Powyższa zmiana zawarta jest w „Powiadomieniu </w:t>
            </w:r>
            <w:r w:rsidR="00AA7E85">
              <w:rPr>
                <w:b/>
                <w:bCs/>
                <w:sz w:val="22"/>
                <w:szCs w:val="22"/>
              </w:rPr>
              <w:br/>
            </w:r>
            <w:r w:rsidR="00AA7E85" w:rsidRPr="0007301B">
              <w:rPr>
                <w:b/>
                <w:bCs/>
                <w:sz w:val="22"/>
                <w:szCs w:val="22"/>
              </w:rPr>
              <w:t xml:space="preserve">o zmianach SWZ – </w:t>
            </w:r>
            <w:r w:rsidR="00AA7E85">
              <w:rPr>
                <w:b/>
                <w:bCs/>
                <w:sz w:val="22"/>
                <w:szCs w:val="22"/>
              </w:rPr>
              <w:t xml:space="preserve">2” oraz w </w:t>
            </w:r>
            <w:r w:rsidR="00AA7E85" w:rsidRPr="0007301B">
              <w:rPr>
                <w:b/>
                <w:bCs/>
                <w:i/>
                <w:iCs/>
                <w:sz w:val="22"/>
                <w:szCs w:val="22"/>
              </w:rPr>
              <w:t xml:space="preserve">Zmodyfikowanym załączniku nr 4C, </w:t>
            </w:r>
            <w:r w:rsidR="00AA7E85" w:rsidRPr="0007301B">
              <w:rPr>
                <w:b/>
                <w:bCs/>
                <w:sz w:val="22"/>
                <w:szCs w:val="22"/>
              </w:rPr>
              <w:t xml:space="preserve">które Zamawiający zamieszcza na stronie internetowej prowadzonego postępowania </w:t>
            </w:r>
            <w:hyperlink r:id="rId11" w:history="1">
              <w:r w:rsidR="00AA7E85" w:rsidRPr="0007301B">
                <w:rPr>
                  <w:rStyle w:val="Hipercze"/>
                  <w:b/>
                  <w:bCs/>
                  <w:sz w:val="22"/>
                  <w:szCs w:val="22"/>
                </w:rPr>
                <w:t>http://e-propublico.pl</w:t>
              </w:r>
            </w:hyperlink>
            <w:r w:rsidR="00AA7E85" w:rsidRPr="0007301B">
              <w:rPr>
                <w:b/>
                <w:bCs/>
                <w:sz w:val="22"/>
                <w:szCs w:val="22"/>
              </w:rPr>
              <w:t xml:space="preserve"> oraz na stronie </w:t>
            </w:r>
            <w:hyperlink r:id="rId12" w:history="1">
              <w:r w:rsidR="00AA7E85" w:rsidRPr="0007301B">
                <w:rPr>
                  <w:rStyle w:val="Hipercze"/>
                  <w:b/>
                  <w:bCs/>
                  <w:sz w:val="22"/>
                  <w:szCs w:val="22"/>
                </w:rPr>
                <w:t>http://narutowicz.krakow.pl</w:t>
              </w:r>
            </w:hyperlink>
            <w:r w:rsidR="00AA7E85" w:rsidRPr="0007301B">
              <w:rPr>
                <w:b/>
                <w:bCs/>
                <w:sz w:val="22"/>
                <w:szCs w:val="22"/>
              </w:rPr>
              <w:t>.</w:t>
            </w:r>
          </w:p>
          <w:p w14:paraId="703C4DAF" w14:textId="77777777" w:rsidR="00842BA3" w:rsidRPr="00842BA3" w:rsidRDefault="00842BA3" w:rsidP="00162150">
            <w:pPr>
              <w:spacing w:after="120"/>
              <w:ind w:left="30" w:right="-72"/>
              <w:jc w:val="both"/>
              <w:rPr>
                <w:sz w:val="22"/>
                <w:szCs w:val="22"/>
              </w:rPr>
            </w:pPr>
          </w:p>
          <w:p w14:paraId="3C2C2291" w14:textId="5F1DE70E" w:rsidR="00816D9C" w:rsidRPr="00842BA3" w:rsidRDefault="00816D9C" w:rsidP="00162150">
            <w:pPr>
              <w:spacing w:after="120"/>
              <w:ind w:left="30" w:right="-72"/>
              <w:jc w:val="both"/>
              <w:rPr>
                <w:sz w:val="22"/>
                <w:szCs w:val="22"/>
              </w:rPr>
            </w:pPr>
            <w:r w:rsidRPr="00842BA3">
              <w:rPr>
                <w:sz w:val="22"/>
                <w:szCs w:val="22"/>
              </w:rPr>
              <w:t>4.</w:t>
            </w:r>
            <w:r w:rsidR="00842BA3">
              <w:rPr>
                <w:sz w:val="22"/>
                <w:szCs w:val="22"/>
              </w:rPr>
              <w:t xml:space="preserve"> </w:t>
            </w:r>
            <w:r w:rsidRPr="00842BA3">
              <w:rPr>
                <w:sz w:val="22"/>
                <w:szCs w:val="22"/>
              </w:rPr>
              <w:t>Czy we wzorze umowy (Załącznik nr 4C) możemy zmienić par. 5 ust. 2 lit. c i d poprzez doprecyzowanie, że terminy liczone są od momentu potwierdzonego zgłoszenia, zgodnie z definicją umowną:</w:t>
            </w:r>
          </w:p>
          <w:p w14:paraId="0436F710" w14:textId="77777777" w:rsidR="00816D9C" w:rsidRPr="00842BA3" w:rsidRDefault="00816D9C" w:rsidP="00162150">
            <w:pPr>
              <w:spacing w:after="120"/>
              <w:ind w:left="30" w:right="-72"/>
              <w:jc w:val="both"/>
              <w:rPr>
                <w:sz w:val="22"/>
                <w:szCs w:val="22"/>
              </w:rPr>
            </w:pPr>
            <w:r w:rsidRPr="00842BA3">
              <w:rPr>
                <w:sz w:val="22"/>
                <w:szCs w:val="22"/>
              </w:rPr>
              <w:t>„c) czas zakończenia naprawy będzie wynosił maksymalnie do 5 dni roboczych, liczonych od momentu potwierdzenia przez Wykonawcę przyjęcia zgłoszenia, o którym mowa w § 4 ust. 4. Po zakończeniu naprawy Wykonawca zobowiązuje się do sprawdzenia funkcjonalności sprzętu i pozostawienia go w gotowości do pracy,</w:t>
            </w:r>
          </w:p>
          <w:p w14:paraId="4BB0C0E2" w14:textId="77777777" w:rsidR="00816D9C" w:rsidRPr="00842BA3" w:rsidRDefault="00816D9C" w:rsidP="00162150">
            <w:pPr>
              <w:spacing w:after="120"/>
              <w:ind w:left="30" w:right="-72"/>
              <w:jc w:val="both"/>
              <w:rPr>
                <w:sz w:val="22"/>
                <w:szCs w:val="22"/>
              </w:rPr>
            </w:pPr>
            <w:r w:rsidRPr="00842BA3">
              <w:rPr>
                <w:sz w:val="22"/>
                <w:szCs w:val="22"/>
              </w:rPr>
              <w:t>d) w przypadku trzykrotnej naprawy tej samej części, Wykonawca zobowiązuje się do wymiany reklamowanej części na nową wolną od wad w terminie do 5 dni roboczych od dnia potwierdzenia przez Wykonawcę przyjęcia zgłoszenia awarii, o którym mowa w § 4 ust. 4.”?</w:t>
            </w:r>
          </w:p>
          <w:p w14:paraId="56E46E0D" w14:textId="77777777" w:rsidR="00816D9C" w:rsidRDefault="00816D9C" w:rsidP="00162150">
            <w:pPr>
              <w:spacing w:after="120"/>
              <w:ind w:left="30" w:right="-72"/>
              <w:jc w:val="both"/>
              <w:rPr>
                <w:sz w:val="22"/>
                <w:szCs w:val="22"/>
              </w:rPr>
            </w:pPr>
            <w:r w:rsidRPr="00842BA3">
              <w:rPr>
                <w:sz w:val="22"/>
                <w:szCs w:val="22"/>
              </w:rPr>
              <w:t>Uzasadnienie: Zmiana ma na celu zapewnienie spójności z definicją „czasu reakcji” oraz par. 4 ust. 4, które odwołują się do momentu potwierdzonego zgłoszenia. Ujednolicenie postanowień eliminuje rozbieżności interpretacyjne. Zmiana ma charakter doprecyzowujący.</w:t>
            </w:r>
          </w:p>
          <w:p w14:paraId="18B976EB" w14:textId="77777777" w:rsidR="00842BA3" w:rsidRPr="00842BA3" w:rsidRDefault="00842BA3" w:rsidP="00842BA3">
            <w:pPr>
              <w:spacing w:after="120"/>
              <w:ind w:left="30" w:right="-72"/>
              <w:jc w:val="both"/>
              <w:rPr>
                <w:b/>
                <w:bCs/>
                <w:iCs/>
                <w:sz w:val="22"/>
                <w:szCs w:val="22"/>
              </w:rPr>
            </w:pPr>
            <w:r w:rsidRPr="00842BA3">
              <w:rPr>
                <w:b/>
                <w:bCs/>
                <w:iCs/>
                <w:sz w:val="22"/>
                <w:szCs w:val="22"/>
              </w:rPr>
              <w:t>Odpowiedź: Zamawiający zmodyfikował zapis par. 4 ust. 4 i potwierdza, że każdy termin naprawy liczony jest od potwierdzonego zgłoszenia awarii.</w:t>
            </w:r>
          </w:p>
          <w:p w14:paraId="07B04A91" w14:textId="77777777" w:rsidR="00842BA3" w:rsidRPr="00842BA3" w:rsidRDefault="00842BA3" w:rsidP="00162150">
            <w:pPr>
              <w:spacing w:after="120"/>
              <w:ind w:left="30" w:right="-72"/>
              <w:jc w:val="both"/>
              <w:rPr>
                <w:sz w:val="22"/>
                <w:szCs w:val="22"/>
              </w:rPr>
            </w:pPr>
          </w:p>
          <w:p w14:paraId="11440C88" w14:textId="28BD1BB5" w:rsidR="00816D9C" w:rsidRPr="00842BA3" w:rsidRDefault="00816D9C" w:rsidP="00162150">
            <w:pPr>
              <w:spacing w:after="120"/>
              <w:ind w:left="30" w:right="-72"/>
              <w:jc w:val="both"/>
              <w:rPr>
                <w:sz w:val="22"/>
                <w:szCs w:val="22"/>
              </w:rPr>
            </w:pPr>
            <w:r w:rsidRPr="00842BA3">
              <w:rPr>
                <w:sz w:val="22"/>
                <w:szCs w:val="22"/>
              </w:rPr>
              <w:t>5.</w:t>
            </w:r>
            <w:r w:rsidR="00842BA3">
              <w:rPr>
                <w:sz w:val="22"/>
                <w:szCs w:val="22"/>
              </w:rPr>
              <w:t xml:space="preserve"> </w:t>
            </w:r>
            <w:r w:rsidRPr="00842BA3">
              <w:rPr>
                <w:sz w:val="22"/>
                <w:szCs w:val="22"/>
              </w:rPr>
              <w:t>Czy we wzorze umowy (Załącznik nr 4C) Zamawiający może uzupełnić par. 6 ust. 3 o nowy punkt c określający wymagania dla Raportu Serwisowego w przypadku zakwalifikowania urządzenia jako „warunkowo dopuszczone”, celem zapewnienia spójności z par. 6 ust. 2?</w:t>
            </w:r>
          </w:p>
          <w:p w14:paraId="7AA1808A" w14:textId="77777777" w:rsidR="00816D9C" w:rsidRDefault="00816D9C" w:rsidP="00162150">
            <w:pPr>
              <w:spacing w:after="120"/>
              <w:ind w:left="30" w:right="-72"/>
              <w:jc w:val="both"/>
              <w:rPr>
                <w:sz w:val="22"/>
                <w:szCs w:val="22"/>
              </w:rPr>
            </w:pPr>
            <w:r w:rsidRPr="00842BA3">
              <w:rPr>
                <w:sz w:val="22"/>
                <w:szCs w:val="22"/>
              </w:rPr>
              <w:t>Uzasadnienie: W obecnym brzmieniu umowa przewiduje trzy możliwe statusy urządzenia, natomiast szczegółowe wymagania raportowe określono jedynie dla dwóch z nich. Jednocześnie zgodnie z par. 5 ust. 4 brak kompletnego raportu stanowi przeszkodę do wystawienia faktury, co w przypadku statusu „warunkowo dopuszczone” może prowadzić do wątpliwości co do prawidłowości dokumentacji i rozliczeń. Uzupełnienie regulacji zapewni spójność postanowień umownych oraz jednoznaczność w zakresie obowiązków dokumentacyjnych Wykonawcy.</w:t>
            </w:r>
          </w:p>
          <w:p w14:paraId="2DA0F50E" w14:textId="3C3EAA19" w:rsidR="00842BA3" w:rsidRPr="00842BA3" w:rsidRDefault="00842BA3" w:rsidP="00842BA3">
            <w:pPr>
              <w:spacing w:after="120"/>
              <w:ind w:left="30" w:right="-72"/>
              <w:jc w:val="both"/>
              <w:rPr>
                <w:b/>
                <w:bCs/>
                <w:iCs/>
                <w:sz w:val="22"/>
                <w:szCs w:val="22"/>
              </w:rPr>
            </w:pPr>
            <w:r w:rsidRPr="00842BA3">
              <w:rPr>
                <w:b/>
                <w:bCs/>
                <w:iCs/>
                <w:sz w:val="22"/>
                <w:szCs w:val="22"/>
              </w:rPr>
              <w:t>Odpowiedź: Urządzenie dopuszczone warunkowo musi być sprawne w takim stopniu aby go dopuścić do użycia w terapii pacjenta, zatem wymagane oświadczenie z par. 6 ust. 3 lit a pozostaje w mocy. Z uwagi na ryczałtowy charakter umowy i konieczność usuwania awarii przez Wykonawcę w ramach wynagrodzenia, obecne zapisy są wystarczające.</w:t>
            </w:r>
          </w:p>
          <w:p w14:paraId="25224B3D" w14:textId="77777777" w:rsidR="00842BA3" w:rsidRPr="00842BA3" w:rsidRDefault="00842BA3" w:rsidP="00162150">
            <w:pPr>
              <w:spacing w:after="120"/>
              <w:ind w:left="30" w:right="-72"/>
              <w:jc w:val="both"/>
              <w:rPr>
                <w:sz w:val="22"/>
                <w:szCs w:val="22"/>
              </w:rPr>
            </w:pPr>
          </w:p>
          <w:p w14:paraId="79077B8A" w14:textId="3F093D77" w:rsidR="00816D9C" w:rsidRPr="00842BA3" w:rsidRDefault="00816D9C" w:rsidP="00162150">
            <w:pPr>
              <w:spacing w:after="120"/>
              <w:ind w:left="30" w:right="-72"/>
              <w:jc w:val="both"/>
              <w:rPr>
                <w:sz w:val="22"/>
                <w:szCs w:val="22"/>
              </w:rPr>
            </w:pPr>
            <w:r w:rsidRPr="00842BA3">
              <w:rPr>
                <w:sz w:val="22"/>
                <w:szCs w:val="22"/>
              </w:rPr>
              <w:t>6.</w:t>
            </w:r>
            <w:r w:rsidR="00842BA3">
              <w:rPr>
                <w:sz w:val="22"/>
                <w:szCs w:val="22"/>
              </w:rPr>
              <w:t xml:space="preserve"> </w:t>
            </w:r>
            <w:r w:rsidRPr="00842BA3">
              <w:rPr>
                <w:sz w:val="22"/>
                <w:szCs w:val="22"/>
              </w:rPr>
              <w:t>Czy we wzorze umowy (Załącznik nr 4C) możemy zmienić par. 7 ust. 7 poprzez usunięcie sformułowania „wyłączną i pełną”?</w:t>
            </w:r>
          </w:p>
          <w:p w14:paraId="2F1B5A44" w14:textId="77777777" w:rsidR="00816D9C" w:rsidRDefault="00816D9C" w:rsidP="00162150">
            <w:pPr>
              <w:spacing w:after="120"/>
              <w:ind w:left="30" w:right="-72"/>
              <w:jc w:val="both"/>
              <w:rPr>
                <w:sz w:val="22"/>
                <w:szCs w:val="22"/>
              </w:rPr>
            </w:pPr>
            <w:r w:rsidRPr="00842BA3">
              <w:rPr>
                <w:sz w:val="22"/>
                <w:szCs w:val="22"/>
              </w:rPr>
              <w:t>Uzasadnienie: Sformułowanie „wyłączna odpowiedzialność” może prowadzić do nieuzasadnionego rozszerzenia odpowiedzialności Wykonawcy również na okoliczności pozostające poza jego kontrolą. Proponowane doprecyzowanie zapewnia zgodność zakresu odpowiedzialności z zasadami ogólnymi prawa cywilnego.</w:t>
            </w:r>
          </w:p>
          <w:p w14:paraId="5511AC60" w14:textId="5756F3F6" w:rsidR="00842BA3" w:rsidRDefault="00766B39" w:rsidP="00162150">
            <w:pPr>
              <w:spacing w:after="120"/>
              <w:ind w:left="30" w:right="-72"/>
              <w:jc w:val="both"/>
              <w:rPr>
                <w:b/>
                <w:bCs/>
                <w:iCs/>
                <w:sz w:val="22"/>
                <w:szCs w:val="22"/>
              </w:rPr>
            </w:pPr>
            <w:r w:rsidRPr="00842BA3">
              <w:rPr>
                <w:b/>
                <w:bCs/>
                <w:iCs/>
                <w:sz w:val="22"/>
                <w:szCs w:val="22"/>
              </w:rPr>
              <w:t>Odpowiedź:</w:t>
            </w:r>
            <w:r>
              <w:rPr>
                <w:b/>
                <w:bCs/>
                <w:iCs/>
                <w:sz w:val="22"/>
                <w:szCs w:val="22"/>
              </w:rPr>
              <w:t xml:space="preserve"> </w:t>
            </w:r>
            <w:r w:rsidR="00A14BDC" w:rsidRPr="00A14BDC">
              <w:rPr>
                <w:b/>
                <w:bCs/>
                <w:iCs/>
                <w:sz w:val="22"/>
                <w:szCs w:val="22"/>
              </w:rPr>
              <w:t>Zamawiający nie wyraża zgody.</w:t>
            </w:r>
          </w:p>
          <w:p w14:paraId="66DF9BFE" w14:textId="77777777" w:rsidR="00766B39" w:rsidRPr="00842BA3" w:rsidRDefault="00766B39" w:rsidP="00162150">
            <w:pPr>
              <w:spacing w:after="120"/>
              <w:ind w:left="30" w:right="-72"/>
              <w:jc w:val="both"/>
              <w:rPr>
                <w:sz w:val="22"/>
                <w:szCs w:val="22"/>
              </w:rPr>
            </w:pPr>
          </w:p>
          <w:p w14:paraId="2E221D9F" w14:textId="2C355A9C" w:rsidR="00816D9C" w:rsidRPr="00842BA3" w:rsidRDefault="00816D9C" w:rsidP="00162150">
            <w:pPr>
              <w:spacing w:after="120"/>
              <w:ind w:left="30" w:right="-72"/>
              <w:jc w:val="both"/>
              <w:rPr>
                <w:sz w:val="22"/>
                <w:szCs w:val="22"/>
              </w:rPr>
            </w:pPr>
            <w:r w:rsidRPr="00842BA3">
              <w:rPr>
                <w:sz w:val="22"/>
                <w:szCs w:val="22"/>
              </w:rPr>
              <w:t>7.</w:t>
            </w:r>
            <w:r w:rsidR="00842BA3">
              <w:rPr>
                <w:sz w:val="22"/>
                <w:szCs w:val="22"/>
              </w:rPr>
              <w:t xml:space="preserve"> </w:t>
            </w:r>
            <w:r w:rsidRPr="00842BA3">
              <w:rPr>
                <w:sz w:val="22"/>
                <w:szCs w:val="22"/>
              </w:rPr>
              <w:t xml:space="preserve">Czy we wzorze umowy (Załącznik nr 4C) możemy dodać na </w:t>
            </w:r>
            <w:r w:rsidRPr="00AA7E85">
              <w:rPr>
                <w:sz w:val="22"/>
                <w:szCs w:val="22"/>
              </w:rPr>
              <w:t>końcu par. 7 ust. 10 następujący</w:t>
            </w:r>
            <w:r w:rsidRPr="00842BA3">
              <w:rPr>
                <w:sz w:val="22"/>
                <w:szCs w:val="22"/>
              </w:rPr>
              <w:t xml:space="preserve"> </w:t>
            </w:r>
            <w:r w:rsidRPr="00842BA3">
              <w:rPr>
                <w:sz w:val="22"/>
                <w:szCs w:val="22"/>
              </w:rPr>
              <w:lastRenderedPageBreak/>
              <w:t xml:space="preserve">fragment </w:t>
            </w:r>
            <w:bookmarkStart w:id="0" w:name="_Hlk228348796"/>
            <w:r w:rsidRPr="00842BA3">
              <w:rPr>
                <w:sz w:val="22"/>
                <w:szCs w:val="22"/>
              </w:rPr>
              <w:t>„– w zakresie, w jakim szkoda powstała w wyniku nienależytego wykonania umowy przez Wykonawcę.</w:t>
            </w:r>
            <w:bookmarkEnd w:id="0"/>
            <w:r w:rsidRPr="00842BA3">
              <w:rPr>
                <w:sz w:val="22"/>
                <w:szCs w:val="22"/>
              </w:rPr>
              <w:t>”?</w:t>
            </w:r>
          </w:p>
          <w:p w14:paraId="6DD739BF" w14:textId="77777777" w:rsidR="00816D9C" w:rsidRDefault="00816D9C" w:rsidP="00162150">
            <w:pPr>
              <w:spacing w:after="120"/>
              <w:ind w:left="30" w:right="-72"/>
              <w:jc w:val="both"/>
              <w:rPr>
                <w:sz w:val="22"/>
                <w:szCs w:val="22"/>
              </w:rPr>
            </w:pPr>
            <w:r w:rsidRPr="00842BA3">
              <w:rPr>
                <w:sz w:val="22"/>
                <w:szCs w:val="22"/>
              </w:rPr>
              <w:t>Uzasadnienie: Obecne brzmienie może prowadzić do obciążenia Wykonawcy kosztami szkód niezależnych od jego działań. Proponowane doprecyzowanie zapewnia powiązanie odpowiedzialności z rzeczywistym zakresem wykonania umowy oraz zasadą związku przyczynowego.</w:t>
            </w:r>
          </w:p>
          <w:p w14:paraId="61F711F9" w14:textId="77777777" w:rsidR="00AA7E85" w:rsidRDefault="00766B39" w:rsidP="00AA7E85">
            <w:pPr>
              <w:spacing w:after="120"/>
              <w:ind w:left="30" w:right="-72"/>
              <w:jc w:val="both"/>
              <w:rPr>
                <w:b/>
                <w:bCs/>
                <w:sz w:val="22"/>
                <w:szCs w:val="22"/>
              </w:rPr>
            </w:pPr>
            <w:r w:rsidRPr="00842BA3">
              <w:rPr>
                <w:b/>
                <w:bCs/>
                <w:iCs/>
                <w:sz w:val="22"/>
                <w:szCs w:val="22"/>
              </w:rPr>
              <w:t>Odpowiedź:</w:t>
            </w:r>
            <w:r>
              <w:rPr>
                <w:b/>
                <w:bCs/>
                <w:iCs/>
                <w:sz w:val="22"/>
                <w:szCs w:val="22"/>
              </w:rPr>
              <w:t xml:space="preserve"> </w:t>
            </w:r>
            <w:r w:rsidR="00A14BDC" w:rsidRPr="00A14BDC">
              <w:rPr>
                <w:b/>
                <w:bCs/>
                <w:iCs/>
                <w:sz w:val="22"/>
                <w:szCs w:val="22"/>
              </w:rPr>
              <w:t>Zamawiający wyraża zgodę.</w:t>
            </w:r>
            <w:r w:rsidR="00AA7E85">
              <w:rPr>
                <w:b/>
                <w:bCs/>
                <w:iCs/>
                <w:sz w:val="22"/>
                <w:szCs w:val="22"/>
              </w:rPr>
              <w:t xml:space="preserve"> </w:t>
            </w:r>
            <w:r w:rsidR="00AA7E85" w:rsidRPr="0007301B">
              <w:rPr>
                <w:b/>
                <w:bCs/>
                <w:sz w:val="22"/>
                <w:szCs w:val="22"/>
              </w:rPr>
              <w:t xml:space="preserve">Powyższa zmiana zawarta jest w „Powiadomieniu </w:t>
            </w:r>
            <w:r w:rsidR="00AA7E85">
              <w:rPr>
                <w:b/>
                <w:bCs/>
                <w:sz w:val="22"/>
                <w:szCs w:val="22"/>
              </w:rPr>
              <w:br/>
            </w:r>
            <w:r w:rsidR="00AA7E85" w:rsidRPr="0007301B">
              <w:rPr>
                <w:b/>
                <w:bCs/>
                <w:sz w:val="22"/>
                <w:szCs w:val="22"/>
              </w:rPr>
              <w:t xml:space="preserve">o zmianach SWZ – </w:t>
            </w:r>
            <w:r w:rsidR="00AA7E85">
              <w:rPr>
                <w:b/>
                <w:bCs/>
                <w:sz w:val="22"/>
                <w:szCs w:val="22"/>
              </w:rPr>
              <w:t xml:space="preserve">2” oraz w </w:t>
            </w:r>
            <w:r w:rsidR="00AA7E85" w:rsidRPr="0007301B">
              <w:rPr>
                <w:b/>
                <w:bCs/>
                <w:i/>
                <w:iCs/>
                <w:sz w:val="22"/>
                <w:szCs w:val="22"/>
              </w:rPr>
              <w:t xml:space="preserve">Zmodyfikowanym załączniku nr 4C, </w:t>
            </w:r>
            <w:r w:rsidR="00AA7E85" w:rsidRPr="0007301B">
              <w:rPr>
                <w:b/>
                <w:bCs/>
                <w:sz w:val="22"/>
                <w:szCs w:val="22"/>
              </w:rPr>
              <w:t xml:space="preserve">które Zamawiający zamieszcza na stronie internetowej prowadzonego postępowania </w:t>
            </w:r>
            <w:hyperlink r:id="rId13" w:history="1">
              <w:r w:rsidR="00AA7E85" w:rsidRPr="0007301B">
                <w:rPr>
                  <w:rStyle w:val="Hipercze"/>
                  <w:b/>
                  <w:bCs/>
                  <w:sz w:val="22"/>
                  <w:szCs w:val="22"/>
                </w:rPr>
                <w:t>http://e-propublico.pl</w:t>
              </w:r>
            </w:hyperlink>
            <w:r w:rsidR="00AA7E85" w:rsidRPr="0007301B">
              <w:rPr>
                <w:b/>
                <w:bCs/>
                <w:sz w:val="22"/>
                <w:szCs w:val="22"/>
              </w:rPr>
              <w:t xml:space="preserve"> oraz na stronie </w:t>
            </w:r>
            <w:hyperlink r:id="rId14" w:history="1">
              <w:r w:rsidR="00AA7E85" w:rsidRPr="0007301B">
                <w:rPr>
                  <w:rStyle w:val="Hipercze"/>
                  <w:b/>
                  <w:bCs/>
                  <w:sz w:val="22"/>
                  <w:szCs w:val="22"/>
                </w:rPr>
                <w:t>http://narutowicz.krakow.pl</w:t>
              </w:r>
            </w:hyperlink>
            <w:r w:rsidR="00AA7E85" w:rsidRPr="0007301B">
              <w:rPr>
                <w:b/>
                <w:bCs/>
                <w:sz w:val="22"/>
                <w:szCs w:val="22"/>
              </w:rPr>
              <w:t>.</w:t>
            </w:r>
          </w:p>
          <w:p w14:paraId="19CDDB82" w14:textId="77777777" w:rsidR="00766B39" w:rsidRPr="00842BA3" w:rsidRDefault="00766B39" w:rsidP="00162150">
            <w:pPr>
              <w:spacing w:after="120"/>
              <w:ind w:left="30" w:right="-72"/>
              <w:jc w:val="both"/>
              <w:rPr>
                <w:sz w:val="22"/>
                <w:szCs w:val="22"/>
              </w:rPr>
            </w:pPr>
          </w:p>
          <w:p w14:paraId="4D917D32" w14:textId="6104BCA7" w:rsidR="00816D9C" w:rsidRPr="00842BA3" w:rsidRDefault="00816D9C" w:rsidP="00162150">
            <w:pPr>
              <w:spacing w:after="120"/>
              <w:ind w:left="30" w:right="-72"/>
              <w:jc w:val="both"/>
              <w:rPr>
                <w:sz w:val="22"/>
                <w:szCs w:val="22"/>
              </w:rPr>
            </w:pPr>
            <w:r w:rsidRPr="00842BA3">
              <w:rPr>
                <w:sz w:val="22"/>
                <w:szCs w:val="22"/>
              </w:rPr>
              <w:t>8.</w:t>
            </w:r>
            <w:r w:rsidR="00766B39">
              <w:rPr>
                <w:sz w:val="22"/>
                <w:szCs w:val="22"/>
              </w:rPr>
              <w:t xml:space="preserve"> </w:t>
            </w:r>
            <w:r w:rsidRPr="00842BA3">
              <w:rPr>
                <w:sz w:val="22"/>
                <w:szCs w:val="22"/>
              </w:rPr>
              <w:t xml:space="preserve">Czy we wzorze umowy (Załącznik nr 4C) Zamawiający może doprecyzować, czym jest „Komisja Incydentów Medycznych”, o której mowa </w:t>
            </w:r>
            <w:r w:rsidRPr="000A6CF4">
              <w:rPr>
                <w:sz w:val="22"/>
                <w:szCs w:val="22"/>
              </w:rPr>
              <w:t>w par. 7 ust. 11,</w:t>
            </w:r>
            <w:r w:rsidRPr="00842BA3">
              <w:rPr>
                <w:sz w:val="22"/>
                <w:szCs w:val="22"/>
              </w:rPr>
              <w:t xml:space="preserve"> w szczególności wskazać podstawę jej funkcjonowania, skład oraz zakres kompetencji, a także zmienić termin na sporządzenie ekspertyzy technicznej poprzez jego wydłużenie do 5 dni roboczych?</w:t>
            </w:r>
          </w:p>
          <w:p w14:paraId="617CC533" w14:textId="77777777" w:rsidR="00816D9C" w:rsidRDefault="00816D9C" w:rsidP="00162150">
            <w:pPr>
              <w:spacing w:after="120"/>
              <w:ind w:left="30" w:right="-72"/>
              <w:jc w:val="both"/>
              <w:rPr>
                <w:sz w:val="22"/>
                <w:szCs w:val="22"/>
              </w:rPr>
            </w:pPr>
            <w:r w:rsidRPr="00842BA3">
              <w:rPr>
                <w:sz w:val="22"/>
                <w:szCs w:val="22"/>
              </w:rPr>
              <w:t>Uzasadnienie: Pojęcie „Komisji Incydentów Medycznych” nie zostało zdefiniowane w umowie, a także nie jest terminem używanym w przepisach Ustawa o wyrobach medycznych, co może prowadzić do wątpliwości co do zakresu obowiązków Wykonawcy oraz trybu jego udziału w jej pracach. Jednocześnie termin 48 godzin na sporządzenie ekspertyzy technicznej może być niewystarczający w przypadku bardziej złożonych incydentów, wymagających analizy technicznej lub współpracy z producentem. Doprecyzowanie postanowienia oraz wydłużenie terminu pozwoli na rzetelne przygotowanie ekspertyzy i prawidłową realizację obowiązków.</w:t>
            </w:r>
          </w:p>
          <w:p w14:paraId="5E6377D3" w14:textId="2022DF65" w:rsidR="00766B39" w:rsidRPr="00AA7E85" w:rsidRDefault="00766B39" w:rsidP="00AA7E85">
            <w:pPr>
              <w:spacing w:after="120"/>
              <w:ind w:left="30" w:right="-72"/>
              <w:jc w:val="both"/>
              <w:rPr>
                <w:b/>
                <w:bCs/>
                <w:sz w:val="22"/>
                <w:szCs w:val="22"/>
              </w:rPr>
            </w:pPr>
            <w:r w:rsidRPr="00766B39">
              <w:rPr>
                <w:b/>
                <w:bCs/>
                <w:iCs/>
                <w:sz w:val="22"/>
                <w:szCs w:val="22"/>
              </w:rPr>
              <w:t>Odpowiedź: Zamawiający modyfikuje zapis par. 7 ust 11 w następujący sposób: „W przypadku wystąpienia poważnego incydentu medycznego z udziałem serwisowanego urządzenia, Wykonawca jest zobowiązany do bezpłatnego sporządzenia ekspertyzy technicznej oraz udostępnienia pełnej dokumentacji serwisowej na żądanie Prezesa URPL lub organów nadzoru”</w:t>
            </w:r>
            <w:r>
              <w:rPr>
                <w:b/>
                <w:bCs/>
                <w:iCs/>
                <w:sz w:val="22"/>
                <w:szCs w:val="22"/>
              </w:rPr>
              <w:t>.</w:t>
            </w:r>
            <w:r w:rsidR="00AA7E85">
              <w:rPr>
                <w:b/>
                <w:bCs/>
                <w:iCs/>
                <w:sz w:val="22"/>
                <w:szCs w:val="22"/>
              </w:rPr>
              <w:t xml:space="preserve"> </w:t>
            </w:r>
            <w:r w:rsidR="00AA7E85" w:rsidRPr="0007301B">
              <w:rPr>
                <w:b/>
                <w:bCs/>
                <w:sz w:val="22"/>
                <w:szCs w:val="22"/>
              </w:rPr>
              <w:t xml:space="preserve">Powyższa zmiana zawarta jest w „Powiadomieniu o zmianach SWZ – </w:t>
            </w:r>
            <w:r w:rsidR="00AA7E85">
              <w:rPr>
                <w:b/>
                <w:bCs/>
                <w:sz w:val="22"/>
                <w:szCs w:val="22"/>
              </w:rPr>
              <w:t xml:space="preserve">2” oraz w </w:t>
            </w:r>
            <w:r w:rsidR="00AA7E85" w:rsidRPr="0007301B">
              <w:rPr>
                <w:b/>
                <w:bCs/>
                <w:i/>
                <w:iCs/>
                <w:sz w:val="22"/>
                <w:szCs w:val="22"/>
              </w:rPr>
              <w:t xml:space="preserve">Zmodyfikowanym załączniku nr 4C, </w:t>
            </w:r>
            <w:r w:rsidR="00AA7E85" w:rsidRPr="0007301B">
              <w:rPr>
                <w:b/>
                <w:bCs/>
                <w:sz w:val="22"/>
                <w:szCs w:val="22"/>
              </w:rPr>
              <w:t xml:space="preserve">które Zamawiający zamieszcza na stronie internetowej prowadzonego postępowania </w:t>
            </w:r>
            <w:hyperlink r:id="rId15" w:history="1">
              <w:r w:rsidR="00AA7E85" w:rsidRPr="0007301B">
                <w:rPr>
                  <w:rStyle w:val="Hipercze"/>
                  <w:b/>
                  <w:bCs/>
                  <w:sz w:val="22"/>
                  <w:szCs w:val="22"/>
                </w:rPr>
                <w:t>http://e-propublico.pl</w:t>
              </w:r>
            </w:hyperlink>
            <w:r w:rsidR="00AA7E85" w:rsidRPr="0007301B">
              <w:rPr>
                <w:b/>
                <w:bCs/>
                <w:sz w:val="22"/>
                <w:szCs w:val="22"/>
              </w:rPr>
              <w:t xml:space="preserve"> oraz na stronie </w:t>
            </w:r>
            <w:hyperlink r:id="rId16" w:history="1">
              <w:r w:rsidR="00AA7E85" w:rsidRPr="0007301B">
                <w:rPr>
                  <w:rStyle w:val="Hipercze"/>
                  <w:b/>
                  <w:bCs/>
                  <w:sz w:val="22"/>
                  <w:szCs w:val="22"/>
                </w:rPr>
                <w:t>http://narutowicz.krakow.pl</w:t>
              </w:r>
            </w:hyperlink>
            <w:r w:rsidR="00AA7E85" w:rsidRPr="0007301B">
              <w:rPr>
                <w:b/>
                <w:bCs/>
                <w:sz w:val="22"/>
                <w:szCs w:val="22"/>
              </w:rPr>
              <w:t>.</w:t>
            </w:r>
          </w:p>
          <w:p w14:paraId="09C844D2" w14:textId="77777777" w:rsidR="00766B39" w:rsidRPr="00842BA3" w:rsidRDefault="00766B39" w:rsidP="00162150">
            <w:pPr>
              <w:spacing w:after="120"/>
              <w:ind w:left="30" w:right="-72"/>
              <w:jc w:val="both"/>
              <w:rPr>
                <w:sz w:val="22"/>
                <w:szCs w:val="22"/>
              </w:rPr>
            </w:pPr>
          </w:p>
          <w:p w14:paraId="1F6BFD8A" w14:textId="24AE0B30" w:rsidR="00816D9C" w:rsidRPr="00842BA3" w:rsidRDefault="00816D9C" w:rsidP="00162150">
            <w:pPr>
              <w:spacing w:after="120"/>
              <w:ind w:left="30" w:right="-72"/>
              <w:jc w:val="both"/>
              <w:rPr>
                <w:sz w:val="22"/>
                <w:szCs w:val="22"/>
              </w:rPr>
            </w:pPr>
            <w:r w:rsidRPr="00842BA3">
              <w:rPr>
                <w:sz w:val="22"/>
                <w:szCs w:val="22"/>
              </w:rPr>
              <w:t>9.</w:t>
            </w:r>
            <w:r w:rsidR="00766B39">
              <w:rPr>
                <w:sz w:val="22"/>
                <w:szCs w:val="22"/>
              </w:rPr>
              <w:t xml:space="preserve"> </w:t>
            </w:r>
            <w:r w:rsidRPr="00842BA3">
              <w:rPr>
                <w:sz w:val="22"/>
                <w:szCs w:val="22"/>
              </w:rPr>
              <w:t>Czy we wzorze umowy (Załącznik nr 4C) możemy zmienić par. 7 ust. 12 w następujący sposób: „Jeżeli Zamawiający poweźmie uzasadnione wątpliwości co do rzetelności wykonanej usługi, ma prawo zwrócić się do producenta sprzętu (lub autoryzowanego przedstawiciela) o wydanie opinii technicznej. Wykonawca ma prawo zapoznać się z treścią opinii oraz zgłosić do niej uwagi. Strony zgodnie przyjmują, że opinia stwierdzająca niezgodność usługi z zaleceniami producenta może stanowić podstawę do naliczenia kar umownych lub rozwiązania umowy z winy Wykonawcy. Koszt uzyskania opinii ponosi Wykonawca wyłącznie w przypadku potwierdzenia przez opinię nieprawidłowości w wykonaniu usługi; w przeciwnym razie koszt ponosi Zamawiający.”?</w:t>
            </w:r>
          </w:p>
          <w:p w14:paraId="0CEA53FA" w14:textId="77777777" w:rsidR="00816D9C" w:rsidRDefault="00816D9C" w:rsidP="00162150">
            <w:pPr>
              <w:spacing w:after="120"/>
              <w:ind w:left="30" w:right="-72"/>
              <w:jc w:val="both"/>
              <w:rPr>
                <w:sz w:val="22"/>
                <w:szCs w:val="22"/>
              </w:rPr>
            </w:pPr>
            <w:r w:rsidRPr="00842BA3">
              <w:rPr>
                <w:sz w:val="22"/>
                <w:szCs w:val="22"/>
              </w:rPr>
              <w:t>Uzasadnienie: Obecne brzmienie postanowienia prowadzi do istotnej nierównowagi kontraktowej poprzez przyznanie Zamawiającemu uprawnienia do jednostronnego inicjowania procedury weryfikacyjnej bez określenia obiektywnych przesłanek, a jednocześnie nakłada na Wykonawcę obowiązek ponoszenia kosztów opinii niezależnie od jej wyniku. W szczególności obciążenie Wykonawcy kosztami opinii także w sytuacji, gdy potwierdza ona prawidłowe wykonanie usługi, jest rozwiązaniem nieproporcjonalnym i odbiegającym od standardów rynkowych, prowadzącym do przerzucenia na Wykonawcę ryzyka decyzji podejmowanych wyłącznie przez Zamawiającego.</w:t>
            </w:r>
          </w:p>
          <w:p w14:paraId="67C799FE" w14:textId="533F6691" w:rsidR="00766B39" w:rsidRDefault="00766B39" w:rsidP="00162150">
            <w:pPr>
              <w:spacing w:after="120"/>
              <w:ind w:left="30" w:right="-72"/>
              <w:jc w:val="both"/>
              <w:rPr>
                <w:b/>
                <w:bCs/>
                <w:iCs/>
                <w:sz w:val="22"/>
                <w:szCs w:val="22"/>
              </w:rPr>
            </w:pPr>
            <w:r w:rsidRPr="00766B39">
              <w:rPr>
                <w:b/>
                <w:bCs/>
                <w:iCs/>
                <w:sz w:val="22"/>
                <w:szCs w:val="22"/>
              </w:rPr>
              <w:t>Odpowiedź: Zamawiający nie wyraża zgody na zmianę.</w:t>
            </w:r>
          </w:p>
          <w:p w14:paraId="1751DDF9" w14:textId="77777777" w:rsidR="00766B39" w:rsidRPr="00766B39" w:rsidRDefault="00766B39" w:rsidP="00162150">
            <w:pPr>
              <w:spacing w:after="120"/>
              <w:ind w:left="30" w:right="-72"/>
              <w:jc w:val="both"/>
              <w:rPr>
                <w:iCs/>
                <w:sz w:val="22"/>
                <w:szCs w:val="22"/>
              </w:rPr>
            </w:pPr>
          </w:p>
          <w:p w14:paraId="01A401B2" w14:textId="0C8AAF7F" w:rsidR="00816D9C" w:rsidRPr="00842BA3" w:rsidRDefault="00816D9C" w:rsidP="00162150">
            <w:pPr>
              <w:spacing w:after="120"/>
              <w:ind w:left="30" w:right="-72"/>
              <w:jc w:val="both"/>
              <w:rPr>
                <w:sz w:val="22"/>
                <w:szCs w:val="22"/>
              </w:rPr>
            </w:pPr>
            <w:r w:rsidRPr="00842BA3">
              <w:rPr>
                <w:sz w:val="22"/>
                <w:szCs w:val="22"/>
              </w:rPr>
              <w:t>10.</w:t>
            </w:r>
            <w:r w:rsidR="00766B39">
              <w:rPr>
                <w:sz w:val="22"/>
                <w:szCs w:val="22"/>
              </w:rPr>
              <w:t xml:space="preserve"> </w:t>
            </w:r>
            <w:r w:rsidRPr="00842BA3">
              <w:rPr>
                <w:sz w:val="22"/>
                <w:szCs w:val="22"/>
              </w:rPr>
              <w:t xml:space="preserve">Czy we wzorze umowy (Załącznik nr 4C) możemy zmienić drugie zdanie </w:t>
            </w:r>
            <w:r w:rsidRPr="00F94E49">
              <w:rPr>
                <w:sz w:val="22"/>
                <w:szCs w:val="22"/>
              </w:rPr>
              <w:t>w par. 7 ust. 13</w:t>
            </w:r>
            <w:r w:rsidRPr="00842BA3">
              <w:rPr>
                <w:sz w:val="22"/>
                <w:szCs w:val="22"/>
              </w:rPr>
              <w:t xml:space="preserve"> w następujący sposób: „W przypadku nałożenia na Szpital kar administracyjnych wynikających z błędów w dokumentacji serwisowej lub nienależytego utrzymania sprzętu przez Wykonawcę, Wykonawca </w:t>
            </w:r>
            <w:r w:rsidRPr="00842BA3">
              <w:rPr>
                <w:sz w:val="22"/>
                <w:szCs w:val="22"/>
              </w:rPr>
              <w:lastRenderedPageBreak/>
              <w:t xml:space="preserve">zobowiązuje się do ich refundacji </w:t>
            </w:r>
            <w:bookmarkStart w:id="1" w:name="_Hlk228266836"/>
            <w:r w:rsidRPr="00842BA3">
              <w:rPr>
                <w:sz w:val="22"/>
                <w:szCs w:val="22"/>
              </w:rPr>
              <w:t>w zakresie, w jakim wynikają one z nienależytego wykonania umowy przez Wykonawcę”?</w:t>
            </w:r>
          </w:p>
          <w:bookmarkEnd w:id="1"/>
          <w:p w14:paraId="0BE1B9FF" w14:textId="77777777" w:rsidR="00816D9C" w:rsidRPr="00842BA3" w:rsidRDefault="00816D9C" w:rsidP="00162150">
            <w:pPr>
              <w:spacing w:after="120"/>
              <w:ind w:left="30" w:right="-72"/>
              <w:jc w:val="both"/>
              <w:rPr>
                <w:sz w:val="22"/>
                <w:szCs w:val="22"/>
              </w:rPr>
            </w:pPr>
            <w:r w:rsidRPr="00842BA3">
              <w:rPr>
                <w:sz w:val="22"/>
                <w:szCs w:val="22"/>
              </w:rPr>
              <w:t>Uzasadnienie: Proponowane doprecyzowanie ma na celu jednoznaczne powiązanie odpowiedzialności Wykonawcy z rzeczywistym zakresem wykonania umowy oraz zasadą związku przyczynowego. Pozwala to uniknąć wątpliwości interpretacyjnych i zapewnia proporcjonalność odpowiedzialności stron.</w:t>
            </w:r>
          </w:p>
          <w:p w14:paraId="415D98FC" w14:textId="0E21DCB3" w:rsidR="00766B39" w:rsidRDefault="00766B39" w:rsidP="00162150">
            <w:pPr>
              <w:spacing w:after="120"/>
              <w:ind w:left="30" w:right="-72"/>
              <w:jc w:val="both"/>
              <w:rPr>
                <w:b/>
                <w:bCs/>
                <w:sz w:val="22"/>
                <w:szCs w:val="22"/>
              </w:rPr>
            </w:pPr>
            <w:r w:rsidRPr="00766B39">
              <w:rPr>
                <w:b/>
                <w:bCs/>
                <w:iCs/>
                <w:sz w:val="22"/>
                <w:szCs w:val="22"/>
              </w:rPr>
              <w:t>Odpowiedź: Zamawiający wyraża zgodę.</w:t>
            </w:r>
            <w:r w:rsidR="00AA7E85">
              <w:rPr>
                <w:b/>
                <w:bCs/>
                <w:iCs/>
                <w:sz w:val="22"/>
                <w:szCs w:val="22"/>
              </w:rPr>
              <w:t xml:space="preserve"> </w:t>
            </w:r>
            <w:r w:rsidR="00AA7E85" w:rsidRPr="0007301B">
              <w:rPr>
                <w:b/>
                <w:bCs/>
                <w:sz w:val="22"/>
                <w:szCs w:val="22"/>
              </w:rPr>
              <w:t xml:space="preserve">Powyższa zmiana zawarta jest w „Powiadomieniu </w:t>
            </w:r>
            <w:r w:rsidR="00310A63">
              <w:rPr>
                <w:b/>
                <w:bCs/>
                <w:sz w:val="22"/>
                <w:szCs w:val="22"/>
              </w:rPr>
              <w:br/>
            </w:r>
            <w:r w:rsidR="00AA7E85" w:rsidRPr="0007301B">
              <w:rPr>
                <w:b/>
                <w:bCs/>
                <w:sz w:val="22"/>
                <w:szCs w:val="22"/>
              </w:rPr>
              <w:t xml:space="preserve">o zmianach SWZ – </w:t>
            </w:r>
            <w:r w:rsidR="00AA7E85">
              <w:rPr>
                <w:b/>
                <w:bCs/>
                <w:sz w:val="22"/>
                <w:szCs w:val="22"/>
              </w:rPr>
              <w:t xml:space="preserve">2” oraz w </w:t>
            </w:r>
            <w:r w:rsidR="00AA7E85" w:rsidRPr="0007301B">
              <w:rPr>
                <w:b/>
                <w:bCs/>
                <w:i/>
                <w:iCs/>
                <w:sz w:val="22"/>
                <w:szCs w:val="22"/>
              </w:rPr>
              <w:t xml:space="preserve">Zmodyfikowanym załączniku nr 4C, </w:t>
            </w:r>
            <w:r w:rsidR="00AA7E85" w:rsidRPr="0007301B">
              <w:rPr>
                <w:b/>
                <w:bCs/>
                <w:sz w:val="22"/>
                <w:szCs w:val="22"/>
              </w:rPr>
              <w:t xml:space="preserve">które Zamawiający zamieszcza na stronie internetowej prowadzonego postępowania </w:t>
            </w:r>
            <w:hyperlink r:id="rId17" w:history="1">
              <w:r w:rsidR="00AA7E85" w:rsidRPr="0007301B">
                <w:rPr>
                  <w:rStyle w:val="Hipercze"/>
                  <w:b/>
                  <w:bCs/>
                  <w:sz w:val="22"/>
                  <w:szCs w:val="22"/>
                </w:rPr>
                <w:t>http://e-propublico.pl</w:t>
              </w:r>
            </w:hyperlink>
            <w:r w:rsidR="00AA7E85" w:rsidRPr="0007301B">
              <w:rPr>
                <w:b/>
                <w:bCs/>
                <w:sz w:val="22"/>
                <w:szCs w:val="22"/>
              </w:rPr>
              <w:t xml:space="preserve"> oraz na stronie </w:t>
            </w:r>
            <w:hyperlink r:id="rId18" w:history="1">
              <w:r w:rsidR="00AA7E85" w:rsidRPr="0007301B">
                <w:rPr>
                  <w:rStyle w:val="Hipercze"/>
                  <w:b/>
                  <w:bCs/>
                  <w:sz w:val="22"/>
                  <w:szCs w:val="22"/>
                </w:rPr>
                <w:t>http://narutowicz.krakow.pl</w:t>
              </w:r>
            </w:hyperlink>
            <w:r w:rsidR="00AA7E85" w:rsidRPr="0007301B">
              <w:rPr>
                <w:b/>
                <w:bCs/>
                <w:sz w:val="22"/>
                <w:szCs w:val="22"/>
              </w:rPr>
              <w:t>.</w:t>
            </w:r>
          </w:p>
          <w:p w14:paraId="5C7A3E98" w14:textId="77777777" w:rsidR="00AA7E85" w:rsidRDefault="00AA7E85" w:rsidP="00162150">
            <w:pPr>
              <w:spacing w:after="120"/>
              <w:ind w:left="30" w:right="-72"/>
              <w:jc w:val="both"/>
              <w:rPr>
                <w:sz w:val="22"/>
                <w:szCs w:val="22"/>
              </w:rPr>
            </w:pPr>
          </w:p>
          <w:p w14:paraId="0D044E3D" w14:textId="3D60FF07" w:rsidR="00816D9C" w:rsidRPr="00842BA3" w:rsidRDefault="00816D9C" w:rsidP="00162150">
            <w:pPr>
              <w:spacing w:after="120"/>
              <w:ind w:left="30" w:right="-72"/>
              <w:jc w:val="both"/>
              <w:rPr>
                <w:sz w:val="22"/>
                <w:szCs w:val="22"/>
              </w:rPr>
            </w:pPr>
            <w:r w:rsidRPr="00842BA3">
              <w:rPr>
                <w:sz w:val="22"/>
                <w:szCs w:val="22"/>
              </w:rPr>
              <w:t>11.</w:t>
            </w:r>
            <w:r w:rsidR="00766B39">
              <w:rPr>
                <w:sz w:val="22"/>
                <w:szCs w:val="22"/>
              </w:rPr>
              <w:t xml:space="preserve"> </w:t>
            </w:r>
            <w:r w:rsidRPr="00842BA3">
              <w:rPr>
                <w:sz w:val="22"/>
                <w:szCs w:val="22"/>
              </w:rPr>
              <w:t xml:space="preserve">Czy we wzorze umowy (Załącznik nr 4C) możemy dodać na </w:t>
            </w:r>
            <w:r w:rsidRPr="00F94E49">
              <w:rPr>
                <w:sz w:val="22"/>
                <w:szCs w:val="22"/>
              </w:rPr>
              <w:t>końcu par. 7 ust. 14 następujący</w:t>
            </w:r>
            <w:r w:rsidRPr="00842BA3">
              <w:rPr>
                <w:sz w:val="22"/>
                <w:szCs w:val="22"/>
              </w:rPr>
              <w:t xml:space="preserve"> fragment: „</w:t>
            </w:r>
            <w:bookmarkStart w:id="2" w:name="_Hlk228266951"/>
            <w:r w:rsidRPr="00842BA3">
              <w:rPr>
                <w:sz w:val="22"/>
                <w:szCs w:val="22"/>
              </w:rPr>
              <w:t>Postanowienia lit. d–e znajdują zastosowanie wyłącznie w zakresie, w jakim naruszenia praw własności intelektualnej wynikają z zawinionych działań Wykonawcy w ramach realizacji Umowy.</w:t>
            </w:r>
            <w:bookmarkEnd w:id="2"/>
            <w:r w:rsidRPr="00842BA3">
              <w:rPr>
                <w:sz w:val="22"/>
                <w:szCs w:val="22"/>
              </w:rPr>
              <w:t>”?</w:t>
            </w:r>
          </w:p>
          <w:p w14:paraId="793A210B" w14:textId="7571143A" w:rsidR="00816D9C" w:rsidRDefault="00816D9C" w:rsidP="00162150">
            <w:pPr>
              <w:spacing w:after="120"/>
              <w:ind w:left="30" w:right="-72"/>
              <w:jc w:val="both"/>
              <w:rPr>
                <w:sz w:val="22"/>
                <w:szCs w:val="22"/>
              </w:rPr>
            </w:pPr>
            <w:r w:rsidRPr="00842BA3">
              <w:rPr>
                <w:sz w:val="22"/>
                <w:szCs w:val="22"/>
              </w:rPr>
              <w:t xml:space="preserve">Uzasadnienie: Wprowadzenie wskazanego zastrzeżenia zapewnia zgodność postanowień umownych </w:t>
            </w:r>
            <w:r w:rsidR="00310A63">
              <w:rPr>
                <w:sz w:val="22"/>
                <w:szCs w:val="22"/>
              </w:rPr>
              <w:br/>
            </w:r>
            <w:r w:rsidRPr="00842BA3">
              <w:rPr>
                <w:sz w:val="22"/>
                <w:szCs w:val="22"/>
              </w:rPr>
              <w:t>z zasadą adekwatnego związku przyczynowego oraz proporcjonalności odpowiedzialności stron, przy jednoczesnym zachowaniu ochrony interesów Zamawiającego.</w:t>
            </w:r>
          </w:p>
          <w:p w14:paraId="51ABA824" w14:textId="6B033765" w:rsidR="00766B39" w:rsidRPr="00310A63" w:rsidRDefault="00766B39" w:rsidP="00310A63">
            <w:pPr>
              <w:spacing w:after="120"/>
              <w:ind w:left="30" w:right="-72"/>
              <w:jc w:val="both"/>
              <w:rPr>
                <w:b/>
                <w:bCs/>
                <w:sz w:val="22"/>
                <w:szCs w:val="22"/>
              </w:rPr>
            </w:pPr>
            <w:r w:rsidRPr="00766B39">
              <w:rPr>
                <w:b/>
                <w:bCs/>
                <w:iCs/>
                <w:sz w:val="22"/>
                <w:szCs w:val="22"/>
              </w:rPr>
              <w:t>Odpowiedź: Zamawiający wyraża zgodę.</w:t>
            </w:r>
            <w:r w:rsidR="00310A63">
              <w:rPr>
                <w:b/>
                <w:bCs/>
                <w:iCs/>
                <w:sz w:val="22"/>
                <w:szCs w:val="22"/>
              </w:rPr>
              <w:t xml:space="preserve"> </w:t>
            </w:r>
            <w:r w:rsidR="00310A63" w:rsidRPr="0007301B">
              <w:rPr>
                <w:b/>
                <w:bCs/>
                <w:sz w:val="22"/>
                <w:szCs w:val="22"/>
              </w:rPr>
              <w:t xml:space="preserve">Powyższa zmiana zawarta jest w „Powiadomieniu </w:t>
            </w:r>
            <w:r w:rsidR="00310A63">
              <w:rPr>
                <w:b/>
                <w:bCs/>
                <w:sz w:val="22"/>
                <w:szCs w:val="22"/>
              </w:rPr>
              <w:br/>
            </w:r>
            <w:r w:rsidR="00310A63" w:rsidRPr="0007301B">
              <w:rPr>
                <w:b/>
                <w:bCs/>
                <w:sz w:val="22"/>
                <w:szCs w:val="22"/>
              </w:rPr>
              <w:t xml:space="preserve">o zmianach SWZ – </w:t>
            </w:r>
            <w:r w:rsidR="00310A63">
              <w:rPr>
                <w:b/>
                <w:bCs/>
                <w:sz w:val="22"/>
                <w:szCs w:val="22"/>
              </w:rPr>
              <w:t xml:space="preserve">2” oraz w </w:t>
            </w:r>
            <w:r w:rsidR="00310A63" w:rsidRPr="0007301B">
              <w:rPr>
                <w:b/>
                <w:bCs/>
                <w:i/>
                <w:iCs/>
                <w:sz w:val="22"/>
                <w:szCs w:val="22"/>
              </w:rPr>
              <w:t xml:space="preserve">Zmodyfikowanym załączniku nr 4C, </w:t>
            </w:r>
            <w:r w:rsidR="00310A63" w:rsidRPr="0007301B">
              <w:rPr>
                <w:b/>
                <w:bCs/>
                <w:sz w:val="22"/>
                <w:szCs w:val="22"/>
              </w:rPr>
              <w:t xml:space="preserve">które Zamawiający zamieszcza na stronie internetowej prowadzonego postępowania </w:t>
            </w:r>
            <w:hyperlink r:id="rId19" w:history="1">
              <w:r w:rsidR="00310A63" w:rsidRPr="0007301B">
                <w:rPr>
                  <w:rStyle w:val="Hipercze"/>
                  <w:b/>
                  <w:bCs/>
                  <w:sz w:val="22"/>
                  <w:szCs w:val="22"/>
                </w:rPr>
                <w:t>http://e-propublico.pl</w:t>
              </w:r>
            </w:hyperlink>
            <w:r w:rsidR="00310A63" w:rsidRPr="0007301B">
              <w:rPr>
                <w:b/>
                <w:bCs/>
                <w:sz w:val="22"/>
                <w:szCs w:val="22"/>
              </w:rPr>
              <w:t xml:space="preserve"> oraz na stronie </w:t>
            </w:r>
            <w:hyperlink r:id="rId20" w:history="1">
              <w:r w:rsidR="00310A63" w:rsidRPr="0007301B">
                <w:rPr>
                  <w:rStyle w:val="Hipercze"/>
                  <w:b/>
                  <w:bCs/>
                  <w:sz w:val="22"/>
                  <w:szCs w:val="22"/>
                </w:rPr>
                <w:t>http://narutowicz.krakow.pl</w:t>
              </w:r>
            </w:hyperlink>
            <w:r w:rsidR="00310A63" w:rsidRPr="0007301B">
              <w:rPr>
                <w:b/>
                <w:bCs/>
                <w:sz w:val="22"/>
                <w:szCs w:val="22"/>
              </w:rPr>
              <w:t>.</w:t>
            </w:r>
          </w:p>
          <w:p w14:paraId="347D9AE2" w14:textId="77777777" w:rsidR="00766B39" w:rsidRPr="00842BA3" w:rsidRDefault="00766B39" w:rsidP="00162150">
            <w:pPr>
              <w:spacing w:after="120"/>
              <w:ind w:left="30" w:right="-72"/>
              <w:jc w:val="both"/>
              <w:rPr>
                <w:sz w:val="22"/>
                <w:szCs w:val="22"/>
              </w:rPr>
            </w:pPr>
          </w:p>
          <w:p w14:paraId="559B3B5F" w14:textId="5B48FAB8" w:rsidR="00816D9C" w:rsidRPr="00842BA3" w:rsidRDefault="00816D9C" w:rsidP="00162150">
            <w:pPr>
              <w:spacing w:after="120"/>
              <w:ind w:left="30" w:right="-72"/>
              <w:jc w:val="both"/>
              <w:rPr>
                <w:sz w:val="22"/>
                <w:szCs w:val="22"/>
              </w:rPr>
            </w:pPr>
            <w:r w:rsidRPr="00842BA3">
              <w:rPr>
                <w:sz w:val="22"/>
                <w:szCs w:val="22"/>
              </w:rPr>
              <w:t>12.</w:t>
            </w:r>
            <w:r w:rsidR="00766B39">
              <w:rPr>
                <w:sz w:val="22"/>
                <w:szCs w:val="22"/>
              </w:rPr>
              <w:t xml:space="preserve"> </w:t>
            </w:r>
            <w:r w:rsidRPr="00842BA3">
              <w:rPr>
                <w:sz w:val="22"/>
                <w:szCs w:val="22"/>
              </w:rPr>
              <w:t>Czy we wzorze umowy (Załącznik nr 4C) możemy dodać na końcu par. 9 ust. 5 następujący fragment: „z zastrzeżeniem, że przed zastosowaniem powyższej sankcji Zamawiający wezwie Wykonawcę do ponownego przedłożenia dokumentów w dodatkowym terminie nie krótszym niż 3 dni robocze, a dopiero bezskuteczny upływ tego terminu będzie skutkował uznaniem niespełnienia ww. wymogu.”?</w:t>
            </w:r>
          </w:p>
          <w:p w14:paraId="3F419576" w14:textId="77777777" w:rsidR="00816D9C" w:rsidRDefault="00816D9C" w:rsidP="00162150">
            <w:pPr>
              <w:spacing w:after="120"/>
              <w:ind w:left="30" w:right="-72"/>
              <w:jc w:val="both"/>
              <w:rPr>
                <w:sz w:val="22"/>
                <w:szCs w:val="22"/>
              </w:rPr>
            </w:pPr>
            <w:r w:rsidRPr="00842BA3">
              <w:rPr>
                <w:sz w:val="22"/>
                <w:szCs w:val="22"/>
              </w:rPr>
              <w:t>Uzasadnienie: Proponowane doprecyzowanie pozwala na rozróżnienie uchybień formalnych od faktycznego niespełnienia wymogu zatrudnienia na podstawie umowy o pracę. Zapewnia to proporcjonalność sankcji oraz eliminuje ryzyko ich zastosowania wyłącznie z przyczyn proceduralnych.</w:t>
            </w:r>
          </w:p>
          <w:p w14:paraId="734CFF5C" w14:textId="133599AC" w:rsidR="00766B39" w:rsidRPr="00766B39" w:rsidRDefault="00766B39" w:rsidP="00766B39">
            <w:pPr>
              <w:spacing w:after="120"/>
              <w:ind w:left="30" w:right="-72"/>
              <w:jc w:val="both"/>
              <w:rPr>
                <w:b/>
                <w:bCs/>
                <w:iCs/>
                <w:sz w:val="22"/>
                <w:szCs w:val="22"/>
              </w:rPr>
            </w:pPr>
            <w:r w:rsidRPr="00E03367">
              <w:rPr>
                <w:b/>
                <w:bCs/>
                <w:iCs/>
                <w:sz w:val="22"/>
                <w:szCs w:val="22"/>
              </w:rPr>
              <w:t xml:space="preserve">Odpowiedź: </w:t>
            </w:r>
            <w:r w:rsidR="00E03367">
              <w:rPr>
                <w:b/>
                <w:bCs/>
                <w:iCs/>
                <w:sz w:val="22"/>
                <w:szCs w:val="22"/>
              </w:rPr>
              <w:t xml:space="preserve">Zamawiający nie wyraża zgody. Obecne postanowienia projektu umowy są zgodne z powszechnie obowiązującymi przepisami prawa. </w:t>
            </w:r>
          </w:p>
          <w:p w14:paraId="0E65D299" w14:textId="77777777" w:rsidR="00766B39" w:rsidRPr="00842BA3" w:rsidRDefault="00766B39" w:rsidP="00162150">
            <w:pPr>
              <w:spacing w:after="120"/>
              <w:ind w:left="30" w:right="-72"/>
              <w:jc w:val="both"/>
              <w:rPr>
                <w:sz w:val="22"/>
                <w:szCs w:val="22"/>
              </w:rPr>
            </w:pPr>
          </w:p>
          <w:p w14:paraId="3D02A108" w14:textId="5501BE37" w:rsidR="00816D9C" w:rsidRPr="00842BA3" w:rsidRDefault="00816D9C" w:rsidP="00162150">
            <w:pPr>
              <w:spacing w:after="120"/>
              <w:ind w:left="30" w:right="-72"/>
              <w:jc w:val="both"/>
              <w:rPr>
                <w:sz w:val="22"/>
                <w:szCs w:val="22"/>
              </w:rPr>
            </w:pPr>
            <w:r w:rsidRPr="00842BA3">
              <w:rPr>
                <w:sz w:val="22"/>
                <w:szCs w:val="22"/>
              </w:rPr>
              <w:t>13.</w:t>
            </w:r>
            <w:r w:rsidR="00766B39">
              <w:rPr>
                <w:sz w:val="22"/>
                <w:szCs w:val="22"/>
              </w:rPr>
              <w:t xml:space="preserve"> </w:t>
            </w:r>
            <w:r w:rsidRPr="00842BA3">
              <w:rPr>
                <w:sz w:val="22"/>
                <w:szCs w:val="22"/>
              </w:rPr>
              <w:t>Czy we wzorze umowy (Załącznik nr 4C) możemy wykreślić par. 10 ust. 1 lit. b jako postanowienie nieprecyzyjne i dublujące pozostałe przesłanki odstąpienia, ewentualnie doprecyzować jego zakres poprzez wskazanie, co Zamawiający rozumie przez „nie wykonanie umowy”?</w:t>
            </w:r>
          </w:p>
          <w:p w14:paraId="28E881F4" w14:textId="77777777" w:rsidR="00816D9C" w:rsidRDefault="00816D9C" w:rsidP="00162150">
            <w:pPr>
              <w:spacing w:after="120"/>
              <w:ind w:left="30" w:right="-72"/>
              <w:jc w:val="both"/>
              <w:rPr>
                <w:sz w:val="22"/>
                <w:szCs w:val="22"/>
              </w:rPr>
            </w:pPr>
            <w:r w:rsidRPr="00842BA3">
              <w:rPr>
                <w:sz w:val="22"/>
                <w:szCs w:val="22"/>
              </w:rPr>
              <w:t>Uzasadnienie: Postanowienie ma charakter ogólny i nieprecyzyjny, co może prowadzić do jego szerokiej interpretacji. Jednocześnie pozostałe przesłanki wskazane w par. 10 ust. 1, w szczególności lit. a–d oraz lit. e, obejmują już przypadki nienależytego lub rażącego naruszenia umowy. W konsekwencji utrzymanie dodatkowej, nieokreślonej przesłanki nie znajduje uzasadnienia.</w:t>
            </w:r>
          </w:p>
          <w:p w14:paraId="37404B85" w14:textId="199D913C" w:rsidR="00310A63" w:rsidRPr="00310A63" w:rsidRDefault="00766B39" w:rsidP="00310A63">
            <w:pPr>
              <w:spacing w:after="120"/>
              <w:ind w:left="30" w:right="-72"/>
              <w:jc w:val="both"/>
              <w:rPr>
                <w:b/>
                <w:bCs/>
                <w:iCs/>
                <w:sz w:val="22"/>
                <w:szCs w:val="22"/>
              </w:rPr>
            </w:pPr>
            <w:r w:rsidRPr="00310A63">
              <w:rPr>
                <w:b/>
                <w:bCs/>
                <w:iCs/>
                <w:sz w:val="22"/>
                <w:szCs w:val="22"/>
              </w:rPr>
              <w:t xml:space="preserve">Odpowiedź: </w:t>
            </w:r>
            <w:r w:rsidR="00310A63" w:rsidRPr="00310A63">
              <w:rPr>
                <w:b/>
                <w:bCs/>
                <w:iCs/>
                <w:sz w:val="22"/>
                <w:szCs w:val="22"/>
              </w:rPr>
              <w:t>Z</w:t>
            </w:r>
            <w:r w:rsidR="00310A63" w:rsidRPr="00310A63">
              <w:rPr>
                <w:b/>
                <w:bCs/>
                <w:iCs/>
                <w:sz w:val="22"/>
                <w:szCs w:val="22"/>
              </w:rPr>
              <w:t>amawiający nie wyraża zgody na wykreślenie § 10 ust. 1 lit. b wzoru umowy.</w:t>
            </w:r>
            <w:r w:rsidR="00310A63" w:rsidRPr="00310A63">
              <w:rPr>
                <w:b/>
                <w:bCs/>
                <w:iCs/>
                <w:sz w:val="22"/>
                <w:szCs w:val="22"/>
              </w:rPr>
              <w:t xml:space="preserve"> </w:t>
            </w:r>
            <w:r w:rsidR="00310A63" w:rsidRPr="00310A63">
              <w:rPr>
                <w:b/>
                <w:bCs/>
                <w:iCs/>
                <w:sz w:val="22"/>
                <w:szCs w:val="22"/>
              </w:rPr>
              <w:t xml:space="preserve">Jednocześnie Zamawiający wyjaśnia, że przez „nie wykonanie umowy”, o którym mowa w </w:t>
            </w:r>
            <w:r w:rsidR="00310A63" w:rsidRPr="00310A63">
              <w:rPr>
                <w:b/>
                <w:bCs/>
                <w:iCs/>
                <w:sz w:val="22"/>
                <w:szCs w:val="22"/>
              </w:rPr>
              <w:t xml:space="preserve">ww. paragrafie </w:t>
            </w:r>
            <w:r w:rsidR="00310A63" w:rsidRPr="00310A63">
              <w:rPr>
                <w:b/>
                <w:bCs/>
                <w:iCs/>
                <w:sz w:val="22"/>
                <w:szCs w:val="22"/>
              </w:rPr>
              <w:t xml:space="preserve">należy rozumieć brak przystąpienia przez Wykonawcę do realizacji umowy </w:t>
            </w:r>
            <w:r w:rsidR="00310A63" w:rsidRPr="00310A63">
              <w:rPr>
                <w:b/>
                <w:bCs/>
                <w:iCs/>
                <w:sz w:val="22"/>
                <w:szCs w:val="22"/>
              </w:rPr>
              <w:br/>
            </w:r>
            <w:r w:rsidR="00310A63" w:rsidRPr="00310A63">
              <w:rPr>
                <w:b/>
                <w:bCs/>
                <w:iCs/>
                <w:sz w:val="22"/>
                <w:szCs w:val="22"/>
              </w:rPr>
              <w:t>w ustalonym terminie, pomimo zawarcia umowy i wezwania do jej wykonania.</w:t>
            </w:r>
          </w:p>
          <w:p w14:paraId="2141351E" w14:textId="389DEFEE" w:rsidR="00766B39" w:rsidRPr="00766B39" w:rsidRDefault="00766B39" w:rsidP="00766B39">
            <w:pPr>
              <w:spacing w:after="120"/>
              <w:ind w:left="30" w:right="-72"/>
              <w:jc w:val="both"/>
              <w:rPr>
                <w:b/>
                <w:bCs/>
                <w:iCs/>
                <w:sz w:val="22"/>
                <w:szCs w:val="22"/>
              </w:rPr>
            </w:pPr>
          </w:p>
          <w:p w14:paraId="5D0EF105" w14:textId="77777777" w:rsidR="00766B39" w:rsidRPr="00842BA3" w:rsidRDefault="00766B39" w:rsidP="00162150">
            <w:pPr>
              <w:spacing w:after="120"/>
              <w:ind w:left="30" w:right="-72"/>
              <w:jc w:val="both"/>
              <w:rPr>
                <w:sz w:val="22"/>
                <w:szCs w:val="22"/>
              </w:rPr>
            </w:pPr>
          </w:p>
          <w:p w14:paraId="5600B235" w14:textId="1A852C77" w:rsidR="00816D9C" w:rsidRPr="00842BA3" w:rsidRDefault="00816D9C" w:rsidP="00162150">
            <w:pPr>
              <w:spacing w:after="120"/>
              <w:ind w:left="30" w:right="-72"/>
              <w:jc w:val="both"/>
              <w:rPr>
                <w:sz w:val="22"/>
                <w:szCs w:val="22"/>
              </w:rPr>
            </w:pPr>
            <w:r w:rsidRPr="00842BA3">
              <w:rPr>
                <w:sz w:val="22"/>
                <w:szCs w:val="22"/>
              </w:rPr>
              <w:lastRenderedPageBreak/>
              <w:t>14.</w:t>
            </w:r>
            <w:r w:rsidR="00766B39">
              <w:rPr>
                <w:sz w:val="22"/>
                <w:szCs w:val="22"/>
              </w:rPr>
              <w:t xml:space="preserve"> </w:t>
            </w:r>
            <w:r w:rsidRPr="00842BA3">
              <w:rPr>
                <w:sz w:val="22"/>
                <w:szCs w:val="22"/>
              </w:rPr>
              <w:t>Czy we wzorze umowy (Załącznik nr 4C) możemy dodać na końcu par. 12 ust. 5 następujący fragment: „W przypadku obniżenia lub podwyższenia stawek podatku od towaru i usług, wartość wynagrodzenia netto nie zmieni się, a wartość wynagrodzenia brutto zostanie wyliczona na podstawie nowych przepisów. W celu wprowadzenia zmiany, o której mowa powyżej, Strona zainteresowana jej wprowadzeniem przygotuje, a następnie prześle na adres e-mailowy: zamowienia@narutowicz.krakow.pl projekt stosownego aneksu do umowy.”?</w:t>
            </w:r>
          </w:p>
          <w:p w14:paraId="73C18F51" w14:textId="77777777" w:rsidR="00816D9C" w:rsidRDefault="00816D9C" w:rsidP="00162150">
            <w:pPr>
              <w:spacing w:after="120"/>
              <w:ind w:left="30" w:right="-72"/>
              <w:jc w:val="both"/>
              <w:rPr>
                <w:sz w:val="22"/>
                <w:szCs w:val="22"/>
              </w:rPr>
            </w:pPr>
            <w:r w:rsidRPr="00842BA3">
              <w:rPr>
                <w:sz w:val="22"/>
                <w:szCs w:val="22"/>
              </w:rPr>
              <w:t>Uzasadnienie: Proponowana zmiana ma na celu ujednolicenie mechanizmu dostosowania wynagrodzenia do zmian przepisów podatkowych oraz zapewnienie jego symetrycznego zastosowania. Obecne brzmienie obejmuje wyłącznie obniżenie stawki podatku, pomijając sytuację jej podwyższenia. Wprowadzenie neutralnej procedury inicjowania zmian przez Stronę zainteresowaną zapewnia przejrzystość i równowagę kontraktową.</w:t>
            </w:r>
          </w:p>
          <w:p w14:paraId="6B0013A9" w14:textId="77777777" w:rsidR="000055E3" w:rsidRPr="00310A63" w:rsidRDefault="00766B39" w:rsidP="000055E3">
            <w:pPr>
              <w:spacing w:after="120"/>
              <w:ind w:left="30" w:right="-72"/>
              <w:jc w:val="both"/>
              <w:rPr>
                <w:b/>
                <w:bCs/>
                <w:sz w:val="22"/>
                <w:szCs w:val="22"/>
              </w:rPr>
            </w:pPr>
            <w:r w:rsidRPr="000055E3">
              <w:rPr>
                <w:b/>
                <w:bCs/>
                <w:iCs/>
                <w:sz w:val="22"/>
                <w:szCs w:val="22"/>
              </w:rPr>
              <w:t xml:space="preserve">Odpowiedź: </w:t>
            </w:r>
            <w:r w:rsidR="000055E3">
              <w:rPr>
                <w:b/>
                <w:bCs/>
                <w:iCs/>
                <w:sz w:val="22"/>
                <w:szCs w:val="22"/>
              </w:rPr>
              <w:t xml:space="preserve">Zamawiający wyraża zgodę w zakresie w jakim przedmiotowe postanowienie przewiduje również podwyższenie stawki VAT. </w:t>
            </w:r>
            <w:r w:rsidR="000055E3" w:rsidRPr="0007301B">
              <w:rPr>
                <w:b/>
                <w:bCs/>
                <w:sz w:val="22"/>
                <w:szCs w:val="22"/>
              </w:rPr>
              <w:t xml:space="preserve">Powyższa zmiana zawarta jest w „Powiadomieniu </w:t>
            </w:r>
            <w:r w:rsidR="000055E3">
              <w:rPr>
                <w:b/>
                <w:bCs/>
                <w:sz w:val="22"/>
                <w:szCs w:val="22"/>
              </w:rPr>
              <w:br/>
            </w:r>
            <w:r w:rsidR="000055E3" w:rsidRPr="0007301B">
              <w:rPr>
                <w:b/>
                <w:bCs/>
                <w:sz w:val="22"/>
                <w:szCs w:val="22"/>
              </w:rPr>
              <w:t xml:space="preserve">o zmianach SWZ – </w:t>
            </w:r>
            <w:r w:rsidR="000055E3">
              <w:rPr>
                <w:b/>
                <w:bCs/>
                <w:sz w:val="22"/>
                <w:szCs w:val="22"/>
              </w:rPr>
              <w:t xml:space="preserve">2” oraz w </w:t>
            </w:r>
            <w:r w:rsidR="000055E3" w:rsidRPr="0007301B">
              <w:rPr>
                <w:b/>
                <w:bCs/>
                <w:i/>
                <w:iCs/>
                <w:sz w:val="22"/>
                <w:szCs w:val="22"/>
              </w:rPr>
              <w:t xml:space="preserve">Zmodyfikowanym załączniku nr 4C, </w:t>
            </w:r>
            <w:r w:rsidR="000055E3" w:rsidRPr="0007301B">
              <w:rPr>
                <w:b/>
                <w:bCs/>
                <w:sz w:val="22"/>
                <w:szCs w:val="22"/>
              </w:rPr>
              <w:t xml:space="preserve">które Zamawiający zamieszcza na stronie internetowej prowadzonego postępowania </w:t>
            </w:r>
            <w:hyperlink r:id="rId21" w:history="1">
              <w:r w:rsidR="000055E3" w:rsidRPr="0007301B">
                <w:rPr>
                  <w:rStyle w:val="Hipercze"/>
                  <w:b/>
                  <w:bCs/>
                  <w:sz w:val="22"/>
                  <w:szCs w:val="22"/>
                </w:rPr>
                <w:t>http://e-propublico.pl</w:t>
              </w:r>
            </w:hyperlink>
            <w:r w:rsidR="000055E3" w:rsidRPr="0007301B">
              <w:rPr>
                <w:b/>
                <w:bCs/>
                <w:sz w:val="22"/>
                <w:szCs w:val="22"/>
              </w:rPr>
              <w:t xml:space="preserve"> oraz na stronie </w:t>
            </w:r>
            <w:hyperlink r:id="rId22" w:history="1">
              <w:r w:rsidR="000055E3" w:rsidRPr="0007301B">
                <w:rPr>
                  <w:rStyle w:val="Hipercze"/>
                  <w:b/>
                  <w:bCs/>
                  <w:sz w:val="22"/>
                  <w:szCs w:val="22"/>
                </w:rPr>
                <w:t>http://narutowicz.krakow.pl</w:t>
              </w:r>
            </w:hyperlink>
            <w:r w:rsidR="000055E3" w:rsidRPr="0007301B">
              <w:rPr>
                <w:b/>
                <w:bCs/>
                <w:sz w:val="22"/>
                <w:szCs w:val="22"/>
              </w:rPr>
              <w:t>.</w:t>
            </w:r>
          </w:p>
          <w:p w14:paraId="354194C3" w14:textId="77777777" w:rsidR="00766B39" w:rsidRPr="00842BA3" w:rsidRDefault="00766B39" w:rsidP="00162150">
            <w:pPr>
              <w:spacing w:after="120"/>
              <w:ind w:left="30" w:right="-72"/>
              <w:jc w:val="both"/>
              <w:rPr>
                <w:sz w:val="22"/>
                <w:szCs w:val="22"/>
              </w:rPr>
            </w:pPr>
          </w:p>
          <w:p w14:paraId="2558FA74" w14:textId="341F85E5" w:rsidR="00816D9C" w:rsidRPr="00842BA3" w:rsidRDefault="00816D9C" w:rsidP="00162150">
            <w:pPr>
              <w:spacing w:after="120"/>
              <w:ind w:left="30" w:right="-72"/>
              <w:jc w:val="both"/>
              <w:rPr>
                <w:sz w:val="22"/>
                <w:szCs w:val="22"/>
              </w:rPr>
            </w:pPr>
            <w:r w:rsidRPr="00842BA3">
              <w:rPr>
                <w:sz w:val="22"/>
                <w:szCs w:val="22"/>
              </w:rPr>
              <w:t>15.</w:t>
            </w:r>
            <w:r w:rsidR="00766B39">
              <w:rPr>
                <w:sz w:val="22"/>
                <w:szCs w:val="22"/>
              </w:rPr>
              <w:t xml:space="preserve"> </w:t>
            </w:r>
            <w:r w:rsidRPr="00842BA3">
              <w:rPr>
                <w:sz w:val="22"/>
                <w:szCs w:val="22"/>
              </w:rPr>
              <w:t>Czy we wzorze umowy (Załącznik nr 4C) możemy zmienić par. 12 ust. 7-8 w następujący sposób:</w:t>
            </w:r>
          </w:p>
          <w:p w14:paraId="470B6084" w14:textId="0A478C91" w:rsidR="00766B39" w:rsidRPr="00766B39" w:rsidRDefault="00816D9C" w:rsidP="00766B39">
            <w:pPr>
              <w:spacing w:after="120"/>
              <w:ind w:left="30" w:right="-72"/>
              <w:jc w:val="both"/>
              <w:rPr>
                <w:sz w:val="22"/>
                <w:szCs w:val="22"/>
              </w:rPr>
            </w:pPr>
            <w:r w:rsidRPr="00842BA3">
              <w:rPr>
                <w:sz w:val="22"/>
                <w:szCs w:val="22"/>
              </w:rPr>
              <w:t>„7. Strona, która nie może prawidłowo wykonywać umowy wskutek działania siły wyższej jest obowiązana do bezzwłocznego poinformowania drugiej Strony o wystąpieniu działania siły wyższej, nie później jednak niż w terminie 5 dni od dnia, w którym było to możliwe przy zachowaniu należytej staranności.”</w:t>
            </w:r>
          </w:p>
          <w:p w14:paraId="76480270" w14:textId="77777777" w:rsidR="00816D9C" w:rsidRPr="00842BA3" w:rsidRDefault="00816D9C" w:rsidP="00162150">
            <w:pPr>
              <w:spacing w:after="120"/>
              <w:ind w:left="30" w:right="-72"/>
              <w:jc w:val="both"/>
              <w:rPr>
                <w:sz w:val="22"/>
                <w:szCs w:val="22"/>
              </w:rPr>
            </w:pPr>
            <w:r w:rsidRPr="00842BA3">
              <w:rPr>
                <w:sz w:val="22"/>
                <w:szCs w:val="22"/>
              </w:rPr>
              <w:t xml:space="preserve">8. Strona dotknięta działaniem „siły wyższej” zobowiązana jest do podjęcia wszelkich możliwych aktów staranności, w tym m.in.: przesłania oświadczeń lub dokumentów, które mogą dotyczyć zdarzenia. </w:t>
            </w:r>
            <w:bookmarkStart w:id="3" w:name="_Hlk228350755"/>
            <w:r w:rsidRPr="00842BA3">
              <w:rPr>
                <w:sz w:val="22"/>
                <w:szCs w:val="22"/>
              </w:rPr>
              <w:t>Niedochowanie powyższych obowiązków nie wyłącza możliwości powoływania się na działanie siły wyższej, jeżeli Strona wykaże, że uchybienie nastąpiło z przyczyn od niej niezależnych.”?</w:t>
            </w:r>
            <w:bookmarkEnd w:id="3"/>
          </w:p>
          <w:p w14:paraId="4392757A" w14:textId="77777777" w:rsidR="00816D9C" w:rsidRDefault="00816D9C" w:rsidP="00162150">
            <w:pPr>
              <w:spacing w:after="120"/>
              <w:ind w:left="30" w:right="-72"/>
              <w:jc w:val="both"/>
              <w:rPr>
                <w:sz w:val="22"/>
                <w:szCs w:val="22"/>
              </w:rPr>
            </w:pPr>
            <w:r w:rsidRPr="00842BA3">
              <w:rPr>
                <w:sz w:val="22"/>
                <w:szCs w:val="22"/>
              </w:rPr>
              <w:t>Uzasadnienie: Obecne brzmienie przewiduje utratę prawa do powoływania się na siłę wyższą w przypadku niedochowania obowiązków formalnych, co pozostaje nieproporcjonalne i niezgodne z charakterem tego typu zdarzeń. Proponowana zmiana uwzględnia specyfikę siły wyższej oraz zapewnia możliwość jej wykazania również w sytuacjach, w których dochowanie terminów lub obowiązków formalnych nie było obiektywnie możliwe.</w:t>
            </w:r>
          </w:p>
          <w:p w14:paraId="16852A60" w14:textId="77777777" w:rsidR="008B3D2C" w:rsidRPr="00310A63" w:rsidRDefault="00766B39" w:rsidP="008B3D2C">
            <w:pPr>
              <w:spacing w:after="120"/>
              <w:ind w:left="30" w:right="-72"/>
              <w:jc w:val="both"/>
              <w:rPr>
                <w:b/>
                <w:bCs/>
                <w:sz w:val="22"/>
                <w:szCs w:val="22"/>
              </w:rPr>
            </w:pPr>
            <w:r w:rsidRPr="00766B39">
              <w:rPr>
                <w:b/>
                <w:bCs/>
                <w:sz w:val="22"/>
                <w:szCs w:val="22"/>
              </w:rPr>
              <w:t>Odpowiedź:</w:t>
            </w:r>
            <w:r w:rsidR="008B3D2C">
              <w:rPr>
                <w:b/>
                <w:bCs/>
                <w:sz w:val="22"/>
                <w:szCs w:val="22"/>
              </w:rPr>
              <w:t xml:space="preserve"> </w:t>
            </w:r>
            <w:r w:rsidR="008B3D2C" w:rsidRPr="00766B39">
              <w:rPr>
                <w:b/>
                <w:bCs/>
                <w:iCs/>
                <w:sz w:val="22"/>
                <w:szCs w:val="22"/>
              </w:rPr>
              <w:t>Zamawiający wyraża zgodę.</w:t>
            </w:r>
            <w:r w:rsidR="008B3D2C">
              <w:rPr>
                <w:b/>
                <w:bCs/>
                <w:iCs/>
                <w:sz w:val="22"/>
                <w:szCs w:val="22"/>
              </w:rPr>
              <w:t xml:space="preserve"> </w:t>
            </w:r>
            <w:r w:rsidR="008B3D2C" w:rsidRPr="0007301B">
              <w:rPr>
                <w:b/>
                <w:bCs/>
                <w:sz w:val="22"/>
                <w:szCs w:val="22"/>
              </w:rPr>
              <w:t xml:space="preserve">Powyższa zmiana zawarta jest w „Powiadomieniu </w:t>
            </w:r>
            <w:r w:rsidR="008B3D2C">
              <w:rPr>
                <w:b/>
                <w:bCs/>
                <w:sz w:val="22"/>
                <w:szCs w:val="22"/>
              </w:rPr>
              <w:br/>
            </w:r>
            <w:r w:rsidR="008B3D2C" w:rsidRPr="0007301B">
              <w:rPr>
                <w:b/>
                <w:bCs/>
                <w:sz w:val="22"/>
                <w:szCs w:val="22"/>
              </w:rPr>
              <w:t xml:space="preserve">o zmianach SWZ – </w:t>
            </w:r>
            <w:r w:rsidR="008B3D2C">
              <w:rPr>
                <w:b/>
                <w:bCs/>
                <w:sz w:val="22"/>
                <w:szCs w:val="22"/>
              </w:rPr>
              <w:t xml:space="preserve">2” oraz w </w:t>
            </w:r>
            <w:r w:rsidR="008B3D2C" w:rsidRPr="0007301B">
              <w:rPr>
                <w:b/>
                <w:bCs/>
                <w:i/>
                <w:iCs/>
                <w:sz w:val="22"/>
                <w:szCs w:val="22"/>
              </w:rPr>
              <w:t xml:space="preserve">Zmodyfikowanym załączniku nr 4C, </w:t>
            </w:r>
            <w:r w:rsidR="008B3D2C" w:rsidRPr="0007301B">
              <w:rPr>
                <w:b/>
                <w:bCs/>
                <w:sz w:val="22"/>
                <w:szCs w:val="22"/>
              </w:rPr>
              <w:t xml:space="preserve">które Zamawiający zamieszcza na stronie internetowej prowadzonego postępowania </w:t>
            </w:r>
            <w:hyperlink r:id="rId23" w:history="1">
              <w:r w:rsidR="008B3D2C" w:rsidRPr="0007301B">
                <w:rPr>
                  <w:rStyle w:val="Hipercze"/>
                  <w:b/>
                  <w:bCs/>
                  <w:sz w:val="22"/>
                  <w:szCs w:val="22"/>
                </w:rPr>
                <w:t>http://e-propublico.pl</w:t>
              </w:r>
            </w:hyperlink>
            <w:r w:rsidR="008B3D2C" w:rsidRPr="0007301B">
              <w:rPr>
                <w:b/>
                <w:bCs/>
                <w:sz w:val="22"/>
                <w:szCs w:val="22"/>
              </w:rPr>
              <w:t xml:space="preserve"> oraz na stronie </w:t>
            </w:r>
            <w:hyperlink r:id="rId24" w:history="1">
              <w:r w:rsidR="008B3D2C" w:rsidRPr="0007301B">
                <w:rPr>
                  <w:rStyle w:val="Hipercze"/>
                  <w:b/>
                  <w:bCs/>
                  <w:sz w:val="22"/>
                  <w:szCs w:val="22"/>
                </w:rPr>
                <w:t>http://narutowicz.krakow.pl</w:t>
              </w:r>
            </w:hyperlink>
            <w:r w:rsidR="008B3D2C" w:rsidRPr="0007301B">
              <w:rPr>
                <w:b/>
                <w:bCs/>
                <w:sz w:val="22"/>
                <w:szCs w:val="22"/>
              </w:rPr>
              <w:t>.</w:t>
            </w:r>
          </w:p>
          <w:p w14:paraId="54CACF71" w14:textId="77777777" w:rsidR="00766B39" w:rsidRPr="00842BA3" w:rsidRDefault="00766B39" w:rsidP="00162150">
            <w:pPr>
              <w:spacing w:after="120"/>
              <w:ind w:left="30" w:right="-72"/>
              <w:jc w:val="both"/>
              <w:rPr>
                <w:sz w:val="22"/>
                <w:szCs w:val="22"/>
              </w:rPr>
            </w:pPr>
          </w:p>
          <w:p w14:paraId="0F5F9B77" w14:textId="458DB151" w:rsidR="00816D9C" w:rsidRPr="00842BA3" w:rsidRDefault="00816D9C" w:rsidP="00162150">
            <w:pPr>
              <w:spacing w:after="120"/>
              <w:ind w:left="30" w:right="-72"/>
              <w:jc w:val="both"/>
              <w:rPr>
                <w:sz w:val="22"/>
                <w:szCs w:val="22"/>
              </w:rPr>
            </w:pPr>
            <w:r w:rsidRPr="00842BA3">
              <w:rPr>
                <w:sz w:val="22"/>
                <w:szCs w:val="22"/>
              </w:rPr>
              <w:t>16.</w:t>
            </w:r>
            <w:r w:rsidR="00766B39">
              <w:rPr>
                <w:sz w:val="22"/>
                <w:szCs w:val="22"/>
              </w:rPr>
              <w:t xml:space="preserve"> </w:t>
            </w:r>
            <w:r w:rsidRPr="00842BA3">
              <w:rPr>
                <w:sz w:val="22"/>
                <w:szCs w:val="22"/>
              </w:rPr>
              <w:t>Czy we wzorze umowy (Załącznik nr 4C) możemy zmienić par. 13 lit. d poprzez doprecyzowanie sposobu wyliczenia wskaźnika waloryzacji, w szczególności usunięcie zapisu o jego pomniejszeniu o 110%, który może prowadzić do braku realnej możliwości zmiany wynagrodzenia?</w:t>
            </w:r>
          </w:p>
          <w:p w14:paraId="61DBD5C2" w14:textId="77777777" w:rsidR="00816D9C" w:rsidRDefault="00816D9C" w:rsidP="00162150">
            <w:pPr>
              <w:spacing w:after="120"/>
              <w:ind w:left="30" w:right="-72"/>
              <w:jc w:val="both"/>
              <w:rPr>
                <w:sz w:val="22"/>
                <w:szCs w:val="22"/>
              </w:rPr>
            </w:pPr>
            <w:r w:rsidRPr="00842BA3">
              <w:rPr>
                <w:sz w:val="22"/>
                <w:szCs w:val="22"/>
              </w:rPr>
              <w:t>Uzasadnienie: Obecny sposób wyliczenia wskaźnika waloryzacji może w praktyce uniemożliwiać dokonanie zmiany wynagrodzenia, nawet w przypadku istotnego wzrostu kosztów. Proponowane doprecyzowanie zapewnia efektywność mechanizmu waloryzacyjnego zgodnie z celem art. 439 PZP.</w:t>
            </w:r>
          </w:p>
          <w:p w14:paraId="68E69A41" w14:textId="77777777" w:rsidR="00FF02D5" w:rsidRDefault="00FF02D5" w:rsidP="00FF02D5">
            <w:pPr>
              <w:spacing w:after="120"/>
              <w:ind w:left="30" w:right="-72"/>
              <w:jc w:val="both"/>
              <w:rPr>
                <w:b/>
                <w:bCs/>
                <w:sz w:val="22"/>
                <w:szCs w:val="22"/>
              </w:rPr>
            </w:pPr>
            <w:r w:rsidRPr="00842BA3">
              <w:rPr>
                <w:b/>
                <w:bCs/>
                <w:sz w:val="22"/>
                <w:szCs w:val="22"/>
              </w:rPr>
              <w:t>Odpowiedź:</w:t>
            </w:r>
            <w:r>
              <w:rPr>
                <w:b/>
                <w:bCs/>
                <w:sz w:val="22"/>
                <w:szCs w:val="22"/>
              </w:rPr>
              <w:t xml:space="preserve"> Zamawiający nie wyraża zgody.</w:t>
            </w:r>
          </w:p>
          <w:p w14:paraId="723546E3" w14:textId="77777777" w:rsidR="00766B39" w:rsidRPr="00842BA3" w:rsidRDefault="00766B39" w:rsidP="00162150">
            <w:pPr>
              <w:spacing w:after="120"/>
              <w:ind w:left="30" w:right="-72"/>
              <w:jc w:val="both"/>
              <w:rPr>
                <w:sz w:val="22"/>
                <w:szCs w:val="22"/>
              </w:rPr>
            </w:pPr>
          </w:p>
          <w:p w14:paraId="3F95C9D5" w14:textId="1F8CFC38" w:rsidR="00816D9C" w:rsidRPr="00842BA3" w:rsidRDefault="00816D9C" w:rsidP="00162150">
            <w:pPr>
              <w:spacing w:after="120"/>
              <w:ind w:left="30" w:right="-72"/>
              <w:jc w:val="both"/>
              <w:rPr>
                <w:sz w:val="22"/>
                <w:szCs w:val="22"/>
              </w:rPr>
            </w:pPr>
            <w:r w:rsidRPr="00842BA3">
              <w:rPr>
                <w:sz w:val="22"/>
                <w:szCs w:val="22"/>
              </w:rPr>
              <w:t>17.</w:t>
            </w:r>
            <w:r w:rsidR="00766B39">
              <w:rPr>
                <w:sz w:val="22"/>
                <w:szCs w:val="22"/>
              </w:rPr>
              <w:t xml:space="preserve"> </w:t>
            </w:r>
            <w:r w:rsidRPr="00842BA3">
              <w:rPr>
                <w:sz w:val="22"/>
                <w:szCs w:val="22"/>
              </w:rPr>
              <w:t>Czy we wzorze umowy (Załącznik nr 4C) możemy zmienić par. 14 ust. 1 lit. a i b poprzez obniżenie wysokości kar umownych z 20% do 10% wynagrodzenia brutto?</w:t>
            </w:r>
          </w:p>
          <w:p w14:paraId="706CB4DC" w14:textId="77777777" w:rsidR="00816D9C" w:rsidRDefault="00816D9C" w:rsidP="00162150">
            <w:pPr>
              <w:spacing w:after="120"/>
              <w:ind w:left="30" w:right="-72"/>
              <w:jc w:val="both"/>
              <w:rPr>
                <w:sz w:val="22"/>
                <w:szCs w:val="22"/>
              </w:rPr>
            </w:pPr>
            <w:r w:rsidRPr="00842BA3">
              <w:rPr>
                <w:sz w:val="22"/>
                <w:szCs w:val="22"/>
              </w:rPr>
              <w:t xml:space="preserve">Uzasadnienie: Wysokość kary na poziomie 20% wynagrodzenia ma charakter nadmierny i odbiega od standardów rynkowych. Obniżenie do 10% zapewnia proporcjonalność sankcji przy zachowaniu jej </w:t>
            </w:r>
            <w:r w:rsidRPr="00842BA3">
              <w:rPr>
                <w:sz w:val="22"/>
                <w:szCs w:val="22"/>
              </w:rPr>
              <w:lastRenderedPageBreak/>
              <w:t>funkcji zabezpieczającej.</w:t>
            </w:r>
          </w:p>
          <w:p w14:paraId="23689914" w14:textId="32EC55B5" w:rsidR="00766B39" w:rsidRDefault="00766B39" w:rsidP="00FF02D5">
            <w:pPr>
              <w:spacing w:after="120"/>
              <w:ind w:left="30" w:right="-72"/>
              <w:jc w:val="both"/>
              <w:rPr>
                <w:b/>
                <w:bCs/>
                <w:sz w:val="22"/>
                <w:szCs w:val="22"/>
              </w:rPr>
            </w:pPr>
            <w:r w:rsidRPr="00766B39">
              <w:rPr>
                <w:b/>
                <w:bCs/>
                <w:sz w:val="22"/>
                <w:szCs w:val="22"/>
              </w:rPr>
              <w:t>Odpowiedź:</w:t>
            </w:r>
            <w:r w:rsidR="00FF02D5">
              <w:rPr>
                <w:b/>
                <w:bCs/>
                <w:sz w:val="22"/>
                <w:szCs w:val="22"/>
              </w:rPr>
              <w:t xml:space="preserve"> Zamawiający nie wyraża zgody.</w:t>
            </w:r>
          </w:p>
          <w:p w14:paraId="751E3873" w14:textId="77777777" w:rsidR="00766B39" w:rsidRPr="00842BA3" w:rsidRDefault="00766B39" w:rsidP="00162150">
            <w:pPr>
              <w:spacing w:after="120"/>
              <w:ind w:left="30" w:right="-72"/>
              <w:jc w:val="both"/>
              <w:rPr>
                <w:sz w:val="22"/>
                <w:szCs w:val="22"/>
              </w:rPr>
            </w:pPr>
          </w:p>
          <w:p w14:paraId="1FEEC815" w14:textId="722D0C62" w:rsidR="00816D9C" w:rsidRPr="00842BA3" w:rsidRDefault="00816D9C" w:rsidP="00162150">
            <w:pPr>
              <w:spacing w:after="120"/>
              <w:ind w:left="30" w:right="-72"/>
              <w:jc w:val="both"/>
              <w:rPr>
                <w:sz w:val="22"/>
                <w:szCs w:val="22"/>
              </w:rPr>
            </w:pPr>
            <w:r w:rsidRPr="00842BA3">
              <w:rPr>
                <w:sz w:val="22"/>
                <w:szCs w:val="22"/>
              </w:rPr>
              <w:t>18.</w:t>
            </w:r>
            <w:r w:rsidR="00766B39">
              <w:rPr>
                <w:sz w:val="22"/>
                <w:szCs w:val="22"/>
              </w:rPr>
              <w:t xml:space="preserve"> </w:t>
            </w:r>
            <w:r w:rsidRPr="00842BA3">
              <w:rPr>
                <w:sz w:val="22"/>
                <w:szCs w:val="22"/>
              </w:rPr>
              <w:t>Czy we wzorze umowy (Załącznik nr 4C) możemy zmienić par. 14 ust. 1 lit. d i e poprzez wskazanie, że podstawą naliczania kar jest miesięczne wynagrodzenie, o którym mowa w § 2 ust. 1, zamiast całkowitego wynagrodzenia z § 2 ust. 2?</w:t>
            </w:r>
          </w:p>
          <w:p w14:paraId="267E84C7" w14:textId="77777777" w:rsidR="00816D9C" w:rsidRDefault="00816D9C" w:rsidP="00162150">
            <w:pPr>
              <w:spacing w:after="120"/>
              <w:ind w:left="30" w:right="-72"/>
              <w:jc w:val="both"/>
              <w:rPr>
                <w:sz w:val="22"/>
                <w:szCs w:val="22"/>
              </w:rPr>
            </w:pPr>
            <w:r w:rsidRPr="00842BA3">
              <w:rPr>
                <w:sz w:val="22"/>
                <w:szCs w:val="22"/>
              </w:rPr>
              <w:t>Uzasadnienie: Obecne odniesienie do wartości całej umowy prowadzi do naliczania kar w wysokości rażąco nieproporcjonalnej do zakresu potencjalnego naruszenia. W praktyce istnieje ryzyko kwestionowania takich kar jako rażąco wygórowanych, co może prowadzić do ich miarkowania przez sąd oraz sporów na etapie realizacji umowy. Powiązanie kar z miesięcznym wynagrodzeniem zapewnia ich adekwatność, zgodność z zasadą proporcjonalności oraz stabilność rozliczeń między Stronami.</w:t>
            </w:r>
          </w:p>
          <w:p w14:paraId="2FA0E190" w14:textId="77777777" w:rsidR="00FF02D5" w:rsidRDefault="00FF02D5" w:rsidP="00FF02D5">
            <w:pPr>
              <w:spacing w:after="120"/>
              <w:ind w:left="30" w:right="-72"/>
              <w:jc w:val="both"/>
              <w:rPr>
                <w:b/>
                <w:bCs/>
                <w:sz w:val="22"/>
                <w:szCs w:val="22"/>
              </w:rPr>
            </w:pPr>
            <w:r w:rsidRPr="00842BA3">
              <w:rPr>
                <w:b/>
                <w:bCs/>
                <w:sz w:val="22"/>
                <w:szCs w:val="22"/>
              </w:rPr>
              <w:t>Odpowiedź:</w:t>
            </w:r>
            <w:r>
              <w:rPr>
                <w:b/>
                <w:bCs/>
                <w:sz w:val="22"/>
                <w:szCs w:val="22"/>
              </w:rPr>
              <w:t xml:space="preserve"> Zamawiający nie wyraża zgody.</w:t>
            </w:r>
          </w:p>
          <w:p w14:paraId="672A60B9" w14:textId="77777777" w:rsidR="00766B39" w:rsidRPr="00842BA3" w:rsidRDefault="00766B39" w:rsidP="00162150">
            <w:pPr>
              <w:spacing w:after="120"/>
              <w:ind w:left="30" w:right="-72"/>
              <w:jc w:val="both"/>
              <w:rPr>
                <w:sz w:val="22"/>
                <w:szCs w:val="22"/>
              </w:rPr>
            </w:pPr>
          </w:p>
          <w:p w14:paraId="6A181EB7" w14:textId="337B73DD" w:rsidR="00816D9C" w:rsidRPr="00842BA3" w:rsidRDefault="00816D9C" w:rsidP="00162150">
            <w:pPr>
              <w:spacing w:after="120"/>
              <w:ind w:left="30" w:right="-72"/>
              <w:jc w:val="both"/>
              <w:rPr>
                <w:sz w:val="22"/>
                <w:szCs w:val="22"/>
              </w:rPr>
            </w:pPr>
            <w:r w:rsidRPr="00842BA3">
              <w:rPr>
                <w:sz w:val="22"/>
                <w:szCs w:val="22"/>
              </w:rPr>
              <w:t>19.</w:t>
            </w:r>
            <w:r w:rsidR="00766B39">
              <w:rPr>
                <w:sz w:val="22"/>
                <w:szCs w:val="22"/>
              </w:rPr>
              <w:t xml:space="preserve"> </w:t>
            </w:r>
            <w:r w:rsidRPr="00842BA3">
              <w:rPr>
                <w:sz w:val="22"/>
                <w:szCs w:val="22"/>
              </w:rPr>
              <w:t>Czy we wzorze umowy (Załącznik nr 4C) możemy zmienić par. 14 ust. 5 poprzez zastąpienie sformułowania „może wezwać” sformułowaniem „wzywa”?</w:t>
            </w:r>
          </w:p>
          <w:p w14:paraId="3A5F3310" w14:textId="77777777" w:rsidR="00816D9C" w:rsidRPr="00842BA3" w:rsidRDefault="00816D9C" w:rsidP="00162150">
            <w:pPr>
              <w:spacing w:after="120"/>
              <w:ind w:left="30" w:right="-72"/>
              <w:jc w:val="both"/>
              <w:rPr>
                <w:sz w:val="22"/>
                <w:szCs w:val="22"/>
              </w:rPr>
            </w:pPr>
            <w:r w:rsidRPr="00842BA3">
              <w:rPr>
                <w:sz w:val="22"/>
                <w:szCs w:val="22"/>
              </w:rPr>
              <w:t>Uzasadnienie: Proponowana zmiana ma na celu zapewnienie Wykonawcy możliwości uprzedniego odniesienia się do zarzutów oraz ewentualnego usunięcia uchybienia przed nałożeniem kary umownej. Wprowadzenie obowiązku wezwania sprzyja transparentności procedury, ogranicza ryzyko sporów oraz zapewnia proporcjonalne stosowanie sankcji, zgodnie z utrwaloną praktyką kontraktową.</w:t>
            </w:r>
          </w:p>
          <w:p w14:paraId="49FA1EDD" w14:textId="77777777" w:rsidR="00FF02D5" w:rsidRDefault="00FF02D5" w:rsidP="00FF02D5">
            <w:pPr>
              <w:spacing w:after="120"/>
              <w:ind w:left="30" w:right="-72"/>
              <w:jc w:val="both"/>
              <w:rPr>
                <w:b/>
                <w:bCs/>
                <w:sz w:val="22"/>
                <w:szCs w:val="22"/>
              </w:rPr>
            </w:pPr>
            <w:r w:rsidRPr="00842BA3">
              <w:rPr>
                <w:b/>
                <w:bCs/>
                <w:sz w:val="22"/>
                <w:szCs w:val="22"/>
              </w:rPr>
              <w:t>Odpowiedź:</w:t>
            </w:r>
            <w:r>
              <w:rPr>
                <w:b/>
                <w:bCs/>
                <w:sz w:val="22"/>
                <w:szCs w:val="22"/>
              </w:rPr>
              <w:t xml:space="preserve"> Zamawiający nie wyraża zgody.</w:t>
            </w:r>
          </w:p>
          <w:p w14:paraId="5E361D6A" w14:textId="1E8170C3" w:rsidR="00816D9C" w:rsidRPr="00842BA3" w:rsidRDefault="00816D9C" w:rsidP="00766B39">
            <w:pPr>
              <w:spacing w:after="60"/>
              <w:ind w:right="-72"/>
              <w:jc w:val="both"/>
              <w:rPr>
                <w:sz w:val="22"/>
                <w:szCs w:val="22"/>
                <w:highlight w:val="darkGray"/>
              </w:rPr>
            </w:pPr>
          </w:p>
        </w:tc>
      </w:tr>
    </w:tbl>
    <w:p w14:paraId="4AAB12B9" w14:textId="77777777" w:rsidR="00BE7BFD" w:rsidRPr="00842BA3" w:rsidRDefault="00BE7BFD" w:rsidP="00520165">
      <w:pPr>
        <w:jc w:val="both"/>
        <w:rPr>
          <w:sz w:val="22"/>
          <w:szCs w:val="22"/>
        </w:rPr>
      </w:pPr>
    </w:p>
    <w:p w14:paraId="1FFA2464" w14:textId="77777777" w:rsidR="006D4AB3" w:rsidRPr="00842BA3" w:rsidRDefault="007427BD" w:rsidP="007427BD">
      <w:pPr>
        <w:pStyle w:val="Tekstpodstawowy"/>
        <w:spacing w:before="120" w:after="480"/>
        <w:ind w:left="3119" w:firstLine="425"/>
        <w:jc w:val="center"/>
        <w:rPr>
          <w:sz w:val="24"/>
          <w:szCs w:val="24"/>
        </w:rPr>
      </w:pPr>
      <w:r w:rsidRPr="00842BA3">
        <w:rPr>
          <w:sz w:val="24"/>
          <w:szCs w:val="24"/>
        </w:rPr>
        <w:t>Przewodniczący Komisji Przetargowej</w:t>
      </w:r>
    </w:p>
    <w:p w14:paraId="5A52DA5B" w14:textId="77777777" w:rsidR="006D4AB3" w:rsidRPr="00842BA3" w:rsidRDefault="00816D9C" w:rsidP="008B3D2C">
      <w:pPr>
        <w:spacing w:before="120" w:after="120" w:line="360" w:lineRule="auto"/>
        <w:ind w:left="2691" w:firstLine="141"/>
        <w:jc w:val="center"/>
        <w:rPr>
          <w:sz w:val="24"/>
          <w:szCs w:val="24"/>
        </w:rPr>
      </w:pPr>
      <w:r w:rsidRPr="00842BA3">
        <w:rPr>
          <w:sz w:val="24"/>
          <w:szCs w:val="24"/>
        </w:rPr>
        <w:t>Piotr</w:t>
      </w:r>
      <w:r w:rsidR="006D4AB3" w:rsidRPr="00842BA3">
        <w:rPr>
          <w:sz w:val="24"/>
          <w:szCs w:val="24"/>
        </w:rPr>
        <w:t xml:space="preserve"> </w:t>
      </w:r>
      <w:r w:rsidRPr="00842BA3">
        <w:rPr>
          <w:sz w:val="24"/>
          <w:szCs w:val="24"/>
        </w:rPr>
        <w:t>Nowakowski</w:t>
      </w:r>
    </w:p>
    <w:sectPr w:rsidR="006D4AB3" w:rsidRPr="00842BA3" w:rsidSect="0012774F">
      <w:headerReference w:type="even" r:id="rId25"/>
      <w:headerReference w:type="default" r:id="rId26"/>
      <w:footerReference w:type="even" r:id="rId27"/>
      <w:footerReference w:type="default" r:id="rId28"/>
      <w:headerReference w:type="first" r:id="rId29"/>
      <w:footerReference w:type="first" r:id="rId3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54C5E" w14:textId="77777777" w:rsidR="001471B6" w:rsidRDefault="001471B6">
      <w:r>
        <w:separator/>
      </w:r>
    </w:p>
  </w:endnote>
  <w:endnote w:type="continuationSeparator" w:id="0">
    <w:p w14:paraId="5EED45F6" w14:textId="77777777" w:rsidR="001471B6" w:rsidRDefault="00147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64AE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25485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64412" w14:textId="2EA2A88B" w:rsidR="006D4AB3" w:rsidRDefault="006D4AB3" w:rsidP="00842BA3">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E338" w14:textId="77777777" w:rsidR="006D4AB3" w:rsidRDefault="006D4AB3">
    <w:pPr>
      <w:pStyle w:val="Stopka"/>
      <w:pBdr>
        <w:bottom w:val="single" w:sz="6" w:space="0" w:color="auto"/>
      </w:pBdr>
      <w:tabs>
        <w:tab w:val="clear" w:pos="4536"/>
        <w:tab w:val="left" w:pos="6237"/>
      </w:tabs>
    </w:pPr>
  </w:p>
  <w:p w14:paraId="300BD78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1572297" w14:textId="77777777" w:rsidR="006D4AB3" w:rsidRDefault="006D4AB3">
    <w:pPr>
      <w:pStyle w:val="Stopka"/>
      <w:tabs>
        <w:tab w:val="clear" w:pos="4536"/>
        <w:tab w:val="left" w:pos="6237"/>
      </w:tabs>
    </w:pPr>
  </w:p>
  <w:p w14:paraId="16D6D39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5C99C" w14:textId="77777777" w:rsidR="001471B6" w:rsidRDefault="001471B6">
      <w:r>
        <w:separator/>
      </w:r>
    </w:p>
  </w:footnote>
  <w:footnote w:type="continuationSeparator" w:id="0">
    <w:p w14:paraId="3C9CB080" w14:textId="77777777" w:rsidR="001471B6" w:rsidRDefault="00147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40DB4" w14:textId="77777777" w:rsidR="00816D9C" w:rsidRDefault="00816D9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5A76" w14:textId="77777777" w:rsidR="00816D9C" w:rsidRDefault="00816D9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ABB7" w14:textId="77777777" w:rsidR="00816D9C" w:rsidRDefault="00816D9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67EA"/>
    <w:multiLevelType w:val="hybridMultilevel"/>
    <w:tmpl w:val="3FE6AA6C"/>
    <w:lvl w:ilvl="0" w:tplc="3C8400E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36428534">
    <w:abstractNumId w:val="4"/>
  </w:num>
  <w:num w:numId="2" w16cid:durableId="597905293">
    <w:abstractNumId w:val="7"/>
  </w:num>
  <w:num w:numId="3" w16cid:durableId="158621532">
    <w:abstractNumId w:val="3"/>
  </w:num>
  <w:num w:numId="4" w16cid:durableId="428240659">
    <w:abstractNumId w:val="6"/>
  </w:num>
  <w:num w:numId="5" w16cid:durableId="1772554834">
    <w:abstractNumId w:val="1"/>
  </w:num>
  <w:num w:numId="6" w16cid:durableId="552733927">
    <w:abstractNumId w:val="2"/>
  </w:num>
  <w:num w:numId="7" w16cid:durableId="856383821">
    <w:abstractNumId w:val="5"/>
  </w:num>
  <w:num w:numId="8" w16cid:durableId="2988069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471B6"/>
    <w:rsid w:val="000055E3"/>
    <w:rsid w:val="00031374"/>
    <w:rsid w:val="0007301B"/>
    <w:rsid w:val="0007447F"/>
    <w:rsid w:val="000A1097"/>
    <w:rsid w:val="000A6CF4"/>
    <w:rsid w:val="000E2A8F"/>
    <w:rsid w:val="0012774F"/>
    <w:rsid w:val="00144B7A"/>
    <w:rsid w:val="001471B6"/>
    <w:rsid w:val="00180C6E"/>
    <w:rsid w:val="0029606A"/>
    <w:rsid w:val="002A337F"/>
    <w:rsid w:val="00310A63"/>
    <w:rsid w:val="003C5BCD"/>
    <w:rsid w:val="004708C8"/>
    <w:rsid w:val="004848F3"/>
    <w:rsid w:val="004A75F2"/>
    <w:rsid w:val="005144A9"/>
    <w:rsid w:val="00520165"/>
    <w:rsid w:val="005B1B08"/>
    <w:rsid w:val="005B52DD"/>
    <w:rsid w:val="00632C3C"/>
    <w:rsid w:val="00662BDB"/>
    <w:rsid w:val="006A5DF1"/>
    <w:rsid w:val="006B7198"/>
    <w:rsid w:val="006D4AB3"/>
    <w:rsid w:val="006F3B81"/>
    <w:rsid w:val="007427BD"/>
    <w:rsid w:val="00766B39"/>
    <w:rsid w:val="007D7198"/>
    <w:rsid w:val="007F5D93"/>
    <w:rsid w:val="007F6D62"/>
    <w:rsid w:val="00816D9C"/>
    <w:rsid w:val="00842BA3"/>
    <w:rsid w:val="00864A4B"/>
    <w:rsid w:val="00870F9F"/>
    <w:rsid w:val="008804B6"/>
    <w:rsid w:val="00897AB0"/>
    <w:rsid w:val="008A3553"/>
    <w:rsid w:val="008B3D2C"/>
    <w:rsid w:val="009B2BBA"/>
    <w:rsid w:val="00A14BDC"/>
    <w:rsid w:val="00A905AC"/>
    <w:rsid w:val="00AA7E85"/>
    <w:rsid w:val="00BA6584"/>
    <w:rsid w:val="00BE7BFD"/>
    <w:rsid w:val="00C370F2"/>
    <w:rsid w:val="00C44EEC"/>
    <w:rsid w:val="00D22FFA"/>
    <w:rsid w:val="00D8461B"/>
    <w:rsid w:val="00D915F2"/>
    <w:rsid w:val="00DF32E8"/>
    <w:rsid w:val="00DF53CA"/>
    <w:rsid w:val="00E03367"/>
    <w:rsid w:val="00E21B49"/>
    <w:rsid w:val="00E264F9"/>
    <w:rsid w:val="00E2789F"/>
    <w:rsid w:val="00E72428"/>
    <w:rsid w:val="00E74BC3"/>
    <w:rsid w:val="00E935D6"/>
    <w:rsid w:val="00EA14B3"/>
    <w:rsid w:val="00EA416E"/>
    <w:rsid w:val="00F94E49"/>
    <w:rsid w:val="00FC5957"/>
    <w:rsid w:val="00FD265E"/>
    <w:rsid w:val="00FF02D5"/>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4A4C07"/>
  <w15:chartTrackingRefBased/>
  <w15:docId w15:val="{00766647-B51E-4335-9445-4A6958B8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unhideWhenUsed/>
    <w:rsid w:val="0007301B"/>
    <w:rPr>
      <w:color w:val="0563C1"/>
      <w:u w:val="single"/>
    </w:rPr>
  </w:style>
  <w:style w:type="paragraph" w:styleId="NormalnyWeb">
    <w:name w:val="Normal (Web)"/>
    <w:basedOn w:val="Normalny"/>
    <w:rsid w:val="00310A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yperlink" Target="http://e-propublico.pl" TargetMode="External"/><Relationship Id="rId18" Type="http://schemas.openxmlformats.org/officeDocument/2006/relationships/hyperlink" Target="http://narutowicz.krakow.pl"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e-propublico.pl" TargetMode="External"/><Relationship Id="rId7" Type="http://schemas.openxmlformats.org/officeDocument/2006/relationships/hyperlink" Target="http://e-propublico.pl" TargetMode="External"/><Relationship Id="rId12" Type="http://schemas.openxmlformats.org/officeDocument/2006/relationships/hyperlink" Target="http://narutowicz.krakow.pl" TargetMode="External"/><Relationship Id="rId17" Type="http://schemas.openxmlformats.org/officeDocument/2006/relationships/hyperlink" Target="http://e-propublico.p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narutowicz.krakow.pl" TargetMode="External"/><Relationship Id="rId20" Type="http://schemas.openxmlformats.org/officeDocument/2006/relationships/hyperlink" Target="http://narutowicz.krakow.pl"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24" Type="http://schemas.openxmlformats.org/officeDocument/2006/relationships/hyperlink" Target="http://narutowicz.krakow.p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e-propublico.pl" TargetMode="External"/><Relationship Id="rId23" Type="http://schemas.openxmlformats.org/officeDocument/2006/relationships/hyperlink" Target="http://e-propublico.pl" TargetMode="External"/><Relationship Id="rId28" Type="http://schemas.openxmlformats.org/officeDocument/2006/relationships/footer" Target="footer2.xml"/><Relationship Id="rId10" Type="http://schemas.openxmlformats.org/officeDocument/2006/relationships/hyperlink" Target="http://narutowicz.krakow.pl" TargetMode="External"/><Relationship Id="rId19" Type="http://schemas.openxmlformats.org/officeDocument/2006/relationships/hyperlink" Target="http://e-propublico.pl"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http://narutowicz.krakow.pl" TargetMode="External"/><Relationship Id="rId22" Type="http://schemas.openxmlformats.org/officeDocument/2006/relationships/hyperlink" Target="http://narutowicz.krakow.pl" TargetMode="External"/><Relationship Id="rId27" Type="http://schemas.openxmlformats.org/officeDocument/2006/relationships/footer" Target="footer1.xml"/><Relationship Id="rId3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89</TotalTime>
  <Pages>7</Pages>
  <Words>2812</Words>
  <Characters>19573</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10</cp:revision>
  <cp:lastPrinted>2001-02-10T14:28:00Z</cp:lastPrinted>
  <dcterms:created xsi:type="dcterms:W3CDTF">2026-04-28T06:29:00Z</dcterms:created>
  <dcterms:modified xsi:type="dcterms:W3CDTF">2026-04-29T08:28:00Z</dcterms:modified>
</cp:coreProperties>
</file>