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4D48A" w14:textId="2ABE37F6" w:rsidR="0029606A" w:rsidRPr="005E147B" w:rsidRDefault="00443DB8" w:rsidP="005E147B">
      <w:pPr>
        <w:spacing w:after="240"/>
        <w:jc w:val="right"/>
        <w:rPr>
          <w:sz w:val="24"/>
          <w:szCs w:val="24"/>
        </w:rPr>
      </w:pPr>
      <w:r w:rsidRPr="005E147B">
        <w:rPr>
          <w:sz w:val="24"/>
          <w:szCs w:val="24"/>
        </w:rPr>
        <w:t>Kraków</w:t>
      </w:r>
      <w:r w:rsidR="006A5DF1" w:rsidRPr="005E147B">
        <w:rPr>
          <w:sz w:val="24"/>
          <w:szCs w:val="24"/>
        </w:rPr>
        <w:t xml:space="preserve"> dnia: </w:t>
      </w:r>
      <w:r w:rsidRPr="005E147B">
        <w:rPr>
          <w:sz w:val="24"/>
          <w:szCs w:val="24"/>
        </w:rPr>
        <w:t>2026-04-2</w:t>
      </w:r>
      <w:r w:rsidR="00EF63DF">
        <w:rPr>
          <w:sz w:val="24"/>
          <w:szCs w:val="24"/>
        </w:rPr>
        <w:t>9</w:t>
      </w:r>
    </w:p>
    <w:p w14:paraId="7B6A87C6" w14:textId="77777777" w:rsidR="007427BD" w:rsidRPr="005E147B" w:rsidRDefault="007427BD" w:rsidP="007427BD">
      <w:pPr>
        <w:rPr>
          <w:b/>
          <w:bCs/>
          <w:sz w:val="24"/>
          <w:szCs w:val="24"/>
        </w:rPr>
      </w:pPr>
      <w:r w:rsidRPr="005E147B">
        <w:rPr>
          <w:b/>
          <w:bCs/>
          <w:sz w:val="24"/>
          <w:szCs w:val="24"/>
        </w:rPr>
        <w:t xml:space="preserve">Szpital Miejski Specjalistyczny </w:t>
      </w:r>
    </w:p>
    <w:p w14:paraId="40E7A85F" w14:textId="77777777" w:rsidR="007427BD" w:rsidRPr="005E147B" w:rsidRDefault="007427BD" w:rsidP="007427BD">
      <w:pPr>
        <w:rPr>
          <w:sz w:val="24"/>
          <w:szCs w:val="24"/>
        </w:rPr>
      </w:pPr>
      <w:r w:rsidRPr="005E147B">
        <w:rPr>
          <w:b/>
          <w:bCs/>
          <w:sz w:val="24"/>
          <w:szCs w:val="24"/>
        </w:rPr>
        <w:t>im. Gabriela Narutowicza w Krakowie</w:t>
      </w:r>
    </w:p>
    <w:p w14:paraId="12331EA7" w14:textId="77777777" w:rsidR="007427BD" w:rsidRPr="005E147B" w:rsidRDefault="007427BD" w:rsidP="007427BD">
      <w:pPr>
        <w:pStyle w:val="Nagwek"/>
        <w:tabs>
          <w:tab w:val="clear" w:pos="4536"/>
          <w:tab w:val="clear" w:pos="9072"/>
        </w:tabs>
        <w:rPr>
          <w:sz w:val="24"/>
          <w:szCs w:val="24"/>
        </w:rPr>
      </w:pPr>
      <w:r w:rsidRPr="005E147B">
        <w:rPr>
          <w:sz w:val="24"/>
          <w:szCs w:val="24"/>
        </w:rPr>
        <w:t>ul. Prądnicka 35-37</w:t>
      </w:r>
    </w:p>
    <w:p w14:paraId="4E2BB3D9" w14:textId="77777777" w:rsidR="007427BD" w:rsidRPr="005E147B" w:rsidRDefault="007427BD" w:rsidP="007427BD">
      <w:pPr>
        <w:pStyle w:val="Nagwek"/>
        <w:tabs>
          <w:tab w:val="clear" w:pos="4536"/>
          <w:tab w:val="clear" w:pos="9072"/>
        </w:tabs>
        <w:rPr>
          <w:sz w:val="24"/>
          <w:szCs w:val="24"/>
        </w:rPr>
      </w:pPr>
      <w:r w:rsidRPr="005E147B">
        <w:rPr>
          <w:sz w:val="24"/>
          <w:szCs w:val="24"/>
        </w:rPr>
        <w:t>31-202 Kraków</w:t>
      </w:r>
    </w:p>
    <w:p w14:paraId="7D9F7B19" w14:textId="77777777" w:rsidR="006A5DF1" w:rsidRPr="005E147B" w:rsidRDefault="006A5DF1" w:rsidP="006A5DF1">
      <w:pPr>
        <w:pStyle w:val="Nagwek"/>
        <w:tabs>
          <w:tab w:val="clear" w:pos="4536"/>
          <w:tab w:val="clear" w:pos="9072"/>
        </w:tabs>
        <w:rPr>
          <w:sz w:val="24"/>
          <w:szCs w:val="24"/>
        </w:rPr>
      </w:pPr>
    </w:p>
    <w:p w14:paraId="6A42642B" w14:textId="77777777" w:rsidR="006A5DF1" w:rsidRPr="005E147B" w:rsidRDefault="006A5DF1" w:rsidP="006A5DF1">
      <w:pPr>
        <w:pStyle w:val="Nagwek"/>
        <w:tabs>
          <w:tab w:val="clear" w:pos="4536"/>
        </w:tabs>
        <w:rPr>
          <w:sz w:val="24"/>
          <w:szCs w:val="24"/>
        </w:rPr>
      </w:pPr>
      <w:r w:rsidRPr="005E147B">
        <w:rPr>
          <w:sz w:val="24"/>
          <w:szCs w:val="24"/>
        </w:rPr>
        <w:tab/>
        <w:t xml:space="preserve"> </w:t>
      </w:r>
    </w:p>
    <w:p w14:paraId="1009A9A7" w14:textId="77777777" w:rsidR="006A5DF1" w:rsidRPr="005E147B" w:rsidRDefault="006A5DF1" w:rsidP="006A5DF1">
      <w:pPr>
        <w:pStyle w:val="Nagwek"/>
        <w:tabs>
          <w:tab w:val="clear" w:pos="4536"/>
          <w:tab w:val="clear" w:pos="9072"/>
        </w:tabs>
        <w:rPr>
          <w:sz w:val="24"/>
          <w:szCs w:val="24"/>
        </w:rPr>
      </w:pPr>
    </w:p>
    <w:p w14:paraId="5DBE31F3" w14:textId="77777777" w:rsidR="006A5DF1" w:rsidRPr="005E147B" w:rsidRDefault="006A5DF1" w:rsidP="00E935D6">
      <w:pPr>
        <w:tabs>
          <w:tab w:val="left" w:pos="708"/>
          <w:tab w:val="center" w:pos="4536"/>
          <w:tab w:val="right" w:pos="9072"/>
        </w:tabs>
        <w:spacing w:after="20"/>
        <w:ind w:left="4820"/>
        <w:rPr>
          <w:b/>
          <w:sz w:val="24"/>
          <w:szCs w:val="24"/>
        </w:rPr>
      </w:pPr>
      <w:r w:rsidRPr="005E147B">
        <w:rPr>
          <w:b/>
          <w:sz w:val="24"/>
          <w:szCs w:val="24"/>
        </w:rPr>
        <w:t>WYKONAWCY</w:t>
      </w:r>
    </w:p>
    <w:p w14:paraId="648F1FA7" w14:textId="77777777" w:rsidR="006A5DF1" w:rsidRPr="005E147B" w:rsidRDefault="006A5DF1" w:rsidP="00E935D6">
      <w:pPr>
        <w:tabs>
          <w:tab w:val="left" w:pos="708"/>
          <w:tab w:val="center" w:pos="4536"/>
          <w:tab w:val="right" w:pos="9072"/>
        </w:tabs>
        <w:spacing w:after="20"/>
        <w:ind w:left="4820"/>
        <w:rPr>
          <w:sz w:val="24"/>
          <w:szCs w:val="24"/>
        </w:rPr>
      </w:pPr>
      <w:r w:rsidRPr="005E147B">
        <w:rPr>
          <w:sz w:val="24"/>
          <w:szCs w:val="24"/>
        </w:rPr>
        <w:t>ubiegający się o zamówienie publiczne</w:t>
      </w:r>
    </w:p>
    <w:p w14:paraId="568A6237" w14:textId="77777777" w:rsidR="006D4AB3" w:rsidRPr="005E147B" w:rsidRDefault="006D4AB3">
      <w:pPr>
        <w:pStyle w:val="Nagwek"/>
        <w:tabs>
          <w:tab w:val="clear" w:pos="4536"/>
          <w:tab w:val="clear" w:pos="9072"/>
        </w:tabs>
        <w:rPr>
          <w:sz w:val="22"/>
          <w:szCs w:val="22"/>
        </w:rPr>
      </w:pPr>
    </w:p>
    <w:p w14:paraId="15E6C887" w14:textId="77777777" w:rsidR="006D4AB3" w:rsidRPr="005E147B" w:rsidRDefault="006D4AB3">
      <w:pPr>
        <w:pStyle w:val="Nagwek"/>
        <w:tabs>
          <w:tab w:val="clear" w:pos="4536"/>
          <w:tab w:val="clear" w:pos="9072"/>
        </w:tabs>
        <w:rPr>
          <w:sz w:val="22"/>
          <w:szCs w:val="22"/>
        </w:rPr>
      </w:pPr>
    </w:p>
    <w:p w14:paraId="51A78FC6" w14:textId="21370719" w:rsidR="00632C3C" w:rsidRPr="005E147B" w:rsidRDefault="00E21B49" w:rsidP="0029606A">
      <w:pPr>
        <w:pStyle w:val="Nagwek1"/>
        <w:spacing w:after="480" w:line="276" w:lineRule="auto"/>
        <w:jc w:val="center"/>
        <w:rPr>
          <w:rFonts w:ascii="Times New Roman" w:hAnsi="Times New Roman"/>
          <w:szCs w:val="28"/>
        </w:rPr>
      </w:pPr>
      <w:r w:rsidRPr="005E147B">
        <w:rPr>
          <w:rFonts w:ascii="Times New Roman" w:hAnsi="Times New Roman"/>
          <w:szCs w:val="28"/>
        </w:rPr>
        <w:t>WYJAŚNIENI</w:t>
      </w:r>
      <w:r w:rsidR="00520165" w:rsidRPr="005E147B">
        <w:rPr>
          <w:rFonts w:ascii="Times New Roman" w:hAnsi="Times New Roman"/>
          <w:szCs w:val="28"/>
        </w:rPr>
        <w:t>A</w:t>
      </w:r>
      <w:r w:rsidR="00632C3C" w:rsidRPr="005E147B">
        <w:rPr>
          <w:rFonts w:ascii="Times New Roman" w:hAnsi="Times New Roman"/>
          <w:szCs w:val="28"/>
        </w:rPr>
        <w:t xml:space="preserve"> TREŚCI</w:t>
      </w:r>
      <w:r w:rsidR="0029606A" w:rsidRPr="005E147B">
        <w:rPr>
          <w:rFonts w:ascii="Times New Roman" w:hAnsi="Times New Roman"/>
          <w:szCs w:val="28"/>
        </w:rPr>
        <w:t xml:space="preserve"> SWZ</w:t>
      </w:r>
      <w:r w:rsidR="005E147B" w:rsidRPr="005E147B">
        <w:rPr>
          <w:rFonts w:ascii="Times New Roman" w:hAnsi="Times New Roman"/>
          <w:szCs w:val="28"/>
        </w:rPr>
        <w:t xml:space="preserve"> - 7</w:t>
      </w:r>
    </w:p>
    <w:p w14:paraId="244389A1" w14:textId="650BAB49" w:rsidR="006D4AB3" w:rsidRPr="005E147B" w:rsidRDefault="00632C3C" w:rsidP="00520165">
      <w:pPr>
        <w:spacing w:after="360" w:line="276" w:lineRule="auto"/>
        <w:jc w:val="both"/>
        <w:rPr>
          <w:sz w:val="24"/>
          <w:szCs w:val="24"/>
        </w:rPr>
      </w:pPr>
      <w:r w:rsidRPr="005E147B">
        <w:rPr>
          <w:sz w:val="24"/>
          <w:szCs w:val="24"/>
        </w:rPr>
        <w:t xml:space="preserve">Dotyczy: </w:t>
      </w:r>
      <w:r w:rsidR="006A5DF1" w:rsidRPr="005E147B">
        <w:rPr>
          <w:sz w:val="24"/>
          <w:szCs w:val="24"/>
        </w:rPr>
        <w:t>p</w:t>
      </w:r>
      <w:r w:rsidRPr="005E147B">
        <w:rPr>
          <w:sz w:val="24"/>
          <w:szCs w:val="24"/>
        </w:rPr>
        <w:t>ostępowani</w:t>
      </w:r>
      <w:r w:rsidR="006A5DF1" w:rsidRPr="005E147B">
        <w:rPr>
          <w:sz w:val="24"/>
          <w:szCs w:val="24"/>
        </w:rPr>
        <w:t>a</w:t>
      </w:r>
      <w:r w:rsidRPr="005E147B">
        <w:rPr>
          <w:sz w:val="24"/>
          <w:szCs w:val="24"/>
        </w:rPr>
        <w:t xml:space="preserve"> o udzielenie zamówienia publicznego, prowadzone</w:t>
      </w:r>
      <w:r w:rsidR="006A5DF1" w:rsidRPr="005E147B">
        <w:rPr>
          <w:sz w:val="24"/>
          <w:szCs w:val="24"/>
        </w:rPr>
        <w:t>go</w:t>
      </w:r>
      <w:r w:rsidRPr="005E147B">
        <w:rPr>
          <w:sz w:val="24"/>
          <w:szCs w:val="24"/>
        </w:rPr>
        <w:t xml:space="preserve"> w</w:t>
      </w:r>
      <w:r w:rsidR="007427BD" w:rsidRPr="005E147B">
        <w:rPr>
          <w:sz w:val="24"/>
          <w:szCs w:val="24"/>
        </w:rPr>
        <w:t> </w:t>
      </w:r>
      <w:r w:rsidRPr="005E147B">
        <w:rPr>
          <w:sz w:val="24"/>
          <w:szCs w:val="24"/>
        </w:rPr>
        <w:t xml:space="preserve">trybie </w:t>
      </w:r>
      <w:r w:rsidR="00443DB8" w:rsidRPr="005E147B">
        <w:rPr>
          <w:sz w:val="24"/>
          <w:szCs w:val="24"/>
        </w:rPr>
        <w:t>podstawowy</w:t>
      </w:r>
      <w:r w:rsidR="005E147B">
        <w:rPr>
          <w:sz w:val="24"/>
          <w:szCs w:val="24"/>
        </w:rPr>
        <w:t>m</w:t>
      </w:r>
      <w:r w:rsidR="00443DB8" w:rsidRPr="005E147B">
        <w:rPr>
          <w:sz w:val="24"/>
          <w:szCs w:val="24"/>
        </w:rPr>
        <w:t xml:space="preserve"> bez negocjacji - art. 275 pkt. 1 ustawy Pzp</w:t>
      </w:r>
      <w:r w:rsidRPr="005E147B">
        <w:rPr>
          <w:b/>
          <w:sz w:val="24"/>
          <w:szCs w:val="24"/>
        </w:rPr>
        <w:t xml:space="preserve"> </w:t>
      </w:r>
      <w:r w:rsidRPr="005E147B">
        <w:rPr>
          <w:bCs/>
          <w:sz w:val="24"/>
          <w:szCs w:val="24"/>
        </w:rPr>
        <w:t>na</w:t>
      </w:r>
      <w:r w:rsidRPr="005E147B">
        <w:rPr>
          <w:b/>
          <w:sz w:val="24"/>
          <w:szCs w:val="24"/>
        </w:rPr>
        <w:t xml:space="preserve"> </w:t>
      </w:r>
      <w:r w:rsidR="00E72428" w:rsidRPr="005E147B">
        <w:rPr>
          <w:bCs/>
          <w:sz w:val="24"/>
          <w:szCs w:val="24"/>
        </w:rPr>
        <w:t>”</w:t>
      </w:r>
      <w:r w:rsidR="00443DB8" w:rsidRPr="005E147B">
        <w:rPr>
          <w:b/>
          <w:bCs/>
          <w:sz w:val="24"/>
          <w:szCs w:val="24"/>
        </w:rPr>
        <w:t>Przeglądy techniczne oraz opieka serwisowa aparatury medycznej</w:t>
      </w:r>
      <w:r w:rsidR="00E72428" w:rsidRPr="005E147B">
        <w:rPr>
          <w:bCs/>
          <w:sz w:val="24"/>
          <w:szCs w:val="24"/>
        </w:rPr>
        <w:t>”</w:t>
      </w:r>
      <w:r w:rsidRPr="005E147B">
        <w:rPr>
          <w:b/>
          <w:sz w:val="24"/>
          <w:szCs w:val="24"/>
        </w:rPr>
        <w:t xml:space="preserve"> </w:t>
      </w:r>
      <w:r w:rsidRPr="005E147B">
        <w:rPr>
          <w:bCs/>
          <w:sz w:val="24"/>
          <w:szCs w:val="24"/>
        </w:rPr>
        <w:t>– znak sprawy</w:t>
      </w:r>
      <w:r w:rsidRPr="005E147B">
        <w:rPr>
          <w:b/>
          <w:sz w:val="24"/>
          <w:szCs w:val="24"/>
        </w:rPr>
        <w:t xml:space="preserve"> </w:t>
      </w:r>
      <w:r w:rsidR="00443DB8" w:rsidRPr="005E147B">
        <w:rPr>
          <w:b/>
          <w:sz w:val="24"/>
          <w:szCs w:val="24"/>
        </w:rPr>
        <w:t>ZP/18/2026</w:t>
      </w:r>
      <w:r w:rsidRPr="005E147B">
        <w:rPr>
          <w:b/>
          <w:sz w:val="24"/>
          <w:szCs w:val="24"/>
        </w:rPr>
        <w:t>.</w:t>
      </w:r>
    </w:p>
    <w:p w14:paraId="4E03B224" w14:textId="77777777" w:rsidR="0012774F" w:rsidRPr="005E147B" w:rsidRDefault="00520165" w:rsidP="00D8461B">
      <w:pPr>
        <w:spacing w:after="240" w:line="276" w:lineRule="auto"/>
        <w:jc w:val="both"/>
        <w:rPr>
          <w:sz w:val="22"/>
          <w:szCs w:val="22"/>
        </w:rPr>
      </w:pPr>
      <w:r w:rsidRPr="005E147B">
        <w:rPr>
          <w:sz w:val="24"/>
          <w:szCs w:val="24"/>
        </w:rPr>
        <w:t>Zamawiający</w:t>
      </w:r>
      <w:r w:rsidR="007427BD" w:rsidRPr="005E147B">
        <w:rPr>
          <w:sz w:val="24"/>
          <w:szCs w:val="24"/>
        </w:rPr>
        <w:t xml:space="preserve"> </w:t>
      </w:r>
      <w:r w:rsidRPr="005E147B">
        <w:rPr>
          <w:sz w:val="24"/>
          <w:szCs w:val="24"/>
        </w:rPr>
        <w:t xml:space="preserve">działając na podstawie art. </w:t>
      </w:r>
      <w:r w:rsidR="00E74BC3" w:rsidRPr="005E147B">
        <w:rPr>
          <w:sz w:val="24"/>
          <w:szCs w:val="24"/>
        </w:rPr>
        <w:t>284</w:t>
      </w:r>
      <w:r w:rsidRPr="005E147B">
        <w:rPr>
          <w:sz w:val="24"/>
          <w:szCs w:val="24"/>
        </w:rPr>
        <w:t xml:space="preserve"> ust. </w:t>
      </w:r>
      <w:r w:rsidR="0029606A" w:rsidRPr="005E147B">
        <w:rPr>
          <w:sz w:val="24"/>
          <w:szCs w:val="24"/>
        </w:rPr>
        <w:t>6</w:t>
      </w:r>
      <w:r w:rsidRPr="005E147B">
        <w:rPr>
          <w:sz w:val="24"/>
          <w:szCs w:val="24"/>
        </w:rPr>
        <w:t xml:space="preserve"> ustawy z dnia </w:t>
      </w:r>
      <w:r w:rsidR="0029606A" w:rsidRPr="005E147B">
        <w:rPr>
          <w:sz w:val="24"/>
          <w:szCs w:val="24"/>
        </w:rPr>
        <w:t>11</w:t>
      </w:r>
      <w:r w:rsidRPr="005E147B">
        <w:rPr>
          <w:sz w:val="24"/>
          <w:szCs w:val="24"/>
        </w:rPr>
        <w:t xml:space="preserve"> </w:t>
      </w:r>
      <w:r w:rsidR="0029606A" w:rsidRPr="005E147B">
        <w:rPr>
          <w:sz w:val="24"/>
          <w:szCs w:val="24"/>
        </w:rPr>
        <w:t xml:space="preserve">września </w:t>
      </w:r>
      <w:r w:rsidRPr="005E147B">
        <w:rPr>
          <w:sz w:val="24"/>
          <w:szCs w:val="24"/>
        </w:rPr>
        <w:t>20</w:t>
      </w:r>
      <w:r w:rsidR="0029606A" w:rsidRPr="005E147B">
        <w:rPr>
          <w:sz w:val="24"/>
          <w:szCs w:val="24"/>
        </w:rPr>
        <w:t>19</w:t>
      </w:r>
      <w:r w:rsidR="007427BD" w:rsidRPr="005E147B">
        <w:rPr>
          <w:sz w:val="24"/>
          <w:szCs w:val="24"/>
        </w:rPr>
        <w:t> </w:t>
      </w:r>
      <w:r w:rsidRPr="005E147B">
        <w:rPr>
          <w:sz w:val="24"/>
          <w:szCs w:val="24"/>
        </w:rPr>
        <w:t>r</w:t>
      </w:r>
      <w:r w:rsidR="0029606A" w:rsidRPr="005E147B">
        <w:rPr>
          <w:sz w:val="24"/>
          <w:szCs w:val="24"/>
        </w:rPr>
        <w:t>.</w:t>
      </w:r>
      <w:r w:rsidRPr="005E147B">
        <w:rPr>
          <w:sz w:val="24"/>
          <w:szCs w:val="24"/>
        </w:rPr>
        <w:t xml:space="preserve"> Prawo </w:t>
      </w:r>
      <w:r w:rsidR="0029606A" w:rsidRPr="005E147B">
        <w:rPr>
          <w:sz w:val="24"/>
          <w:szCs w:val="24"/>
        </w:rPr>
        <w:t>z</w:t>
      </w:r>
      <w:r w:rsidRPr="005E147B">
        <w:rPr>
          <w:sz w:val="24"/>
          <w:szCs w:val="24"/>
        </w:rPr>
        <w:t xml:space="preserve">amówień </w:t>
      </w:r>
      <w:r w:rsidR="0029606A" w:rsidRPr="005E147B">
        <w:rPr>
          <w:sz w:val="24"/>
          <w:szCs w:val="24"/>
        </w:rPr>
        <w:t>p</w:t>
      </w:r>
      <w:r w:rsidRPr="005E147B">
        <w:rPr>
          <w:sz w:val="24"/>
          <w:szCs w:val="24"/>
        </w:rPr>
        <w:t xml:space="preserve">ublicznych </w:t>
      </w:r>
      <w:r w:rsidR="00E74BC3" w:rsidRPr="005E147B">
        <w:rPr>
          <w:sz w:val="24"/>
          <w:szCs w:val="24"/>
        </w:rPr>
        <w:t>udostępnia</w:t>
      </w:r>
      <w:r w:rsidR="00BE7BFD" w:rsidRPr="005E147B">
        <w:rPr>
          <w:sz w:val="24"/>
          <w:szCs w:val="24"/>
        </w:rPr>
        <w:t xml:space="preserve"> poniżej treść zapytań do S</w:t>
      </w:r>
      <w:r w:rsidR="0012774F" w:rsidRPr="005E147B">
        <w:rPr>
          <w:sz w:val="24"/>
          <w:szCs w:val="24"/>
        </w:rPr>
        <w:t>pecyfikacji Warunków Zamówienia (</w:t>
      </w:r>
      <w:r w:rsidR="0012774F" w:rsidRPr="005E147B">
        <w:rPr>
          <w:sz w:val="24"/>
          <w:szCs w:val="24"/>
          <w:lang w:eastAsia="ar-SA"/>
        </w:rPr>
        <w:t>zwanej dalej</w:t>
      </w:r>
      <w:r w:rsidR="0012774F" w:rsidRPr="005E147B">
        <w:rPr>
          <w:b/>
          <w:sz w:val="24"/>
          <w:szCs w:val="24"/>
          <w:lang w:eastAsia="ar-SA"/>
        </w:rPr>
        <w:t xml:space="preserve"> </w:t>
      </w:r>
      <w:r w:rsidR="0012774F" w:rsidRPr="005E147B">
        <w:rPr>
          <w:bCs/>
          <w:sz w:val="24"/>
          <w:szCs w:val="24"/>
          <w:lang w:eastAsia="ar-SA"/>
        </w:rPr>
        <w:t>”SWZ”)</w:t>
      </w:r>
      <w:r w:rsidR="00E74BC3" w:rsidRPr="005E147B">
        <w:rPr>
          <w:bCs/>
          <w:sz w:val="24"/>
          <w:szCs w:val="24"/>
          <w:lang w:eastAsia="ar-SA"/>
        </w:rPr>
        <w:t xml:space="preserve"> </w:t>
      </w:r>
      <w:r w:rsidR="00E74BC3" w:rsidRPr="005E147B">
        <w:rPr>
          <w:sz w:val="24"/>
          <w:szCs w:val="24"/>
        </w:rPr>
        <w:t>wraz z wyjaśnieniami</w:t>
      </w:r>
      <w:r w:rsidR="0012774F" w:rsidRPr="005E147B">
        <w:rPr>
          <w:bCs/>
          <w:sz w:val="24"/>
          <w:szCs w:val="24"/>
          <w:lang w:eastAsia="ar-SA"/>
        </w:rPr>
        <w:t>:</w:t>
      </w:r>
    </w:p>
    <w:tbl>
      <w:tblPr>
        <w:tblW w:w="9356" w:type="dxa"/>
        <w:tblInd w:w="-34" w:type="dxa"/>
        <w:tblLook w:val="04A0" w:firstRow="1" w:lastRow="0" w:firstColumn="1" w:lastColumn="0" w:noHBand="0" w:noVBand="1"/>
      </w:tblPr>
      <w:tblGrid>
        <w:gridCol w:w="9356"/>
      </w:tblGrid>
      <w:tr w:rsidR="00443DB8" w:rsidRPr="005E147B" w14:paraId="5543F603" w14:textId="77777777" w:rsidTr="00162150">
        <w:tc>
          <w:tcPr>
            <w:tcW w:w="9356" w:type="dxa"/>
          </w:tcPr>
          <w:p w14:paraId="79AC93D4" w14:textId="77777777" w:rsidR="005E147B" w:rsidRDefault="005E147B" w:rsidP="00162150">
            <w:pPr>
              <w:spacing w:after="120"/>
              <w:ind w:left="30" w:right="-72"/>
              <w:jc w:val="both"/>
              <w:rPr>
                <w:b/>
                <w:bCs/>
                <w:sz w:val="22"/>
                <w:szCs w:val="22"/>
              </w:rPr>
            </w:pPr>
          </w:p>
          <w:p w14:paraId="6E49FD11" w14:textId="694791AD" w:rsidR="00443DB8" w:rsidRPr="005E147B" w:rsidRDefault="00443DB8" w:rsidP="00162150">
            <w:pPr>
              <w:spacing w:after="120"/>
              <w:ind w:left="30" w:right="-72"/>
              <w:jc w:val="both"/>
              <w:rPr>
                <w:sz w:val="22"/>
                <w:szCs w:val="22"/>
                <w:u w:val="single"/>
              </w:rPr>
            </w:pPr>
            <w:r w:rsidRPr="005E147B">
              <w:rPr>
                <w:sz w:val="22"/>
                <w:szCs w:val="22"/>
                <w:u w:val="single"/>
              </w:rPr>
              <w:t>1. Pytanie dotyczące Pakietu nr 75, Załącznik 4D do SWZ, Wzór umowy Par 7, ust. 1 oraz SWZ ust. 6 pkt 6.2, l.p. 2 „wykwalifikowany personel”:</w:t>
            </w:r>
          </w:p>
          <w:p w14:paraId="277E74A1" w14:textId="77777777" w:rsidR="00443DB8" w:rsidRPr="005E147B" w:rsidRDefault="00443DB8" w:rsidP="00162150">
            <w:pPr>
              <w:spacing w:after="120"/>
              <w:ind w:left="30" w:right="-72"/>
              <w:jc w:val="both"/>
              <w:rPr>
                <w:sz w:val="22"/>
                <w:szCs w:val="22"/>
              </w:rPr>
            </w:pPr>
            <w:r w:rsidRPr="005E147B">
              <w:rPr>
                <w:sz w:val="22"/>
                <w:szCs w:val="22"/>
              </w:rPr>
              <w:t>Zamawiający wymaga, aby osoby uczestniczące w realizacji zamówienia posiadały uprawnienia nabyte „w toku szkoleń u producenta sprzętu lub równoważne” oraz kwalifikacje niezbędne do wykonywania przeglądów zgodnie z wymogami producentów sprzętu.</w:t>
            </w:r>
          </w:p>
          <w:p w14:paraId="394D1D47" w14:textId="77777777" w:rsidR="00443DB8" w:rsidRPr="005E147B" w:rsidRDefault="00443DB8" w:rsidP="00162150">
            <w:pPr>
              <w:spacing w:after="120"/>
              <w:ind w:left="30" w:right="-72"/>
              <w:jc w:val="both"/>
              <w:rPr>
                <w:sz w:val="22"/>
                <w:szCs w:val="22"/>
              </w:rPr>
            </w:pPr>
            <w:r w:rsidRPr="005E147B">
              <w:rPr>
                <w:sz w:val="22"/>
                <w:szCs w:val="22"/>
              </w:rPr>
              <w:t>Zwracamy się z uprzejmą prośbą o doprecyzowanie, czy Zamawiający przez sformułowanie „szkolenia równoważne” rozumie wyłącznie szkolenia:</w:t>
            </w:r>
          </w:p>
          <w:p w14:paraId="5E690FFF" w14:textId="77777777" w:rsidR="00443DB8" w:rsidRPr="005E147B" w:rsidRDefault="00443DB8" w:rsidP="00162150">
            <w:pPr>
              <w:spacing w:after="120"/>
              <w:ind w:left="30" w:right="-72"/>
              <w:jc w:val="both"/>
              <w:rPr>
                <w:sz w:val="22"/>
                <w:szCs w:val="22"/>
              </w:rPr>
            </w:pPr>
            <w:r w:rsidRPr="005E147B">
              <w:rPr>
                <w:sz w:val="22"/>
                <w:szCs w:val="22"/>
              </w:rPr>
              <w:t>• prowadzone bezpośrednio przez producenta danego wyrobu medycznego lub</w:t>
            </w:r>
          </w:p>
          <w:p w14:paraId="7F97965B" w14:textId="77777777" w:rsidR="00443DB8" w:rsidRPr="005E147B" w:rsidRDefault="00443DB8" w:rsidP="00162150">
            <w:pPr>
              <w:spacing w:after="120"/>
              <w:ind w:left="30" w:right="-72"/>
              <w:jc w:val="both"/>
              <w:rPr>
                <w:sz w:val="22"/>
                <w:szCs w:val="22"/>
              </w:rPr>
            </w:pPr>
            <w:r w:rsidRPr="005E147B">
              <w:rPr>
                <w:sz w:val="22"/>
                <w:szCs w:val="22"/>
              </w:rPr>
              <w:t>• realizowane przez ośrodek szkoleniowy autoryzowany przez producenta, którego program szkolenia został zatwierdzony przez producenta danego urządzenia.</w:t>
            </w:r>
          </w:p>
          <w:p w14:paraId="75701066" w14:textId="77777777" w:rsidR="00443DB8" w:rsidRPr="005E147B" w:rsidRDefault="00443DB8" w:rsidP="00162150">
            <w:pPr>
              <w:spacing w:after="120"/>
              <w:ind w:left="30" w:right="-72"/>
              <w:jc w:val="both"/>
              <w:rPr>
                <w:sz w:val="22"/>
                <w:szCs w:val="22"/>
              </w:rPr>
            </w:pPr>
            <w:r w:rsidRPr="005E147B">
              <w:rPr>
                <w:sz w:val="22"/>
                <w:szCs w:val="22"/>
              </w:rPr>
              <w:t>Uzasadnienie / argumentacja</w:t>
            </w:r>
          </w:p>
          <w:p w14:paraId="63177A60" w14:textId="77777777" w:rsidR="00EF63DF" w:rsidRDefault="00443DB8" w:rsidP="00162150">
            <w:pPr>
              <w:spacing w:after="120"/>
              <w:ind w:left="30" w:right="-72"/>
              <w:jc w:val="both"/>
              <w:rPr>
                <w:sz w:val="22"/>
                <w:szCs w:val="22"/>
              </w:rPr>
            </w:pPr>
            <w:r w:rsidRPr="005E147B">
              <w:rPr>
                <w:sz w:val="22"/>
                <w:szCs w:val="22"/>
              </w:rPr>
              <w:t xml:space="preserve">1. Zakres i kompletność szkolenia </w:t>
            </w:r>
          </w:p>
          <w:p w14:paraId="67321642" w14:textId="5E75AA6A" w:rsidR="00443DB8" w:rsidRPr="005E147B" w:rsidRDefault="00443DB8" w:rsidP="00162150">
            <w:pPr>
              <w:spacing w:after="120"/>
              <w:ind w:left="30" w:right="-72"/>
              <w:jc w:val="both"/>
              <w:rPr>
                <w:sz w:val="22"/>
                <w:szCs w:val="22"/>
              </w:rPr>
            </w:pPr>
            <w:r w:rsidRPr="005E147B">
              <w:rPr>
                <w:sz w:val="22"/>
                <w:szCs w:val="22"/>
              </w:rPr>
              <w:t>Szkolenia realizowane przez producenta urządzenia lub przez ośrodek przez niego autoryzowany gwarantują, że program szkoleniowy:</w:t>
            </w:r>
          </w:p>
          <w:p w14:paraId="078CCFE6" w14:textId="6DC39390" w:rsidR="00443DB8" w:rsidRPr="005E147B" w:rsidRDefault="00443DB8" w:rsidP="00DA6336">
            <w:pPr>
              <w:numPr>
                <w:ilvl w:val="0"/>
                <w:numId w:val="9"/>
              </w:numPr>
              <w:spacing w:after="120"/>
              <w:ind w:right="-72"/>
              <w:jc w:val="both"/>
              <w:rPr>
                <w:sz w:val="22"/>
                <w:szCs w:val="22"/>
              </w:rPr>
            </w:pPr>
            <w:r w:rsidRPr="005E147B">
              <w:rPr>
                <w:sz w:val="22"/>
                <w:szCs w:val="22"/>
              </w:rPr>
              <w:t>obejmuje pełny zakres wiedzy wymagany przez producenta,</w:t>
            </w:r>
          </w:p>
          <w:p w14:paraId="40106FF0" w14:textId="554E04D6" w:rsidR="00443DB8" w:rsidRPr="005E147B" w:rsidRDefault="00443DB8" w:rsidP="00DA6336">
            <w:pPr>
              <w:numPr>
                <w:ilvl w:val="0"/>
                <w:numId w:val="9"/>
              </w:numPr>
              <w:spacing w:after="120"/>
              <w:ind w:right="-72"/>
              <w:jc w:val="both"/>
              <w:rPr>
                <w:sz w:val="22"/>
                <w:szCs w:val="22"/>
              </w:rPr>
            </w:pPr>
            <w:r w:rsidRPr="005E147B">
              <w:rPr>
                <w:sz w:val="22"/>
                <w:szCs w:val="22"/>
              </w:rPr>
              <w:t>jest zgodny z aktualną dokumentacją techniczną, procedurami serwisowymi, biuletynami serwisowymi oraz zaleceniami producenta,</w:t>
            </w:r>
          </w:p>
          <w:p w14:paraId="51A32BAB" w14:textId="385A33F7" w:rsidR="00443DB8" w:rsidRPr="005E147B" w:rsidRDefault="00443DB8" w:rsidP="00DA6336">
            <w:pPr>
              <w:numPr>
                <w:ilvl w:val="0"/>
                <w:numId w:val="9"/>
              </w:numPr>
              <w:spacing w:after="120"/>
              <w:ind w:right="-72"/>
              <w:jc w:val="both"/>
              <w:rPr>
                <w:sz w:val="22"/>
                <w:szCs w:val="22"/>
              </w:rPr>
            </w:pPr>
            <w:r w:rsidRPr="005E147B">
              <w:rPr>
                <w:sz w:val="22"/>
                <w:szCs w:val="22"/>
              </w:rPr>
              <w:t>uwzględnia specyficzne rozwiązania konstrukcyjne, zmiany wersji sprzętowych oraz aktualizacje oprogramowania.</w:t>
            </w:r>
          </w:p>
          <w:p w14:paraId="5DC26970" w14:textId="77777777" w:rsidR="00DA6336" w:rsidRDefault="00443DB8" w:rsidP="00162150">
            <w:pPr>
              <w:spacing w:after="120"/>
              <w:ind w:left="30" w:right="-72"/>
              <w:jc w:val="both"/>
              <w:rPr>
                <w:sz w:val="22"/>
                <w:szCs w:val="22"/>
              </w:rPr>
            </w:pPr>
            <w:r w:rsidRPr="005E147B">
              <w:rPr>
                <w:sz w:val="22"/>
                <w:szCs w:val="22"/>
              </w:rPr>
              <w:lastRenderedPageBreak/>
              <w:t xml:space="preserve">2. Brak gwarancji przy szkoleniach nieautoryzowanych </w:t>
            </w:r>
          </w:p>
          <w:p w14:paraId="7BCF2505" w14:textId="52A9F900" w:rsidR="00443DB8" w:rsidRPr="005E147B" w:rsidRDefault="00443DB8" w:rsidP="00162150">
            <w:pPr>
              <w:spacing w:after="120"/>
              <w:ind w:left="30" w:right="-72"/>
              <w:jc w:val="both"/>
              <w:rPr>
                <w:sz w:val="22"/>
                <w:szCs w:val="22"/>
              </w:rPr>
            </w:pPr>
            <w:r w:rsidRPr="005E147B">
              <w:rPr>
                <w:sz w:val="22"/>
                <w:szCs w:val="22"/>
              </w:rPr>
              <w:t>Szkolenia prowadzone przez podmioty nieposiadające autoryzacji producenta:</w:t>
            </w:r>
          </w:p>
          <w:p w14:paraId="54CC3237" w14:textId="58A705DE" w:rsidR="00443DB8" w:rsidRPr="005E147B" w:rsidRDefault="00443DB8" w:rsidP="00DA6336">
            <w:pPr>
              <w:numPr>
                <w:ilvl w:val="0"/>
                <w:numId w:val="10"/>
              </w:numPr>
              <w:spacing w:after="120"/>
              <w:ind w:right="-72"/>
              <w:jc w:val="both"/>
              <w:rPr>
                <w:sz w:val="22"/>
                <w:szCs w:val="22"/>
              </w:rPr>
            </w:pPr>
            <w:r w:rsidRPr="005E147B">
              <w:rPr>
                <w:sz w:val="22"/>
                <w:szCs w:val="22"/>
              </w:rPr>
              <w:t>nie dają gwarancji, że ich zakres odpowiada rzeczywistym wymaganiom producenta danego wyrobu,</w:t>
            </w:r>
          </w:p>
          <w:p w14:paraId="38AF5C7F" w14:textId="7919D537" w:rsidR="00443DB8" w:rsidRPr="005E147B" w:rsidRDefault="00443DB8" w:rsidP="00DA6336">
            <w:pPr>
              <w:numPr>
                <w:ilvl w:val="0"/>
                <w:numId w:val="10"/>
              </w:numPr>
              <w:spacing w:after="120"/>
              <w:ind w:right="-72"/>
              <w:jc w:val="both"/>
              <w:rPr>
                <w:sz w:val="22"/>
                <w:szCs w:val="22"/>
              </w:rPr>
            </w:pPr>
            <w:r w:rsidRPr="005E147B">
              <w:rPr>
                <w:sz w:val="22"/>
                <w:szCs w:val="22"/>
              </w:rPr>
              <w:t>mogą nie obejmować krytycznych procedur bezpieczeństwa, testów funkcjonalnych lub czynności kalibracyjnych wymaganych przez producenta,</w:t>
            </w:r>
          </w:p>
          <w:p w14:paraId="3A7C38EC" w14:textId="2B54E227" w:rsidR="00443DB8" w:rsidRPr="005E147B" w:rsidRDefault="00443DB8" w:rsidP="00DA6336">
            <w:pPr>
              <w:numPr>
                <w:ilvl w:val="0"/>
                <w:numId w:val="10"/>
              </w:numPr>
              <w:spacing w:after="120"/>
              <w:ind w:right="-72"/>
              <w:jc w:val="both"/>
              <w:rPr>
                <w:sz w:val="22"/>
                <w:szCs w:val="22"/>
              </w:rPr>
            </w:pPr>
            <w:r w:rsidRPr="005E147B">
              <w:rPr>
                <w:sz w:val="22"/>
                <w:szCs w:val="22"/>
              </w:rPr>
              <w:t>mogą nie zapewniać dostępu do aktualnych narzędzi serwisowych ani oficjalnych procedur.</w:t>
            </w:r>
          </w:p>
          <w:p w14:paraId="0B3B1CE4" w14:textId="65F8614F" w:rsidR="00443DB8" w:rsidRPr="005E147B" w:rsidRDefault="00443DB8" w:rsidP="005E147B">
            <w:pPr>
              <w:spacing w:after="120"/>
              <w:ind w:left="30" w:right="-72"/>
              <w:jc w:val="both"/>
              <w:rPr>
                <w:sz w:val="22"/>
                <w:szCs w:val="22"/>
              </w:rPr>
            </w:pPr>
            <w:r w:rsidRPr="005E147B">
              <w:rPr>
                <w:sz w:val="22"/>
                <w:szCs w:val="22"/>
              </w:rPr>
              <w:t>3. Bezpieczeństwo wyrobu medycznego i pacjentów Zgodnie z zasadami bezpieczeństwa wyrobów medycznych oraz intencją przepisów Ustawy o Wyrobach Medycznych (w szczególności art. 51 i 63), czynności serwisowe – w tym przeglądy – powinny być wykonywane przez personel posiadający kwalifikacje zgodne z wymaganiami producenta, co w praktyce oznacza szkolenia producenta lub</w:t>
            </w:r>
            <w:r w:rsidR="005E147B">
              <w:rPr>
                <w:sz w:val="22"/>
                <w:szCs w:val="22"/>
              </w:rPr>
              <w:t xml:space="preserve"> </w:t>
            </w:r>
            <w:r w:rsidRPr="005E147B">
              <w:rPr>
                <w:sz w:val="22"/>
                <w:szCs w:val="22"/>
              </w:rPr>
              <w:t>autoryzowane przez producenta.</w:t>
            </w:r>
          </w:p>
          <w:p w14:paraId="75D00881" w14:textId="77777777" w:rsidR="00443DB8" w:rsidRPr="005E147B" w:rsidRDefault="00443DB8" w:rsidP="00162150">
            <w:pPr>
              <w:spacing w:after="120"/>
              <w:ind w:left="30" w:right="-72"/>
              <w:jc w:val="both"/>
              <w:rPr>
                <w:sz w:val="22"/>
                <w:szCs w:val="22"/>
              </w:rPr>
            </w:pPr>
            <w:r w:rsidRPr="005E147B">
              <w:rPr>
                <w:sz w:val="22"/>
                <w:szCs w:val="22"/>
              </w:rPr>
              <w:t>4. Odpowiedzialność i zgodność z zaleceniami producenta W przypadku ewentualnych zdarzeń niepożądanych, awarii lub sporów odpowiedzialność związana z prawidłowością wykonania przeglądów jest oceniana m.in. przez pryzmat zgodności działań serwisowych z wymaganiami producenta. Certyfikaty spoza systemu szkoleniowego producenta nie stanowią wystarczającego potwierdzenia takiej zgodności.</w:t>
            </w:r>
          </w:p>
          <w:p w14:paraId="4A6B9677" w14:textId="77777777" w:rsidR="00DA6336" w:rsidRDefault="00443DB8" w:rsidP="00162150">
            <w:pPr>
              <w:spacing w:after="120"/>
              <w:ind w:left="30" w:right="-72"/>
              <w:jc w:val="both"/>
              <w:rPr>
                <w:sz w:val="22"/>
                <w:szCs w:val="22"/>
              </w:rPr>
            </w:pPr>
            <w:r w:rsidRPr="005E147B">
              <w:rPr>
                <w:sz w:val="22"/>
                <w:szCs w:val="22"/>
              </w:rPr>
              <w:t xml:space="preserve">5. Równe traktowanie wykonawców i jednoznaczność wymagań </w:t>
            </w:r>
          </w:p>
          <w:p w14:paraId="48E3271D" w14:textId="4E2DB452" w:rsidR="00443DB8" w:rsidRPr="005E147B" w:rsidRDefault="00443DB8" w:rsidP="00162150">
            <w:pPr>
              <w:spacing w:after="120"/>
              <w:ind w:left="30" w:right="-72"/>
              <w:jc w:val="both"/>
              <w:rPr>
                <w:sz w:val="22"/>
                <w:szCs w:val="22"/>
              </w:rPr>
            </w:pPr>
            <w:r w:rsidRPr="005E147B">
              <w:rPr>
                <w:sz w:val="22"/>
                <w:szCs w:val="22"/>
              </w:rPr>
              <w:t>Doprecyzowanie, że uznawane są wyłącznie szkolenia producenta lub ośrodków przez niego autoryzowanych:</w:t>
            </w:r>
          </w:p>
          <w:p w14:paraId="4D604CE4" w14:textId="47F8CDA3" w:rsidR="00443DB8" w:rsidRPr="005E147B" w:rsidRDefault="00443DB8" w:rsidP="00DA6336">
            <w:pPr>
              <w:numPr>
                <w:ilvl w:val="0"/>
                <w:numId w:val="11"/>
              </w:numPr>
              <w:spacing w:after="120"/>
              <w:ind w:right="-72"/>
              <w:jc w:val="both"/>
              <w:rPr>
                <w:sz w:val="22"/>
                <w:szCs w:val="22"/>
              </w:rPr>
            </w:pPr>
            <w:r w:rsidRPr="005E147B">
              <w:rPr>
                <w:sz w:val="22"/>
                <w:szCs w:val="22"/>
              </w:rPr>
              <w:t>eliminuje ryzyko dowolnej interpretacji pojęcia „równoważne”,</w:t>
            </w:r>
          </w:p>
          <w:p w14:paraId="02729A01" w14:textId="22B66334" w:rsidR="00443DB8" w:rsidRPr="005E147B" w:rsidRDefault="00443DB8" w:rsidP="00DA6336">
            <w:pPr>
              <w:numPr>
                <w:ilvl w:val="0"/>
                <w:numId w:val="11"/>
              </w:numPr>
              <w:spacing w:after="120"/>
              <w:ind w:right="-72"/>
              <w:jc w:val="both"/>
              <w:rPr>
                <w:sz w:val="22"/>
                <w:szCs w:val="22"/>
              </w:rPr>
            </w:pPr>
            <w:r w:rsidRPr="005E147B">
              <w:rPr>
                <w:sz w:val="22"/>
                <w:szCs w:val="22"/>
              </w:rPr>
              <w:t>zapewnia porównywalność ofert,</w:t>
            </w:r>
          </w:p>
          <w:p w14:paraId="018ABD4F" w14:textId="4337B58D" w:rsidR="00443DB8" w:rsidRDefault="00443DB8" w:rsidP="00DA6336">
            <w:pPr>
              <w:numPr>
                <w:ilvl w:val="0"/>
                <w:numId w:val="11"/>
              </w:numPr>
              <w:spacing w:after="120"/>
              <w:ind w:right="-72"/>
              <w:jc w:val="both"/>
              <w:rPr>
                <w:sz w:val="22"/>
                <w:szCs w:val="22"/>
              </w:rPr>
            </w:pPr>
            <w:r w:rsidRPr="005E147B">
              <w:rPr>
                <w:sz w:val="22"/>
                <w:szCs w:val="22"/>
              </w:rPr>
              <w:t>zwiększa bezpieczeństwo Zamawiającego na etapie realizacji umowy.</w:t>
            </w:r>
          </w:p>
          <w:p w14:paraId="41A471EE" w14:textId="77777777" w:rsidR="005E147B" w:rsidRPr="005E147B" w:rsidRDefault="005E147B" w:rsidP="005E147B">
            <w:pPr>
              <w:spacing w:after="120"/>
              <w:ind w:left="30" w:right="-72"/>
              <w:jc w:val="both"/>
              <w:rPr>
                <w:b/>
                <w:bCs/>
                <w:sz w:val="22"/>
                <w:szCs w:val="22"/>
              </w:rPr>
            </w:pPr>
            <w:r w:rsidRPr="005E147B">
              <w:rPr>
                <w:b/>
                <w:bCs/>
                <w:sz w:val="22"/>
                <w:szCs w:val="22"/>
              </w:rPr>
              <w:t>Odpowiedź: Zamawiający wskazał co rozumie poprzez zapis "równoważne" w pkt. 9 SWZ.</w:t>
            </w:r>
          </w:p>
          <w:p w14:paraId="6F7DEEE7" w14:textId="77777777" w:rsidR="005E147B" w:rsidRPr="005E147B" w:rsidRDefault="005E147B" w:rsidP="00162150">
            <w:pPr>
              <w:spacing w:after="120"/>
              <w:ind w:left="30" w:right="-72"/>
              <w:jc w:val="both"/>
              <w:rPr>
                <w:sz w:val="22"/>
                <w:szCs w:val="22"/>
              </w:rPr>
            </w:pPr>
          </w:p>
          <w:p w14:paraId="428D21DE" w14:textId="77777777" w:rsidR="00443DB8" w:rsidRPr="005E147B" w:rsidRDefault="00443DB8" w:rsidP="00162150">
            <w:pPr>
              <w:spacing w:after="120"/>
              <w:ind w:left="30" w:right="-72"/>
              <w:jc w:val="both"/>
              <w:rPr>
                <w:sz w:val="22"/>
                <w:szCs w:val="22"/>
                <w:u w:val="single"/>
              </w:rPr>
            </w:pPr>
            <w:r w:rsidRPr="005E147B">
              <w:rPr>
                <w:sz w:val="22"/>
                <w:szCs w:val="22"/>
                <w:u w:val="single"/>
              </w:rPr>
              <w:t>2. Pytanie dotyczące Pakietu nr 75, Załącznik nr 1 „Opis przedmiotu zamówienia” pkt I ust 1 „Standard wykonania”</w:t>
            </w:r>
          </w:p>
          <w:p w14:paraId="3B592BE4" w14:textId="77777777" w:rsidR="00443DB8" w:rsidRPr="005E147B" w:rsidRDefault="00443DB8" w:rsidP="00162150">
            <w:pPr>
              <w:spacing w:after="120"/>
              <w:ind w:left="30" w:right="-72"/>
              <w:jc w:val="both"/>
              <w:rPr>
                <w:sz w:val="22"/>
                <w:szCs w:val="22"/>
              </w:rPr>
            </w:pPr>
            <w:r w:rsidRPr="005E147B">
              <w:rPr>
                <w:sz w:val="22"/>
                <w:szCs w:val="22"/>
              </w:rPr>
              <w:t>W odniesieniu do wymagań Zamawiającego wskazanych w pkt 1) Standard wykonania, zgodnie z którymi:</w:t>
            </w:r>
          </w:p>
          <w:p w14:paraId="66F5A64A" w14:textId="77777777" w:rsidR="00443DB8" w:rsidRPr="005E147B" w:rsidRDefault="00443DB8" w:rsidP="00162150">
            <w:pPr>
              <w:spacing w:after="120"/>
              <w:ind w:left="30" w:right="-72"/>
              <w:jc w:val="both"/>
              <w:rPr>
                <w:sz w:val="22"/>
                <w:szCs w:val="22"/>
              </w:rPr>
            </w:pPr>
            <w:r w:rsidRPr="005E147B">
              <w:rPr>
                <w:sz w:val="22"/>
                <w:szCs w:val="22"/>
              </w:rPr>
              <w:t>„Przeglądy i wszystkie usługi serwisowe muszą być wykonane zgodnie z aktualnymi zaleceniami producenta, instrukcją obsługi oraz instrukcją serwisową danego modelu urządzenia”,</w:t>
            </w:r>
          </w:p>
          <w:p w14:paraId="78F94443" w14:textId="77777777" w:rsidR="00443DB8" w:rsidRPr="005E147B" w:rsidRDefault="00443DB8" w:rsidP="00162150">
            <w:pPr>
              <w:spacing w:after="120"/>
              <w:ind w:left="30" w:right="-72"/>
              <w:jc w:val="both"/>
              <w:rPr>
                <w:sz w:val="22"/>
                <w:szCs w:val="22"/>
              </w:rPr>
            </w:pPr>
            <w:r w:rsidRPr="005E147B">
              <w:rPr>
                <w:sz w:val="22"/>
                <w:szCs w:val="22"/>
              </w:rPr>
              <w:t>a także mając na uwadze, że wykonanie przeglądów technicznych wymaga użycia dedykowanych narzędzi i kluczy serwisowych, zwracamy się z prośbą o potwierdzenie, czy Zamawiający wymaga, aby Wykonawca:</w:t>
            </w:r>
          </w:p>
          <w:p w14:paraId="0DBCC750" w14:textId="77777777" w:rsidR="00443DB8" w:rsidRPr="005E147B" w:rsidRDefault="00443DB8" w:rsidP="00162150">
            <w:pPr>
              <w:spacing w:after="120"/>
              <w:ind w:left="30" w:right="-72"/>
              <w:jc w:val="both"/>
              <w:rPr>
                <w:sz w:val="22"/>
                <w:szCs w:val="22"/>
              </w:rPr>
            </w:pPr>
            <w:r w:rsidRPr="005E147B">
              <w:rPr>
                <w:sz w:val="22"/>
                <w:szCs w:val="22"/>
              </w:rPr>
              <w:t>1. posiadał legalne, autoryzowane przez producenta klucze serwisowe (sprzętowe i/lub programowe), umożliwiające wykonanie przeglądów zgodnie z procedurami producenta,</w:t>
            </w:r>
          </w:p>
          <w:p w14:paraId="1E36FD0A" w14:textId="77777777" w:rsidR="00443DB8" w:rsidRPr="005E147B" w:rsidRDefault="00443DB8" w:rsidP="00162150">
            <w:pPr>
              <w:spacing w:after="120"/>
              <w:ind w:left="30" w:right="-72"/>
              <w:jc w:val="both"/>
              <w:rPr>
                <w:sz w:val="22"/>
                <w:szCs w:val="22"/>
              </w:rPr>
            </w:pPr>
            <w:r w:rsidRPr="005E147B">
              <w:rPr>
                <w:sz w:val="22"/>
                <w:szCs w:val="22"/>
              </w:rPr>
              <w:t>2. dysponował aktualnymi instrukcjami serwisowymi oraz dokumentacją techniczną producenta (w aktualnych wersjach obowiązujących dla danego modelu urządzenia).</w:t>
            </w:r>
          </w:p>
          <w:p w14:paraId="3E962C38" w14:textId="77777777" w:rsidR="00443DB8" w:rsidRPr="005E147B" w:rsidRDefault="00443DB8" w:rsidP="00162150">
            <w:pPr>
              <w:spacing w:after="120"/>
              <w:ind w:left="30" w:right="-72"/>
              <w:jc w:val="both"/>
              <w:rPr>
                <w:sz w:val="22"/>
                <w:szCs w:val="22"/>
              </w:rPr>
            </w:pPr>
            <w:r w:rsidRPr="005E147B">
              <w:rPr>
                <w:sz w:val="22"/>
                <w:szCs w:val="22"/>
              </w:rPr>
              <w:t>Czy Zamawiający uzna za spełnienie powyższego wymogu sytuację, w której Wykonawca nie posiada legalnych kluczy serwisowych oraz aktualnej dokumentacji producenta, a czynności przeglądowe byłyby wykonywane w sposób zastępczy lub niepełny?</w:t>
            </w:r>
          </w:p>
          <w:p w14:paraId="222B340A" w14:textId="77777777" w:rsidR="00443DB8" w:rsidRPr="005E147B" w:rsidRDefault="00443DB8" w:rsidP="00162150">
            <w:pPr>
              <w:spacing w:after="120"/>
              <w:ind w:left="30" w:right="-72"/>
              <w:jc w:val="both"/>
              <w:rPr>
                <w:sz w:val="22"/>
                <w:szCs w:val="22"/>
              </w:rPr>
            </w:pPr>
            <w:r w:rsidRPr="005E147B">
              <w:rPr>
                <w:sz w:val="22"/>
                <w:szCs w:val="22"/>
              </w:rPr>
              <w:t>Uzasadnienie</w:t>
            </w:r>
          </w:p>
          <w:p w14:paraId="153D03BF" w14:textId="6548668B" w:rsidR="00443DB8" w:rsidRPr="005E147B" w:rsidRDefault="00443DB8" w:rsidP="005E147B">
            <w:pPr>
              <w:numPr>
                <w:ilvl w:val="0"/>
                <w:numId w:val="8"/>
              </w:numPr>
              <w:spacing w:after="120"/>
              <w:ind w:right="-72"/>
              <w:jc w:val="both"/>
              <w:rPr>
                <w:sz w:val="22"/>
                <w:szCs w:val="22"/>
              </w:rPr>
            </w:pPr>
            <w:r w:rsidRPr="005E147B">
              <w:rPr>
                <w:sz w:val="22"/>
                <w:szCs w:val="22"/>
              </w:rPr>
              <w:t xml:space="preserve">Realna możliwość wykonania przeglądu zgodnie z wymaganiami producenta Wykonanie przeglądów zgodnie z instrukcją serwisową producenta w praktyce wymaga użycia dedykowanych </w:t>
            </w:r>
            <w:r w:rsidRPr="005E147B">
              <w:rPr>
                <w:sz w:val="22"/>
                <w:szCs w:val="22"/>
              </w:rPr>
              <w:lastRenderedPageBreak/>
              <w:t>kluczy serwisowych, umożliwiających m.in.:</w:t>
            </w:r>
          </w:p>
          <w:p w14:paraId="0FE59BAF" w14:textId="2129C878" w:rsidR="00443DB8" w:rsidRPr="005E147B" w:rsidRDefault="00443DB8" w:rsidP="00DA6336">
            <w:pPr>
              <w:numPr>
                <w:ilvl w:val="0"/>
                <w:numId w:val="12"/>
              </w:numPr>
              <w:spacing w:after="120"/>
              <w:ind w:right="-72"/>
              <w:jc w:val="both"/>
              <w:rPr>
                <w:sz w:val="22"/>
                <w:szCs w:val="22"/>
              </w:rPr>
            </w:pPr>
            <w:r w:rsidRPr="005E147B">
              <w:rPr>
                <w:sz w:val="22"/>
                <w:szCs w:val="22"/>
              </w:rPr>
              <w:t>dostęp do trybów serwisowych,</w:t>
            </w:r>
          </w:p>
          <w:p w14:paraId="6663AA5F" w14:textId="77777777" w:rsidR="00443DB8" w:rsidRPr="005E147B" w:rsidRDefault="00443DB8" w:rsidP="00DA6336">
            <w:pPr>
              <w:numPr>
                <w:ilvl w:val="0"/>
                <w:numId w:val="12"/>
              </w:numPr>
              <w:spacing w:after="120"/>
              <w:ind w:right="-72"/>
              <w:jc w:val="both"/>
              <w:rPr>
                <w:sz w:val="22"/>
                <w:szCs w:val="22"/>
              </w:rPr>
            </w:pPr>
            <w:r w:rsidRPr="005E147B">
              <w:rPr>
                <w:sz w:val="22"/>
                <w:szCs w:val="22"/>
              </w:rPr>
              <w:t>wykonanie testów diagnostycznych,</w:t>
            </w:r>
          </w:p>
          <w:p w14:paraId="4A4DAB78" w14:textId="77777777" w:rsidR="00443DB8" w:rsidRPr="005E147B" w:rsidRDefault="00443DB8" w:rsidP="00DA6336">
            <w:pPr>
              <w:numPr>
                <w:ilvl w:val="0"/>
                <w:numId w:val="12"/>
              </w:numPr>
              <w:spacing w:after="120"/>
              <w:ind w:right="-72"/>
              <w:jc w:val="both"/>
              <w:rPr>
                <w:sz w:val="22"/>
                <w:szCs w:val="22"/>
              </w:rPr>
            </w:pPr>
            <w:r w:rsidRPr="005E147B">
              <w:rPr>
                <w:sz w:val="22"/>
                <w:szCs w:val="22"/>
              </w:rPr>
              <w:t>kasowanie i weryfikację błędów,</w:t>
            </w:r>
          </w:p>
          <w:p w14:paraId="4A1DEF88" w14:textId="77777777" w:rsidR="00443DB8" w:rsidRPr="005E147B" w:rsidRDefault="00443DB8" w:rsidP="00DA6336">
            <w:pPr>
              <w:numPr>
                <w:ilvl w:val="0"/>
                <w:numId w:val="12"/>
              </w:numPr>
              <w:spacing w:after="120"/>
              <w:ind w:right="-72"/>
              <w:jc w:val="both"/>
              <w:rPr>
                <w:sz w:val="22"/>
                <w:szCs w:val="22"/>
              </w:rPr>
            </w:pPr>
            <w:r w:rsidRPr="005E147B">
              <w:rPr>
                <w:sz w:val="22"/>
                <w:szCs w:val="22"/>
              </w:rPr>
              <w:t>potwierdzenie poprawności wykonanych czynności przeglądowych. Bez legalnych kluczy serwisowych spełnienie wymagania Zamawiającego ma charakter wyłącznie deklaratywny.</w:t>
            </w:r>
          </w:p>
          <w:p w14:paraId="19744C56" w14:textId="77777777" w:rsidR="00DA6336" w:rsidRDefault="00443DB8" w:rsidP="00DA6336">
            <w:pPr>
              <w:numPr>
                <w:ilvl w:val="0"/>
                <w:numId w:val="8"/>
              </w:numPr>
              <w:spacing w:after="120"/>
              <w:ind w:right="-72"/>
              <w:jc w:val="both"/>
              <w:rPr>
                <w:sz w:val="22"/>
                <w:szCs w:val="22"/>
              </w:rPr>
            </w:pPr>
            <w:r w:rsidRPr="00DA6336">
              <w:rPr>
                <w:sz w:val="22"/>
                <w:szCs w:val="22"/>
              </w:rPr>
              <w:t xml:space="preserve">Znaczenie aktualnej dokumentacji serwisowej producenta </w:t>
            </w:r>
          </w:p>
          <w:p w14:paraId="03F7B4DE" w14:textId="3FAE36AC" w:rsidR="00443DB8" w:rsidRPr="00DA6336" w:rsidRDefault="00443DB8" w:rsidP="00DA6336">
            <w:pPr>
              <w:spacing w:after="120"/>
              <w:ind w:left="390" w:right="-72"/>
              <w:jc w:val="both"/>
              <w:rPr>
                <w:sz w:val="22"/>
                <w:szCs w:val="22"/>
              </w:rPr>
            </w:pPr>
            <w:r w:rsidRPr="00DA6336">
              <w:rPr>
                <w:sz w:val="22"/>
                <w:szCs w:val="22"/>
              </w:rPr>
              <w:t>Tylko aktualne instrukcje serwisowe producenta:</w:t>
            </w:r>
          </w:p>
          <w:p w14:paraId="18EEF28A" w14:textId="77777777" w:rsidR="00443DB8" w:rsidRPr="005E147B" w:rsidRDefault="00443DB8" w:rsidP="00DA6336">
            <w:pPr>
              <w:numPr>
                <w:ilvl w:val="0"/>
                <w:numId w:val="13"/>
              </w:numPr>
              <w:spacing w:after="120"/>
              <w:ind w:right="-72"/>
              <w:jc w:val="both"/>
              <w:rPr>
                <w:sz w:val="22"/>
                <w:szCs w:val="22"/>
              </w:rPr>
            </w:pPr>
            <w:r w:rsidRPr="005E147B">
              <w:rPr>
                <w:sz w:val="22"/>
                <w:szCs w:val="22"/>
              </w:rPr>
              <w:t>zawierają obowiązujący zakres czynności przeglądowych,</w:t>
            </w:r>
          </w:p>
          <w:p w14:paraId="75692BE9" w14:textId="77777777" w:rsidR="00443DB8" w:rsidRPr="005E147B" w:rsidRDefault="00443DB8" w:rsidP="00DA6336">
            <w:pPr>
              <w:numPr>
                <w:ilvl w:val="0"/>
                <w:numId w:val="13"/>
              </w:numPr>
              <w:spacing w:after="120"/>
              <w:ind w:right="-72"/>
              <w:jc w:val="both"/>
              <w:rPr>
                <w:sz w:val="22"/>
                <w:szCs w:val="22"/>
              </w:rPr>
            </w:pPr>
            <w:r w:rsidRPr="005E147B">
              <w:rPr>
                <w:sz w:val="22"/>
                <w:szCs w:val="22"/>
              </w:rPr>
              <w:t>uwzględniają zmiany konstrukcyjne, modyfikacje sprzętowe i aktualizacje oprogramowania,</w:t>
            </w:r>
          </w:p>
          <w:p w14:paraId="7EA0BE3C" w14:textId="77777777" w:rsidR="00443DB8" w:rsidRPr="005E147B" w:rsidRDefault="00443DB8" w:rsidP="00DA6336">
            <w:pPr>
              <w:numPr>
                <w:ilvl w:val="0"/>
                <w:numId w:val="13"/>
              </w:numPr>
              <w:spacing w:after="120"/>
              <w:ind w:right="-72"/>
              <w:jc w:val="both"/>
              <w:rPr>
                <w:sz w:val="22"/>
                <w:szCs w:val="22"/>
              </w:rPr>
            </w:pPr>
            <w:r w:rsidRPr="005E147B">
              <w:rPr>
                <w:sz w:val="22"/>
                <w:szCs w:val="22"/>
              </w:rPr>
              <w:t>definiują dopuszczalne parametry testów i kryteria odbioru przeglądu. Korzystanie z nieaktualnych lub nieautoryzowanych materiałów nie gwarantuje zgodności z wymaganiami producenta.</w:t>
            </w:r>
          </w:p>
          <w:p w14:paraId="3930DD51" w14:textId="77777777" w:rsidR="00DA6336" w:rsidRDefault="00443DB8" w:rsidP="00DA6336">
            <w:pPr>
              <w:numPr>
                <w:ilvl w:val="0"/>
                <w:numId w:val="8"/>
              </w:numPr>
              <w:spacing w:after="120"/>
              <w:ind w:right="-72"/>
              <w:jc w:val="both"/>
              <w:rPr>
                <w:sz w:val="22"/>
                <w:szCs w:val="22"/>
              </w:rPr>
            </w:pPr>
            <w:r w:rsidRPr="005E147B">
              <w:rPr>
                <w:sz w:val="22"/>
                <w:szCs w:val="22"/>
              </w:rPr>
              <w:t xml:space="preserve">Bezpieczeństwo urządzenia medycznego i odpowiedzialność Zamawiającego </w:t>
            </w:r>
          </w:p>
          <w:p w14:paraId="0FFCE88A" w14:textId="2C25977A" w:rsidR="00443DB8" w:rsidRPr="005E147B" w:rsidRDefault="00443DB8" w:rsidP="00DA6336">
            <w:pPr>
              <w:spacing w:after="120"/>
              <w:ind w:left="30" w:right="-72"/>
              <w:jc w:val="both"/>
              <w:rPr>
                <w:sz w:val="22"/>
                <w:szCs w:val="22"/>
              </w:rPr>
            </w:pPr>
            <w:r w:rsidRPr="005E147B">
              <w:rPr>
                <w:sz w:val="22"/>
                <w:szCs w:val="22"/>
              </w:rPr>
              <w:t>Przeglądy wykonywane bez dostępu do narzędzi, kluczy i dokumentacji producenta mogą skutkować:</w:t>
            </w:r>
          </w:p>
          <w:p w14:paraId="4B056EFE" w14:textId="03E3CB8A" w:rsidR="00443DB8" w:rsidRPr="005E147B" w:rsidRDefault="00443DB8" w:rsidP="00DA6336">
            <w:pPr>
              <w:numPr>
                <w:ilvl w:val="0"/>
                <w:numId w:val="14"/>
              </w:numPr>
              <w:spacing w:after="120"/>
              <w:ind w:right="-72"/>
              <w:jc w:val="both"/>
              <w:rPr>
                <w:sz w:val="22"/>
                <w:szCs w:val="22"/>
              </w:rPr>
            </w:pPr>
            <w:r w:rsidRPr="005E147B">
              <w:rPr>
                <w:sz w:val="22"/>
                <w:szCs w:val="22"/>
              </w:rPr>
              <w:t>pominięciem krytycznych czynności kontrolnych,</w:t>
            </w:r>
          </w:p>
          <w:p w14:paraId="0982EAA8" w14:textId="77777777" w:rsidR="00443DB8" w:rsidRPr="005E147B" w:rsidRDefault="00443DB8" w:rsidP="00DA6336">
            <w:pPr>
              <w:numPr>
                <w:ilvl w:val="0"/>
                <w:numId w:val="14"/>
              </w:numPr>
              <w:spacing w:after="120"/>
              <w:ind w:right="-72"/>
              <w:jc w:val="both"/>
              <w:rPr>
                <w:sz w:val="22"/>
                <w:szCs w:val="22"/>
              </w:rPr>
            </w:pPr>
            <w:r w:rsidRPr="005E147B">
              <w:rPr>
                <w:sz w:val="22"/>
                <w:szCs w:val="22"/>
              </w:rPr>
              <w:t>błędną oceną stanu technicznego urządzenia,</w:t>
            </w:r>
          </w:p>
          <w:p w14:paraId="4A66B5A4" w14:textId="77777777" w:rsidR="00443DB8" w:rsidRPr="005E147B" w:rsidRDefault="00443DB8" w:rsidP="00DA6336">
            <w:pPr>
              <w:numPr>
                <w:ilvl w:val="0"/>
                <w:numId w:val="14"/>
              </w:numPr>
              <w:spacing w:after="120"/>
              <w:ind w:right="-72"/>
              <w:jc w:val="both"/>
              <w:rPr>
                <w:sz w:val="22"/>
                <w:szCs w:val="22"/>
              </w:rPr>
            </w:pPr>
            <w:r w:rsidRPr="005E147B">
              <w:rPr>
                <w:sz w:val="22"/>
                <w:szCs w:val="22"/>
              </w:rPr>
              <w:t>zwiększonym ryzykiem awarii lub zdarzeń niepożądanych. W konsekwencji może to narazić Zamawiającego na ryzyka eksploatacyjne, prawne i organizacyjne.</w:t>
            </w:r>
          </w:p>
          <w:p w14:paraId="133FA0C5" w14:textId="77777777" w:rsidR="00443DB8" w:rsidRDefault="00443DB8" w:rsidP="00162150">
            <w:pPr>
              <w:spacing w:after="120"/>
              <w:ind w:left="30" w:right="-72"/>
              <w:jc w:val="both"/>
              <w:rPr>
                <w:sz w:val="22"/>
                <w:szCs w:val="22"/>
              </w:rPr>
            </w:pPr>
            <w:r w:rsidRPr="005E147B">
              <w:rPr>
                <w:sz w:val="22"/>
                <w:szCs w:val="22"/>
              </w:rPr>
              <w:t>Spójność wymagań Zamawiającego Skoro Zamawiający wprost wymaga realizacji przeglądów zgodnie z instrukcją serwisową producenta, zasadne jest jednoznaczne potwierdzenie, że Wykonawca powinien posiadać środki techniczne i dokumentacyjne, które faktycznie umożliwiają spełnienie tego</w:t>
            </w:r>
          </w:p>
          <w:p w14:paraId="631DC292" w14:textId="7A0C4070" w:rsidR="005E147B" w:rsidRDefault="005E147B" w:rsidP="00162150">
            <w:pPr>
              <w:spacing w:after="120"/>
              <w:ind w:left="30" w:right="-72"/>
              <w:jc w:val="both"/>
              <w:rPr>
                <w:b/>
                <w:bCs/>
                <w:sz w:val="22"/>
                <w:szCs w:val="22"/>
              </w:rPr>
            </w:pPr>
            <w:r w:rsidRPr="005E147B">
              <w:rPr>
                <w:b/>
                <w:bCs/>
                <w:sz w:val="22"/>
                <w:szCs w:val="22"/>
              </w:rPr>
              <w:t>Odpowiedź: Zamawiający wskazał w pkt. 9.1.2 SWZ, że wymaga od Wykonawców posiadania  aktualnej instrukcji serwisowej producenta oraz kodów dostępu (rozumianych również jako serwisowe klucze sprzętowe bądź programowe). Wykonawca nie posiadający legalnych kluczy serwisowych oraz aktualnej dokumentacji nie spełnia wymagań postawionych przez Zamawiającego.</w:t>
            </w:r>
          </w:p>
          <w:p w14:paraId="7DF3D6FD" w14:textId="77777777" w:rsidR="005E147B" w:rsidRPr="005E147B" w:rsidRDefault="005E147B" w:rsidP="00162150">
            <w:pPr>
              <w:spacing w:after="120"/>
              <w:ind w:left="30" w:right="-72"/>
              <w:jc w:val="both"/>
              <w:rPr>
                <w:b/>
                <w:bCs/>
                <w:sz w:val="22"/>
                <w:szCs w:val="22"/>
              </w:rPr>
            </w:pPr>
          </w:p>
          <w:p w14:paraId="332F3555" w14:textId="20BFBB36" w:rsidR="00443DB8" w:rsidRPr="005E147B" w:rsidRDefault="00443DB8" w:rsidP="00162150">
            <w:pPr>
              <w:spacing w:after="120"/>
              <w:ind w:left="30" w:right="-72"/>
              <w:jc w:val="both"/>
              <w:rPr>
                <w:sz w:val="22"/>
                <w:szCs w:val="22"/>
              </w:rPr>
            </w:pPr>
            <w:r w:rsidRPr="005E147B">
              <w:rPr>
                <w:sz w:val="22"/>
                <w:szCs w:val="22"/>
              </w:rPr>
              <w:t>3.</w:t>
            </w:r>
            <w:r w:rsidR="005E147B">
              <w:rPr>
                <w:sz w:val="22"/>
                <w:szCs w:val="22"/>
              </w:rPr>
              <w:t xml:space="preserve"> </w:t>
            </w:r>
            <w:r w:rsidRPr="005E147B">
              <w:rPr>
                <w:sz w:val="22"/>
                <w:szCs w:val="22"/>
              </w:rPr>
              <w:t>Pytanie dot. Załącznika nr 4D do SWZ, Wzór umowy</w:t>
            </w:r>
          </w:p>
          <w:p w14:paraId="351DDED6" w14:textId="77777777" w:rsidR="00443DB8" w:rsidRPr="005E147B" w:rsidRDefault="00443DB8" w:rsidP="00162150">
            <w:pPr>
              <w:spacing w:after="120"/>
              <w:ind w:left="30" w:right="-72"/>
              <w:jc w:val="both"/>
              <w:rPr>
                <w:sz w:val="22"/>
                <w:szCs w:val="22"/>
              </w:rPr>
            </w:pPr>
            <w:r w:rsidRPr="005E147B">
              <w:rPr>
                <w:sz w:val="22"/>
                <w:szCs w:val="22"/>
              </w:rPr>
              <w:t>Prosimy o wyrażenie zgody na dodanie zapisu:</w:t>
            </w:r>
          </w:p>
          <w:p w14:paraId="55FA933B" w14:textId="77777777" w:rsidR="00443DB8" w:rsidRDefault="00443DB8" w:rsidP="00162150">
            <w:pPr>
              <w:spacing w:after="120"/>
              <w:ind w:left="30" w:right="-72"/>
              <w:jc w:val="both"/>
              <w:rPr>
                <w:sz w:val="22"/>
                <w:szCs w:val="22"/>
              </w:rPr>
            </w:pPr>
            <w:r w:rsidRPr="005E147B">
              <w:rPr>
                <w:sz w:val="22"/>
                <w:szCs w:val="22"/>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14:paraId="4182B21D" w14:textId="5EC26C00" w:rsidR="00EF63DF" w:rsidRPr="00EF63DF" w:rsidRDefault="005E147B" w:rsidP="00EF63DF">
            <w:pPr>
              <w:spacing w:after="120"/>
              <w:ind w:left="30" w:right="-72"/>
              <w:jc w:val="both"/>
              <w:rPr>
                <w:b/>
                <w:bCs/>
                <w:sz w:val="22"/>
                <w:szCs w:val="22"/>
              </w:rPr>
            </w:pPr>
            <w:r w:rsidRPr="005E147B">
              <w:rPr>
                <w:b/>
                <w:bCs/>
                <w:sz w:val="22"/>
                <w:szCs w:val="22"/>
              </w:rPr>
              <w:t>Odpowiedź: Zamawiający wyraża zgodę na dodanie zapisu</w:t>
            </w:r>
            <w:r w:rsidR="00EF63DF">
              <w:rPr>
                <w:b/>
                <w:bCs/>
                <w:sz w:val="22"/>
                <w:szCs w:val="22"/>
              </w:rPr>
              <w:t xml:space="preserve"> do</w:t>
            </w:r>
            <w:r w:rsidRPr="005E147B">
              <w:rPr>
                <w:b/>
                <w:bCs/>
                <w:sz w:val="22"/>
                <w:szCs w:val="22"/>
              </w:rPr>
              <w:t xml:space="preserve"> par. 4 ust. 2</w:t>
            </w:r>
            <w:r>
              <w:rPr>
                <w:b/>
                <w:bCs/>
                <w:sz w:val="22"/>
                <w:szCs w:val="22"/>
              </w:rPr>
              <w:t>.</w:t>
            </w:r>
            <w:r w:rsidR="00EF63DF">
              <w:rPr>
                <w:b/>
                <w:bCs/>
                <w:sz w:val="22"/>
                <w:szCs w:val="22"/>
              </w:rPr>
              <w:t xml:space="preserve"> </w:t>
            </w:r>
            <w:r w:rsidR="00EF63DF" w:rsidRPr="00EF63DF">
              <w:rPr>
                <w:b/>
                <w:bCs/>
                <w:sz w:val="22"/>
                <w:szCs w:val="22"/>
              </w:rPr>
              <w:t xml:space="preserve">Powyższa zmiana zawarta jest w „Powiadomieniu o zmianach SWZ – </w:t>
            </w:r>
            <w:r w:rsidR="00EF63DF">
              <w:rPr>
                <w:b/>
                <w:bCs/>
                <w:sz w:val="22"/>
                <w:szCs w:val="22"/>
              </w:rPr>
              <w:t>2</w:t>
            </w:r>
            <w:r w:rsidR="00EF63DF" w:rsidRPr="00EF63DF">
              <w:rPr>
                <w:b/>
                <w:bCs/>
                <w:sz w:val="22"/>
                <w:szCs w:val="22"/>
              </w:rPr>
              <w:t>”</w:t>
            </w:r>
            <w:r w:rsidR="00EF63DF" w:rsidRPr="00EF63DF">
              <w:rPr>
                <w:b/>
                <w:bCs/>
                <w:i/>
                <w:iCs/>
                <w:sz w:val="22"/>
                <w:szCs w:val="22"/>
              </w:rPr>
              <w:t xml:space="preserve"> </w:t>
            </w:r>
            <w:r w:rsidR="00EF63DF" w:rsidRPr="00EF63DF">
              <w:rPr>
                <w:b/>
                <w:bCs/>
                <w:sz w:val="22"/>
                <w:szCs w:val="22"/>
              </w:rPr>
              <w:t xml:space="preserve">oraz została wprowadzona </w:t>
            </w:r>
            <w:r w:rsidR="00EF63DF">
              <w:rPr>
                <w:b/>
                <w:bCs/>
                <w:sz w:val="22"/>
                <w:szCs w:val="22"/>
              </w:rPr>
              <w:br/>
            </w:r>
            <w:r w:rsidR="00EF63DF" w:rsidRPr="00EF63DF">
              <w:rPr>
                <w:b/>
                <w:bCs/>
                <w:sz w:val="22"/>
                <w:szCs w:val="22"/>
              </w:rPr>
              <w:t>w</w:t>
            </w:r>
            <w:r w:rsidR="00EF63DF" w:rsidRPr="00EF63DF">
              <w:rPr>
                <w:b/>
                <w:bCs/>
                <w:i/>
                <w:iCs/>
                <w:sz w:val="22"/>
                <w:szCs w:val="22"/>
              </w:rPr>
              <w:t xml:space="preserve"> Zmodyfikowanym załączniku nr </w:t>
            </w:r>
            <w:r w:rsidR="00EF63DF">
              <w:rPr>
                <w:b/>
                <w:bCs/>
                <w:i/>
                <w:iCs/>
                <w:sz w:val="22"/>
                <w:szCs w:val="22"/>
              </w:rPr>
              <w:t>4D</w:t>
            </w:r>
            <w:r w:rsidR="00EF63DF" w:rsidRPr="00EF63DF">
              <w:rPr>
                <w:b/>
                <w:bCs/>
                <w:i/>
                <w:iCs/>
                <w:sz w:val="22"/>
                <w:szCs w:val="22"/>
              </w:rPr>
              <w:t xml:space="preserve">, </w:t>
            </w:r>
            <w:r w:rsidR="00EF63DF" w:rsidRPr="00EF63DF">
              <w:rPr>
                <w:b/>
                <w:bCs/>
                <w:sz w:val="22"/>
                <w:szCs w:val="22"/>
              </w:rPr>
              <w:t xml:space="preserve">które zamieszcza na stronie internetowej prowadzonego postępowania </w:t>
            </w:r>
            <w:hyperlink r:id="rId7" w:history="1">
              <w:r w:rsidR="00EF63DF" w:rsidRPr="00EF63DF">
                <w:rPr>
                  <w:rStyle w:val="Hipercze"/>
                  <w:b/>
                  <w:bCs/>
                  <w:sz w:val="22"/>
                  <w:szCs w:val="22"/>
                </w:rPr>
                <w:t>http://e-propublico.pl</w:t>
              </w:r>
            </w:hyperlink>
            <w:r w:rsidR="00EF63DF" w:rsidRPr="00EF63DF">
              <w:rPr>
                <w:b/>
                <w:bCs/>
                <w:sz w:val="22"/>
                <w:szCs w:val="22"/>
              </w:rPr>
              <w:t xml:space="preserve"> oraz na stronie </w:t>
            </w:r>
            <w:hyperlink r:id="rId8" w:history="1">
              <w:r w:rsidR="00EF63DF" w:rsidRPr="00EF63DF">
                <w:rPr>
                  <w:rStyle w:val="Hipercze"/>
                  <w:b/>
                  <w:bCs/>
                  <w:sz w:val="22"/>
                  <w:szCs w:val="22"/>
                </w:rPr>
                <w:t>http://narutowicz.krakow.pl</w:t>
              </w:r>
            </w:hyperlink>
            <w:r w:rsidR="00EF63DF" w:rsidRPr="00EF63DF">
              <w:rPr>
                <w:b/>
                <w:bCs/>
                <w:sz w:val="22"/>
                <w:szCs w:val="22"/>
              </w:rPr>
              <w:t xml:space="preserve">. </w:t>
            </w:r>
          </w:p>
          <w:p w14:paraId="1C6A5AF0" w14:textId="4DF7DF8F" w:rsidR="005E147B" w:rsidRDefault="005E147B" w:rsidP="00162150">
            <w:pPr>
              <w:spacing w:after="120"/>
              <w:ind w:left="30" w:right="-72"/>
              <w:jc w:val="both"/>
              <w:rPr>
                <w:b/>
                <w:bCs/>
                <w:sz w:val="22"/>
                <w:szCs w:val="22"/>
              </w:rPr>
            </w:pPr>
          </w:p>
          <w:p w14:paraId="10DC58DB" w14:textId="77777777" w:rsidR="005E147B" w:rsidRPr="005E147B" w:rsidRDefault="005E147B" w:rsidP="00162150">
            <w:pPr>
              <w:spacing w:after="120"/>
              <w:ind w:left="30" w:right="-72"/>
              <w:jc w:val="both"/>
              <w:rPr>
                <w:b/>
                <w:bCs/>
                <w:sz w:val="22"/>
                <w:szCs w:val="22"/>
              </w:rPr>
            </w:pPr>
          </w:p>
          <w:p w14:paraId="5643F575" w14:textId="1F170635" w:rsidR="00443DB8" w:rsidRPr="005E147B" w:rsidRDefault="00443DB8" w:rsidP="00162150">
            <w:pPr>
              <w:spacing w:after="120"/>
              <w:ind w:left="30" w:right="-72"/>
              <w:jc w:val="both"/>
              <w:rPr>
                <w:sz w:val="22"/>
                <w:szCs w:val="22"/>
              </w:rPr>
            </w:pPr>
            <w:bookmarkStart w:id="0" w:name="_Hlk228262565"/>
            <w:r w:rsidRPr="005E147B">
              <w:rPr>
                <w:sz w:val="22"/>
                <w:szCs w:val="22"/>
              </w:rPr>
              <w:lastRenderedPageBreak/>
              <w:t>4.</w:t>
            </w:r>
            <w:r w:rsidR="005E147B">
              <w:rPr>
                <w:sz w:val="22"/>
                <w:szCs w:val="22"/>
              </w:rPr>
              <w:t xml:space="preserve"> </w:t>
            </w:r>
            <w:r w:rsidRPr="005E147B">
              <w:rPr>
                <w:sz w:val="22"/>
                <w:szCs w:val="22"/>
              </w:rPr>
              <w:t>Pytanie dot. Załącznika nr 4D do SWZ, Wzór umowy</w:t>
            </w:r>
          </w:p>
          <w:p w14:paraId="082C5FFA" w14:textId="77777777" w:rsidR="00443DB8" w:rsidRPr="005E147B" w:rsidRDefault="00443DB8" w:rsidP="00162150">
            <w:pPr>
              <w:spacing w:after="120"/>
              <w:ind w:left="30" w:right="-72"/>
              <w:jc w:val="both"/>
              <w:rPr>
                <w:sz w:val="22"/>
                <w:szCs w:val="22"/>
              </w:rPr>
            </w:pPr>
            <w:r w:rsidRPr="005E147B">
              <w:rPr>
                <w:sz w:val="22"/>
                <w:szCs w:val="22"/>
              </w:rPr>
              <w:t>Czy mając na uwadze fakt, że podczas realizacji umowy mogą zostać wytworzone przez Wykonawcę odpady, co do których istnieją wiarygodne do przyjęcia podstawy, że mogą wykazywać właściwości klasyfikujące je jako odpady medyczne zakaźne oraz odpady medyczne niebezpieczne, inne niż zakaźne, Zamawiający wyrazi zgodę na dodanie do umowy następującej klauzuli:</w:t>
            </w:r>
          </w:p>
          <w:p w14:paraId="296A9E76" w14:textId="77777777" w:rsidR="00443DB8" w:rsidRPr="005E147B" w:rsidRDefault="00443DB8" w:rsidP="00162150">
            <w:pPr>
              <w:spacing w:after="120"/>
              <w:ind w:left="30" w:right="-72"/>
              <w:jc w:val="both"/>
              <w:rPr>
                <w:sz w:val="22"/>
                <w:szCs w:val="22"/>
              </w:rPr>
            </w:pPr>
            <w:r w:rsidRPr="005E147B">
              <w:rPr>
                <w:sz w:val="22"/>
                <w:szCs w:val="22"/>
              </w:rPr>
              <w:t>Mając na uwadze art. 3 ust. 1 pkt. 32 ustawy o odpadach z 14 grudnia 2012 roku (tj. Dz. U. z 2021 nr 779 r, z późn. zm.), wytwórcą odpadów powstałych w związku z wykonywaniem niniejszej umowy, mogących wykazywać właściwości klasyfikujące je jako odpady medyczne zakaźne oraz odpady medyczne niebezpieczne inne niż zakaźne, wraz z odpowiedzialnością za nie, będzie Zamawiający, który potwierdza, że zagospodaruje je zgodnie z obowiązującymi przepisami prawa. Nie dotyczy to w szczególności odpadów sprzętu i podzespołów elektronicznych czy mechanicznych.</w:t>
            </w:r>
          </w:p>
          <w:p w14:paraId="7A4DE7E2" w14:textId="161BA6CB" w:rsidR="00443DB8" w:rsidRPr="005E147B" w:rsidRDefault="005E147B" w:rsidP="00162150">
            <w:pPr>
              <w:spacing w:after="40"/>
              <w:ind w:left="30" w:right="-72"/>
              <w:rPr>
                <w:b/>
                <w:bCs/>
                <w:sz w:val="22"/>
                <w:szCs w:val="22"/>
              </w:rPr>
            </w:pPr>
            <w:r>
              <w:rPr>
                <w:b/>
                <w:bCs/>
                <w:sz w:val="22"/>
                <w:szCs w:val="22"/>
              </w:rPr>
              <w:t xml:space="preserve">Odpowiedź: </w:t>
            </w:r>
            <w:r w:rsidR="008979F0">
              <w:rPr>
                <w:b/>
                <w:bCs/>
                <w:sz w:val="22"/>
                <w:szCs w:val="22"/>
              </w:rPr>
              <w:t>Zamawiający nie wyraża zgody.</w:t>
            </w:r>
          </w:p>
          <w:bookmarkEnd w:id="0"/>
          <w:p w14:paraId="19C5D332" w14:textId="2AE0C791" w:rsidR="00443DB8" w:rsidRPr="005E147B" w:rsidRDefault="00443DB8" w:rsidP="00162150">
            <w:pPr>
              <w:spacing w:after="60"/>
              <w:ind w:left="30" w:right="-72"/>
              <w:jc w:val="both"/>
              <w:rPr>
                <w:sz w:val="22"/>
                <w:szCs w:val="22"/>
                <w:highlight w:val="darkGray"/>
              </w:rPr>
            </w:pPr>
          </w:p>
        </w:tc>
      </w:tr>
    </w:tbl>
    <w:p w14:paraId="2B41AA8E" w14:textId="77777777" w:rsidR="00BE7BFD" w:rsidRPr="005E147B" w:rsidRDefault="00BE7BFD" w:rsidP="00520165">
      <w:pPr>
        <w:jc w:val="both"/>
        <w:rPr>
          <w:sz w:val="22"/>
          <w:szCs w:val="22"/>
        </w:rPr>
      </w:pPr>
    </w:p>
    <w:p w14:paraId="1138DEC8" w14:textId="77777777" w:rsidR="006D4AB3" w:rsidRPr="005E147B" w:rsidRDefault="007427BD" w:rsidP="007427BD">
      <w:pPr>
        <w:pStyle w:val="Tekstpodstawowy"/>
        <w:spacing w:before="120" w:after="480"/>
        <w:ind w:left="3119" w:firstLine="425"/>
        <w:jc w:val="center"/>
        <w:rPr>
          <w:sz w:val="24"/>
          <w:szCs w:val="24"/>
        </w:rPr>
      </w:pPr>
      <w:r w:rsidRPr="005E147B">
        <w:rPr>
          <w:sz w:val="24"/>
          <w:szCs w:val="24"/>
        </w:rPr>
        <w:t>Przewodniczący Komisji Przetargowej</w:t>
      </w:r>
    </w:p>
    <w:p w14:paraId="4DC7664A" w14:textId="77777777" w:rsidR="006D4AB3" w:rsidRPr="005E147B" w:rsidRDefault="00443DB8" w:rsidP="005E147B">
      <w:pPr>
        <w:spacing w:before="120" w:after="120" w:line="360" w:lineRule="auto"/>
        <w:ind w:left="2978" w:firstLine="141"/>
        <w:jc w:val="center"/>
        <w:rPr>
          <w:sz w:val="24"/>
          <w:szCs w:val="24"/>
        </w:rPr>
      </w:pPr>
      <w:r w:rsidRPr="005E147B">
        <w:rPr>
          <w:sz w:val="24"/>
          <w:szCs w:val="24"/>
        </w:rPr>
        <w:t>Piotr</w:t>
      </w:r>
      <w:r w:rsidR="006D4AB3" w:rsidRPr="005E147B">
        <w:rPr>
          <w:sz w:val="24"/>
          <w:szCs w:val="24"/>
        </w:rPr>
        <w:t xml:space="preserve"> </w:t>
      </w:r>
      <w:r w:rsidRPr="005E147B">
        <w:rPr>
          <w:sz w:val="24"/>
          <w:szCs w:val="24"/>
        </w:rPr>
        <w:t>Nowakowski</w:t>
      </w:r>
    </w:p>
    <w:sectPr w:rsidR="006D4AB3" w:rsidRPr="005E147B"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F9527" w14:textId="77777777" w:rsidR="00A9477D" w:rsidRDefault="00A9477D">
      <w:r>
        <w:separator/>
      </w:r>
    </w:p>
  </w:endnote>
  <w:endnote w:type="continuationSeparator" w:id="0">
    <w:p w14:paraId="2265C873" w14:textId="77777777" w:rsidR="00A9477D" w:rsidRDefault="00A94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417E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ED621A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FD023" w14:textId="7049898B" w:rsidR="006D4AB3" w:rsidRDefault="006D4AB3" w:rsidP="005E147B">
    <w:pPr>
      <w:pStyle w:val="Stopka"/>
      <w:tabs>
        <w:tab w:val="clear" w:pos="45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5B7A0" w14:textId="77777777" w:rsidR="006D4AB3" w:rsidRDefault="006D4AB3">
    <w:pPr>
      <w:pStyle w:val="Stopka"/>
      <w:pBdr>
        <w:bottom w:val="single" w:sz="6" w:space="0" w:color="auto"/>
      </w:pBdr>
      <w:tabs>
        <w:tab w:val="clear" w:pos="4536"/>
        <w:tab w:val="left" w:pos="6237"/>
      </w:tabs>
    </w:pPr>
  </w:p>
  <w:p w14:paraId="59623C9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8BBEB17" w14:textId="77777777" w:rsidR="006D4AB3" w:rsidRDefault="006D4AB3">
    <w:pPr>
      <w:pStyle w:val="Stopka"/>
      <w:tabs>
        <w:tab w:val="clear" w:pos="4536"/>
        <w:tab w:val="left" w:pos="6237"/>
      </w:tabs>
    </w:pPr>
  </w:p>
  <w:p w14:paraId="4C36909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1F338" w14:textId="77777777" w:rsidR="00A9477D" w:rsidRDefault="00A9477D">
      <w:r>
        <w:separator/>
      </w:r>
    </w:p>
  </w:footnote>
  <w:footnote w:type="continuationSeparator" w:id="0">
    <w:p w14:paraId="7C68530C" w14:textId="77777777" w:rsidR="00A9477D" w:rsidRDefault="00A94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503B1" w14:textId="77777777" w:rsidR="00443DB8" w:rsidRDefault="00443D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4F236" w14:textId="77777777" w:rsidR="00443DB8" w:rsidRDefault="00443D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6792F" w14:textId="77777777" w:rsidR="00443DB8" w:rsidRDefault="00443D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7B6B"/>
    <w:multiLevelType w:val="hybridMultilevel"/>
    <w:tmpl w:val="F498F246"/>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 w15:restartNumberingAfterBreak="0">
    <w:nsid w:val="08C114D8"/>
    <w:multiLevelType w:val="hybridMultilevel"/>
    <w:tmpl w:val="7E86575C"/>
    <w:lvl w:ilvl="0" w:tplc="2DD4987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1003040D"/>
    <w:multiLevelType w:val="hybridMultilevel"/>
    <w:tmpl w:val="2DDCA3E6"/>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644255F"/>
    <w:multiLevelType w:val="hybridMultilevel"/>
    <w:tmpl w:val="F0B860B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8460B45"/>
    <w:multiLevelType w:val="hybridMultilevel"/>
    <w:tmpl w:val="308CDC08"/>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5B1823"/>
    <w:multiLevelType w:val="hybridMultilevel"/>
    <w:tmpl w:val="428438CA"/>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497B2754"/>
    <w:multiLevelType w:val="hybridMultilevel"/>
    <w:tmpl w:val="F0A8F2D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18687837">
    <w:abstractNumId w:val="9"/>
  </w:num>
  <w:num w:numId="2" w16cid:durableId="1642929688">
    <w:abstractNumId w:val="13"/>
  </w:num>
  <w:num w:numId="3" w16cid:durableId="641665983">
    <w:abstractNumId w:val="7"/>
  </w:num>
  <w:num w:numId="4" w16cid:durableId="1393389568">
    <w:abstractNumId w:val="12"/>
  </w:num>
  <w:num w:numId="5" w16cid:durableId="58868140">
    <w:abstractNumId w:val="3"/>
  </w:num>
  <w:num w:numId="6" w16cid:durableId="947469980">
    <w:abstractNumId w:val="5"/>
  </w:num>
  <w:num w:numId="7" w16cid:durableId="610430986">
    <w:abstractNumId w:val="11"/>
  </w:num>
  <w:num w:numId="8" w16cid:durableId="752894386">
    <w:abstractNumId w:val="1"/>
  </w:num>
  <w:num w:numId="9" w16cid:durableId="910844212">
    <w:abstractNumId w:val="8"/>
  </w:num>
  <w:num w:numId="10" w16cid:durableId="463231020">
    <w:abstractNumId w:val="10"/>
  </w:num>
  <w:num w:numId="11" w16cid:durableId="539632796">
    <w:abstractNumId w:val="4"/>
  </w:num>
  <w:num w:numId="12" w16cid:durableId="785580409">
    <w:abstractNumId w:val="6"/>
  </w:num>
  <w:num w:numId="13" w16cid:durableId="129056151">
    <w:abstractNumId w:val="0"/>
  </w:num>
  <w:num w:numId="14" w16cid:durableId="216013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477D"/>
    <w:rsid w:val="00031374"/>
    <w:rsid w:val="0007447F"/>
    <w:rsid w:val="000A1097"/>
    <w:rsid w:val="000E2A8F"/>
    <w:rsid w:val="0012774F"/>
    <w:rsid w:val="00144B7A"/>
    <w:rsid w:val="00180C6E"/>
    <w:rsid w:val="001E79F3"/>
    <w:rsid w:val="0029606A"/>
    <w:rsid w:val="00443DB8"/>
    <w:rsid w:val="004708C8"/>
    <w:rsid w:val="004848F3"/>
    <w:rsid w:val="004A75F2"/>
    <w:rsid w:val="005144A9"/>
    <w:rsid w:val="00520165"/>
    <w:rsid w:val="005B1B08"/>
    <w:rsid w:val="005B52DD"/>
    <w:rsid w:val="005E147B"/>
    <w:rsid w:val="00632C3C"/>
    <w:rsid w:val="00662BDB"/>
    <w:rsid w:val="006A5DF1"/>
    <w:rsid w:val="006B7198"/>
    <w:rsid w:val="006D4AB3"/>
    <w:rsid w:val="006F3B81"/>
    <w:rsid w:val="007427BD"/>
    <w:rsid w:val="007D7198"/>
    <w:rsid w:val="00864A4B"/>
    <w:rsid w:val="00870F9F"/>
    <w:rsid w:val="008804B6"/>
    <w:rsid w:val="008979F0"/>
    <w:rsid w:val="00897AB0"/>
    <w:rsid w:val="008A3553"/>
    <w:rsid w:val="00A905AC"/>
    <w:rsid w:val="00A9477D"/>
    <w:rsid w:val="00BA6584"/>
    <w:rsid w:val="00BE7BFD"/>
    <w:rsid w:val="00C370F2"/>
    <w:rsid w:val="00C44EEC"/>
    <w:rsid w:val="00D22FFA"/>
    <w:rsid w:val="00D8461B"/>
    <w:rsid w:val="00D915F2"/>
    <w:rsid w:val="00DA6336"/>
    <w:rsid w:val="00DF32E8"/>
    <w:rsid w:val="00DF53CA"/>
    <w:rsid w:val="00E21B49"/>
    <w:rsid w:val="00E2789F"/>
    <w:rsid w:val="00E72428"/>
    <w:rsid w:val="00E74BC3"/>
    <w:rsid w:val="00E935D6"/>
    <w:rsid w:val="00EA14B3"/>
    <w:rsid w:val="00EA416E"/>
    <w:rsid w:val="00EF63D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83DACD"/>
  <w15:chartTrackingRefBased/>
  <w15:docId w15:val="{2F5A8E6F-200E-47A0-A29B-930BAD721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 w:type="paragraph" w:styleId="Tekstprzypisukocowego">
    <w:name w:val="endnote text"/>
    <w:basedOn w:val="Normalny"/>
    <w:link w:val="TekstprzypisukocowegoZnak"/>
    <w:rsid w:val="005E147B"/>
  </w:style>
  <w:style w:type="character" w:customStyle="1" w:styleId="TekstprzypisukocowegoZnak">
    <w:name w:val="Tekst przypisu końcowego Znak"/>
    <w:basedOn w:val="Domylnaczcionkaakapitu"/>
    <w:link w:val="Tekstprzypisukocowego"/>
    <w:rsid w:val="005E147B"/>
  </w:style>
  <w:style w:type="character" w:styleId="Odwoanieprzypisukocowego">
    <w:name w:val="endnote reference"/>
    <w:basedOn w:val="Domylnaczcionkaakapitu"/>
    <w:rsid w:val="005E147B"/>
    <w:rPr>
      <w:vertAlign w:val="superscript"/>
    </w:rPr>
  </w:style>
  <w:style w:type="character" w:styleId="Hipercze">
    <w:name w:val="Hyperlink"/>
    <w:basedOn w:val="Domylnaczcionkaakapitu"/>
    <w:rsid w:val="00EF63DF"/>
    <w:rPr>
      <w:color w:val="0563C1" w:themeColor="hyperlink"/>
      <w:u w:val="single"/>
    </w:rPr>
  </w:style>
  <w:style w:type="character" w:styleId="Nierozpoznanawzmianka">
    <w:name w:val="Unresolved Mention"/>
    <w:basedOn w:val="Domylnaczcionkaakapitu"/>
    <w:uiPriority w:val="99"/>
    <w:semiHidden/>
    <w:unhideWhenUsed/>
    <w:rsid w:val="00EF6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4</Pages>
  <Words>1057</Words>
  <Characters>7666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4</cp:revision>
  <cp:lastPrinted>2001-02-10T14:28:00Z</cp:lastPrinted>
  <dcterms:created xsi:type="dcterms:W3CDTF">2026-04-28T07:56:00Z</dcterms:created>
  <dcterms:modified xsi:type="dcterms:W3CDTF">2026-04-29T07:36:00Z</dcterms:modified>
</cp:coreProperties>
</file>