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23DE6" w14:textId="265B4E13" w:rsidR="006A5DF1" w:rsidRPr="004118DC" w:rsidRDefault="006643FD" w:rsidP="006A5DF1">
      <w:pPr>
        <w:spacing w:after="240"/>
        <w:jc w:val="right"/>
        <w:rPr>
          <w:sz w:val="24"/>
          <w:szCs w:val="24"/>
        </w:rPr>
      </w:pPr>
      <w:r w:rsidRPr="004118DC">
        <w:rPr>
          <w:sz w:val="24"/>
          <w:szCs w:val="24"/>
        </w:rPr>
        <w:t>Kraków</w:t>
      </w:r>
      <w:r w:rsidR="006A5DF1" w:rsidRPr="004118DC">
        <w:rPr>
          <w:sz w:val="24"/>
          <w:szCs w:val="24"/>
        </w:rPr>
        <w:t xml:space="preserve"> dnia: </w:t>
      </w:r>
      <w:r w:rsidRPr="004118DC">
        <w:rPr>
          <w:sz w:val="24"/>
          <w:szCs w:val="24"/>
        </w:rPr>
        <w:t>2026-04-2</w:t>
      </w:r>
      <w:r w:rsidR="00A22F97">
        <w:rPr>
          <w:sz w:val="24"/>
          <w:szCs w:val="24"/>
        </w:rPr>
        <w:t>9</w:t>
      </w:r>
    </w:p>
    <w:p w14:paraId="603AE905" w14:textId="77777777" w:rsidR="007427BD" w:rsidRPr="004118DC" w:rsidRDefault="007427BD" w:rsidP="007427BD">
      <w:pPr>
        <w:rPr>
          <w:b/>
          <w:bCs/>
          <w:sz w:val="24"/>
          <w:szCs w:val="24"/>
        </w:rPr>
      </w:pPr>
      <w:r w:rsidRPr="004118DC">
        <w:rPr>
          <w:b/>
          <w:bCs/>
          <w:sz w:val="24"/>
          <w:szCs w:val="24"/>
        </w:rPr>
        <w:t xml:space="preserve">Szpital Miejski Specjalistyczny </w:t>
      </w:r>
    </w:p>
    <w:p w14:paraId="4F0A5C7A" w14:textId="77777777" w:rsidR="007427BD" w:rsidRPr="004118DC" w:rsidRDefault="007427BD" w:rsidP="007427BD">
      <w:pPr>
        <w:rPr>
          <w:sz w:val="24"/>
          <w:szCs w:val="24"/>
        </w:rPr>
      </w:pPr>
      <w:r w:rsidRPr="004118DC">
        <w:rPr>
          <w:b/>
          <w:bCs/>
          <w:sz w:val="24"/>
          <w:szCs w:val="24"/>
        </w:rPr>
        <w:t>im. Gabriela Narutowicza w Krakowie</w:t>
      </w:r>
    </w:p>
    <w:p w14:paraId="5B8A913B" w14:textId="77777777" w:rsidR="007427BD" w:rsidRPr="004118DC" w:rsidRDefault="007427BD" w:rsidP="007427BD">
      <w:pPr>
        <w:pStyle w:val="Nagwek"/>
        <w:tabs>
          <w:tab w:val="clear" w:pos="4536"/>
          <w:tab w:val="clear" w:pos="9072"/>
        </w:tabs>
        <w:rPr>
          <w:sz w:val="24"/>
          <w:szCs w:val="24"/>
        </w:rPr>
      </w:pPr>
      <w:r w:rsidRPr="004118DC">
        <w:rPr>
          <w:sz w:val="24"/>
          <w:szCs w:val="24"/>
        </w:rPr>
        <w:t>ul. Prądnicka 35-37</w:t>
      </w:r>
    </w:p>
    <w:p w14:paraId="6DF26743" w14:textId="77777777" w:rsidR="007427BD" w:rsidRPr="004118DC" w:rsidRDefault="007427BD" w:rsidP="007427BD">
      <w:pPr>
        <w:pStyle w:val="Nagwek"/>
        <w:tabs>
          <w:tab w:val="clear" w:pos="4536"/>
          <w:tab w:val="clear" w:pos="9072"/>
        </w:tabs>
        <w:rPr>
          <w:sz w:val="24"/>
          <w:szCs w:val="24"/>
        </w:rPr>
      </w:pPr>
      <w:r w:rsidRPr="004118DC">
        <w:rPr>
          <w:sz w:val="24"/>
          <w:szCs w:val="24"/>
        </w:rPr>
        <w:t>31-202 Kraków</w:t>
      </w:r>
    </w:p>
    <w:p w14:paraId="07706596" w14:textId="77777777" w:rsidR="006A5DF1" w:rsidRPr="004118DC" w:rsidRDefault="006A5DF1" w:rsidP="006A5DF1">
      <w:pPr>
        <w:pStyle w:val="Nagwek"/>
        <w:tabs>
          <w:tab w:val="clear" w:pos="4536"/>
          <w:tab w:val="clear" w:pos="9072"/>
        </w:tabs>
        <w:rPr>
          <w:sz w:val="24"/>
          <w:szCs w:val="24"/>
        </w:rPr>
      </w:pPr>
    </w:p>
    <w:p w14:paraId="5D0D1B0A" w14:textId="6D5BF308" w:rsidR="006A5DF1" w:rsidRPr="004118DC" w:rsidRDefault="006A5DF1" w:rsidP="004118DC">
      <w:pPr>
        <w:pStyle w:val="Nagwek"/>
        <w:tabs>
          <w:tab w:val="clear" w:pos="4536"/>
        </w:tabs>
        <w:rPr>
          <w:sz w:val="24"/>
          <w:szCs w:val="24"/>
        </w:rPr>
      </w:pPr>
      <w:r w:rsidRPr="004118DC">
        <w:rPr>
          <w:sz w:val="24"/>
          <w:szCs w:val="24"/>
        </w:rPr>
        <w:tab/>
      </w:r>
    </w:p>
    <w:p w14:paraId="5AD3380E" w14:textId="77777777" w:rsidR="006A5DF1" w:rsidRPr="004118DC" w:rsidRDefault="006A5DF1" w:rsidP="00E935D6">
      <w:pPr>
        <w:tabs>
          <w:tab w:val="left" w:pos="708"/>
          <w:tab w:val="center" w:pos="4536"/>
          <w:tab w:val="right" w:pos="9072"/>
        </w:tabs>
        <w:spacing w:after="20"/>
        <w:ind w:left="4820"/>
        <w:rPr>
          <w:b/>
          <w:sz w:val="24"/>
          <w:szCs w:val="24"/>
        </w:rPr>
      </w:pPr>
      <w:r w:rsidRPr="004118DC">
        <w:rPr>
          <w:b/>
          <w:sz w:val="24"/>
          <w:szCs w:val="24"/>
        </w:rPr>
        <w:t>WYKONAWCY</w:t>
      </w:r>
    </w:p>
    <w:p w14:paraId="741A60BA" w14:textId="77777777" w:rsidR="006A5DF1" w:rsidRPr="004118DC" w:rsidRDefault="006A5DF1" w:rsidP="00E935D6">
      <w:pPr>
        <w:tabs>
          <w:tab w:val="left" w:pos="708"/>
          <w:tab w:val="center" w:pos="4536"/>
          <w:tab w:val="right" w:pos="9072"/>
        </w:tabs>
        <w:spacing w:after="20"/>
        <w:ind w:left="4820"/>
        <w:rPr>
          <w:sz w:val="24"/>
          <w:szCs w:val="24"/>
        </w:rPr>
      </w:pPr>
      <w:r w:rsidRPr="004118DC">
        <w:rPr>
          <w:sz w:val="24"/>
          <w:szCs w:val="24"/>
        </w:rPr>
        <w:t>ubiegający się o zamówienie publiczne</w:t>
      </w:r>
    </w:p>
    <w:p w14:paraId="32FDB223" w14:textId="77777777" w:rsidR="006D4AB3" w:rsidRPr="004118DC" w:rsidRDefault="006D4AB3">
      <w:pPr>
        <w:pStyle w:val="Nagwek"/>
        <w:tabs>
          <w:tab w:val="clear" w:pos="4536"/>
        </w:tabs>
        <w:rPr>
          <w:sz w:val="22"/>
          <w:szCs w:val="22"/>
        </w:rPr>
      </w:pPr>
    </w:p>
    <w:p w14:paraId="012C0F75" w14:textId="2FD74548" w:rsidR="00632C3C" w:rsidRPr="004118DC" w:rsidRDefault="00E21B49" w:rsidP="0029606A">
      <w:pPr>
        <w:pStyle w:val="Nagwek1"/>
        <w:spacing w:after="480" w:line="276" w:lineRule="auto"/>
        <w:jc w:val="center"/>
        <w:rPr>
          <w:rFonts w:ascii="Times New Roman" w:hAnsi="Times New Roman"/>
          <w:szCs w:val="28"/>
        </w:rPr>
      </w:pPr>
      <w:r w:rsidRPr="004118DC">
        <w:rPr>
          <w:rFonts w:ascii="Times New Roman" w:hAnsi="Times New Roman"/>
          <w:szCs w:val="28"/>
        </w:rPr>
        <w:t>WYJAŚNIENI</w:t>
      </w:r>
      <w:r w:rsidR="00520165" w:rsidRPr="004118DC">
        <w:rPr>
          <w:rFonts w:ascii="Times New Roman" w:hAnsi="Times New Roman"/>
          <w:szCs w:val="28"/>
        </w:rPr>
        <w:t>A</w:t>
      </w:r>
      <w:r w:rsidR="00632C3C" w:rsidRPr="004118DC">
        <w:rPr>
          <w:rFonts w:ascii="Times New Roman" w:hAnsi="Times New Roman"/>
          <w:szCs w:val="28"/>
        </w:rPr>
        <w:t xml:space="preserve"> TREŚCI</w:t>
      </w:r>
      <w:r w:rsidR="0029606A" w:rsidRPr="004118DC">
        <w:rPr>
          <w:rFonts w:ascii="Times New Roman" w:hAnsi="Times New Roman"/>
          <w:szCs w:val="28"/>
        </w:rPr>
        <w:t xml:space="preserve"> SWZ</w:t>
      </w:r>
      <w:r w:rsidR="004118DC">
        <w:rPr>
          <w:rFonts w:ascii="Times New Roman" w:hAnsi="Times New Roman"/>
          <w:szCs w:val="28"/>
        </w:rPr>
        <w:t xml:space="preserve"> – 5</w:t>
      </w:r>
    </w:p>
    <w:p w14:paraId="1259BC65" w14:textId="14F771DB" w:rsidR="006D4AB3" w:rsidRPr="004118DC" w:rsidRDefault="00632C3C" w:rsidP="00520165">
      <w:pPr>
        <w:spacing w:after="360" w:line="276" w:lineRule="auto"/>
        <w:jc w:val="both"/>
        <w:rPr>
          <w:sz w:val="22"/>
          <w:szCs w:val="22"/>
        </w:rPr>
      </w:pPr>
      <w:r w:rsidRPr="004118DC">
        <w:rPr>
          <w:sz w:val="22"/>
          <w:szCs w:val="22"/>
        </w:rPr>
        <w:t xml:space="preserve">Dotyczy: </w:t>
      </w:r>
      <w:r w:rsidR="006A5DF1" w:rsidRPr="004118DC">
        <w:rPr>
          <w:sz w:val="22"/>
          <w:szCs w:val="22"/>
        </w:rPr>
        <w:t>p</w:t>
      </w:r>
      <w:r w:rsidRPr="004118DC">
        <w:rPr>
          <w:sz w:val="22"/>
          <w:szCs w:val="22"/>
        </w:rPr>
        <w:t>ostępowani</w:t>
      </w:r>
      <w:r w:rsidR="006A5DF1" w:rsidRPr="004118DC">
        <w:rPr>
          <w:sz w:val="22"/>
          <w:szCs w:val="22"/>
        </w:rPr>
        <w:t>a</w:t>
      </w:r>
      <w:r w:rsidRPr="004118DC">
        <w:rPr>
          <w:sz w:val="22"/>
          <w:szCs w:val="22"/>
        </w:rPr>
        <w:t xml:space="preserve"> o udzielenie zamówienia publicznego, prowadzone</w:t>
      </w:r>
      <w:r w:rsidR="006A5DF1" w:rsidRPr="004118DC">
        <w:rPr>
          <w:sz w:val="22"/>
          <w:szCs w:val="22"/>
        </w:rPr>
        <w:t>go</w:t>
      </w:r>
      <w:r w:rsidRPr="004118DC">
        <w:rPr>
          <w:sz w:val="22"/>
          <w:szCs w:val="22"/>
        </w:rPr>
        <w:t xml:space="preserve"> w</w:t>
      </w:r>
      <w:r w:rsidR="007427BD" w:rsidRPr="004118DC">
        <w:rPr>
          <w:sz w:val="22"/>
          <w:szCs w:val="22"/>
        </w:rPr>
        <w:t> </w:t>
      </w:r>
      <w:r w:rsidRPr="004118DC">
        <w:rPr>
          <w:sz w:val="22"/>
          <w:szCs w:val="22"/>
        </w:rPr>
        <w:t xml:space="preserve">trybie </w:t>
      </w:r>
      <w:r w:rsidR="006643FD" w:rsidRPr="004118DC">
        <w:rPr>
          <w:sz w:val="22"/>
          <w:szCs w:val="22"/>
        </w:rPr>
        <w:t>podstawowy</w:t>
      </w:r>
      <w:r w:rsidR="004118DC" w:rsidRPr="004118DC">
        <w:rPr>
          <w:sz w:val="22"/>
          <w:szCs w:val="22"/>
        </w:rPr>
        <w:t>m</w:t>
      </w:r>
      <w:r w:rsidR="006643FD" w:rsidRPr="004118DC">
        <w:rPr>
          <w:sz w:val="22"/>
          <w:szCs w:val="22"/>
        </w:rPr>
        <w:t xml:space="preserve"> bez negocjacji - art. 275 pkt. 1 ustawy Pzp</w:t>
      </w:r>
      <w:r w:rsidRPr="004118DC">
        <w:rPr>
          <w:b/>
          <w:sz w:val="22"/>
          <w:szCs w:val="22"/>
        </w:rPr>
        <w:t xml:space="preserve"> </w:t>
      </w:r>
      <w:r w:rsidRPr="004118DC">
        <w:rPr>
          <w:bCs/>
          <w:sz w:val="22"/>
          <w:szCs w:val="22"/>
        </w:rPr>
        <w:t>na</w:t>
      </w:r>
      <w:r w:rsidRPr="004118DC">
        <w:rPr>
          <w:b/>
          <w:sz w:val="22"/>
          <w:szCs w:val="22"/>
        </w:rPr>
        <w:t xml:space="preserve"> </w:t>
      </w:r>
      <w:r w:rsidR="00E72428" w:rsidRPr="004118DC">
        <w:rPr>
          <w:bCs/>
          <w:sz w:val="22"/>
          <w:szCs w:val="22"/>
        </w:rPr>
        <w:t>”</w:t>
      </w:r>
      <w:r w:rsidR="006643FD" w:rsidRPr="004118DC">
        <w:rPr>
          <w:b/>
          <w:bCs/>
          <w:sz w:val="22"/>
          <w:szCs w:val="22"/>
        </w:rPr>
        <w:t>Przeglądy techniczne oraz opieka serwisowa aparatury medycznej</w:t>
      </w:r>
      <w:r w:rsidR="00E72428" w:rsidRPr="004118DC">
        <w:rPr>
          <w:bCs/>
          <w:sz w:val="22"/>
          <w:szCs w:val="22"/>
        </w:rPr>
        <w:t>”</w:t>
      </w:r>
      <w:r w:rsidRPr="004118DC">
        <w:rPr>
          <w:b/>
          <w:sz w:val="22"/>
          <w:szCs w:val="22"/>
        </w:rPr>
        <w:t xml:space="preserve"> </w:t>
      </w:r>
      <w:r w:rsidRPr="004118DC">
        <w:rPr>
          <w:bCs/>
          <w:sz w:val="22"/>
          <w:szCs w:val="22"/>
        </w:rPr>
        <w:t>– znak sprawy</w:t>
      </w:r>
      <w:r w:rsidRPr="004118DC">
        <w:rPr>
          <w:b/>
          <w:sz w:val="22"/>
          <w:szCs w:val="22"/>
        </w:rPr>
        <w:t xml:space="preserve"> </w:t>
      </w:r>
      <w:r w:rsidR="006643FD" w:rsidRPr="004118DC">
        <w:rPr>
          <w:b/>
          <w:sz w:val="22"/>
          <w:szCs w:val="22"/>
        </w:rPr>
        <w:t>ZP/18/2026</w:t>
      </w:r>
      <w:r w:rsidRPr="004118DC">
        <w:rPr>
          <w:b/>
          <w:sz w:val="22"/>
          <w:szCs w:val="22"/>
        </w:rPr>
        <w:t>.</w:t>
      </w:r>
    </w:p>
    <w:p w14:paraId="179D2DB6" w14:textId="77777777" w:rsidR="0012774F" w:rsidRPr="004118DC" w:rsidRDefault="00520165" w:rsidP="00D8461B">
      <w:pPr>
        <w:spacing w:after="240" w:line="276" w:lineRule="auto"/>
        <w:jc w:val="both"/>
        <w:rPr>
          <w:sz w:val="22"/>
          <w:szCs w:val="22"/>
        </w:rPr>
      </w:pPr>
      <w:r w:rsidRPr="004118DC">
        <w:rPr>
          <w:sz w:val="22"/>
          <w:szCs w:val="22"/>
        </w:rPr>
        <w:t>Zamawiający</w:t>
      </w:r>
      <w:r w:rsidR="007427BD" w:rsidRPr="004118DC">
        <w:rPr>
          <w:sz w:val="22"/>
          <w:szCs w:val="22"/>
        </w:rPr>
        <w:t xml:space="preserve"> </w:t>
      </w:r>
      <w:r w:rsidRPr="004118DC">
        <w:rPr>
          <w:sz w:val="22"/>
          <w:szCs w:val="22"/>
        </w:rPr>
        <w:t xml:space="preserve">działając na podstawie art. </w:t>
      </w:r>
      <w:r w:rsidR="00E74BC3" w:rsidRPr="004118DC">
        <w:rPr>
          <w:sz w:val="22"/>
          <w:szCs w:val="22"/>
        </w:rPr>
        <w:t>284</w:t>
      </w:r>
      <w:r w:rsidRPr="004118DC">
        <w:rPr>
          <w:sz w:val="22"/>
          <w:szCs w:val="22"/>
        </w:rPr>
        <w:t xml:space="preserve"> ust. </w:t>
      </w:r>
      <w:r w:rsidR="0029606A" w:rsidRPr="004118DC">
        <w:rPr>
          <w:sz w:val="22"/>
          <w:szCs w:val="22"/>
        </w:rPr>
        <w:t>6</w:t>
      </w:r>
      <w:r w:rsidRPr="004118DC">
        <w:rPr>
          <w:sz w:val="22"/>
          <w:szCs w:val="22"/>
        </w:rPr>
        <w:t xml:space="preserve"> ustawy z dnia </w:t>
      </w:r>
      <w:r w:rsidR="0029606A" w:rsidRPr="004118DC">
        <w:rPr>
          <w:sz w:val="22"/>
          <w:szCs w:val="22"/>
        </w:rPr>
        <w:t>11</w:t>
      </w:r>
      <w:r w:rsidRPr="004118DC">
        <w:rPr>
          <w:sz w:val="22"/>
          <w:szCs w:val="22"/>
        </w:rPr>
        <w:t xml:space="preserve"> </w:t>
      </w:r>
      <w:r w:rsidR="0029606A" w:rsidRPr="004118DC">
        <w:rPr>
          <w:sz w:val="22"/>
          <w:szCs w:val="22"/>
        </w:rPr>
        <w:t xml:space="preserve">września </w:t>
      </w:r>
      <w:r w:rsidRPr="004118DC">
        <w:rPr>
          <w:sz w:val="22"/>
          <w:szCs w:val="22"/>
        </w:rPr>
        <w:t>20</w:t>
      </w:r>
      <w:r w:rsidR="0029606A" w:rsidRPr="004118DC">
        <w:rPr>
          <w:sz w:val="22"/>
          <w:szCs w:val="22"/>
        </w:rPr>
        <w:t>19</w:t>
      </w:r>
      <w:r w:rsidR="007427BD" w:rsidRPr="004118DC">
        <w:rPr>
          <w:sz w:val="22"/>
          <w:szCs w:val="22"/>
        </w:rPr>
        <w:t> </w:t>
      </w:r>
      <w:r w:rsidRPr="004118DC">
        <w:rPr>
          <w:sz w:val="22"/>
          <w:szCs w:val="22"/>
        </w:rPr>
        <w:t>r</w:t>
      </w:r>
      <w:r w:rsidR="0029606A" w:rsidRPr="004118DC">
        <w:rPr>
          <w:sz w:val="22"/>
          <w:szCs w:val="22"/>
        </w:rPr>
        <w:t>.</w:t>
      </w:r>
      <w:r w:rsidRPr="004118DC">
        <w:rPr>
          <w:sz w:val="22"/>
          <w:szCs w:val="22"/>
        </w:rPr>
        <w:t xml:space="preserve"> Prawo </w:t>
      </w:r>
      <w:r w:rsidR="0029606A" w:rsidRPr="004118DC">
        <w:rPr>
          <w:sz w:val="22"/>
          <w:szCs w:val="22"/>
        </w:rPr>
        <w:t>z</w:t>
      </w:r>
      <w:r w:rsidRPr="004118DC">
        <w:rPr>
          <w:sz w:val="22"/>
          <w:szCs w:val="22"/>
        </w:rPr>
        <w:t xml:space="preserve">amówień </w:t>
      </w:r>
      <w:r w:rsidR="0029606A" w:rsidRPr="004118DC">
        <w:rPr>
          <w:sz w:val="22"/>
          <w:szCs w:val="22"/>
        </w:rPr>
        <w:t>p</w:t>
      </w:r>
      <w:r w:rsidRPr="004118DC">
        <w:rPr>
          <w:sz w:val="22"/>
          <w:szCs w:val="22"/>
        </w:rPr>
        <w:t xml:space="preserve">ublicznych </w:t>
      </w:r>
      <w:r w:rsidR="00E74BC3" w:rsidRPr="004118DC">
        <w:rPr>
          <w:sz w:val="22"/>
          <w:szCs w:val="22"/>
        </w:rPr>
        <w:t>udostępnia</w:t>
      </w:r>
      <w:r w:rsidR="00BE7BFD" w:rsidRPr="004118DC">
        <w:rPr>
          <w:sz w:val="22"/>
          <w:szCs w:val="22"/>
        </w:rPr>
        <w:t xml:space="preserve"> poniżej treść zapytań do S</w:t>
      </w:r>
      <w:r w:rsidR="0012774F" w:rsidRPr="004118DC">
        <w:rPr>
          <w:sz w:val="22"/>
          <w:szCs w:val="22"/>
        </w:rPr>
        <w:t>pecyfikacji Warunków Zamówienia (</w:t>
      </w:r>
      <w:r w:rsidR="0012774F" w:rsidRPr="004118DC">
        <w:rPr>
          <w:sz w:val="22"/>
          <w:szCs w:val="22"/>
          <w:lang w:eastAsia="ar-SA"/>
        </w:rPr>
        <w:t>zwanej dalej</w:t>
      </w:r>
      <w:r w:rsidR="0012774F" w:rsidRPr="004118DC">
        <w:rPr>
          <w:b/>
          <w:sz w:val="22"/>
          <w:szCs w:val="22"/>
          <w:lang w:eastAsia="ar-SA"/>
        </w:rPr>
        <w:t xml:space="preserve"> </w:t>
      </w:r>
      <w:r w:rsidR="0012774F" w:rsidRPr="004118DC">
        <w:rPr>
          <w:bCs/>
          <w:sz w:val="22"/>
          <w:szCs w:val="22"/>
          <w:lang w:eastAsia="ar-SA"/>
        </w:rPr>
        <w:t>”SWZ”)</w:t>
      </w:r>
      <w:r w:rsidR="00E74BC3" w:rsidRPr="004118DC">
        <w:rPr>
          <w:bCs/>
          <w:sz w:val="22"/>
          <w:szCs w:val="22"/>
          <w:lang w:eastAsia="ar-SA"/>
        </w:rPr>
        <w:t xml:space="preserve"> </w:t>
      </w:r>
      <w:r w:rsidR="00E74BC3" w:rsidRPr="004118DC">
        <w:rPr>
          <w:sz w:val="22"/>
          <w:szCs w:val="22"/>
        </w:rPr>
        <w:t>wraz z wyjaśnieniami</w:t>
      </w:r>
      <w:r w:rsidR="0012774F" w:rsidRPr="004118DC">
        <w:rPr>
          <w:bCs/>
          <w:sz w:val="22"/>
          <w:szCs w:val="22"/>
          <w:lang w:eastAsia="ar-SA"/>
        </w:rPr>
        <w:t>:</w:t>
      </w:r>
    </w:p>
    <w:tbl>
      <w:tblPr>
        <w:tblW w:w="9356" w:type="dxa"/>
        <w:tblInd w:w="-34" w:type="dxa"/>
        <w:tblLook w:val="04A0" w:firstRow="1" w:lastRow="0" w:firstColumn="1" w:lastColumn="0" w:noHBand="0" w:noVBand="1"/>
      </w:tblPr>
      <w:tblGrid>
        <w:gridCol w:w="9356"/>
      </w:tblGrid>
      <w:tr w:rsidR="006643FD" w:rsidRPr="004118DC" w14:paraId="41E78238" w14:textId="77777777" w:rsidTr="00624DB4">
        <w:tc>
          <w:tcPr>
            <w:tcW w:w="9356" w:type="dxa"/>
          </w:tcPr>
          <w:p w14:paraId="0F980EF3" w14:textId="77777777" w:rsidR="006643FD" w:rsidRPr="004118DC" w:rsidRDefault="006643FD" w:rsidP="00624DB4">
            <w:pPr>
              <w:spacing w:after="120"/>
              <w:ind w:left="30" w:right="-72"/>
              <w:jc w:val="both"/>
              <w:rPr>
                <w:sz w:val="22"/>
                <w:szCs w:val="22"/>
              </w:rPr>
            </w:pPr>
            <w:r w:rsidRPr="004118DC">
              <w:rPr>
                <w:sz w:val="22"/>
                <w:szCs w:val="22"/>
              </w:rPr>
              <w:t>Par 7 ust 2</w:t>
            </w:r>
          </w:p>
          <w:p w14:paraId="57823BE2" w14:textId="77777777" w:rsidR="006643FD" w:rsidRPr="004118DC" w:rsidRDefault="006643FD" w:rsidP="00624DB4">
            <w:pPr>
              <w:spacing w:after="120"/>
              <w:ind w:left="30" w:right="-72"/>
              <w:jc w:val="both"/>
              <w:rPr>
                <w:sz w:val="22"/>
                <w:szCs w:val="22"/>
              </w:rPr>
            </w:pPr>
            <w:r w:rsidRPr="004118DC">
              <w:rPr>
                <w:sz w:val="22"/>
                <w:szCs w:val="22"/>
              </w:rPr>
              <w:t>Prosimy o modyfikację zapisu na:</w:t>
            </w:r>
          </w:p>
          <w:p w14:paraId="3A4026C1" w14:textId="7E37D47C" w:rsidR="006643FD" w:rsidRPr="004118DC" w:rsidRDefault="006643FD" w:rsidP="00624DB4">
            <w:pPr>
              <w:spacing w:after="120"/>
              <w:ind w:left="30" w:right="-72"/>
              <w:jc w:val="both"/>
              <w:rPr>
                <w:sz w:val="22"/>
                <w:szCs w:val="22"/>
              </w:rPr>
            </w:pPr>
            <w:r w:rsidRPr="004118DC">
              <w:rPr>
                <w:sz w:val="22"/>
                <w:szCs w:val="22"/>
              </w:rPr>
              <w:t xml:space="preserve">Wykonawca zobowiązuje się do wykonywania przedmiotu umowy z najwyższą starannością, zgodnie </w:t>
            </w:r>
            <w:r w:rsidR="004118DC">
              <w:rPr>
                <w:sz w:val="22"/>
                <w:szCs w:val="22"/>
              </w:rPr>
              <w:br/>
            </w:r>
            <w:r w:rsidRPr="004118DC">
              <w:rPr>
                <w:sz w:val="22"/>
                <w:szCs w:val="22"/>
              </w:rPr>
              <w:t>z aktualnym poziomem wiedzy technicznej, obowiązującymi normami (w tym PN-EN 62353 lub 60601), przepisami BHP oraz instrukcjami używania i instrukcjami serwisowymi producentów.</w:t>
            </w:r>
          </w:p>
          <w:p w14:paraId="7EFFBCB3" w14:textId="32A4F6A6" w:rsidR="00A22F97" w:rsidRPr="00A22F97" w:rsidRDefault="004118DC" w:rsidP="00A22F97">
            <w:pPr>
              <w:spacing w:after="120"/>
              <w:ind w:left="30" w:right="-72"/>
              <w:jc w:val="both"/>
              <w:rPr>
                <w:b/>
                <w:bCs/>
                <w:sz w:val="22"/>
                <w:szCs w:val="22"/>
                <w:lang w:bidi="pl-PL"/>
              </w:rPr>
            </w:pPr>
            <w:r>
              <w:rPr>
                <w:b/>
                <w:bCs/>
                <w:sz w:val="22"/>
                <w:szCs w:val="22"/>
              </w:rPr>
              <w:t>Odpowiedź:</w:t>
            </w:r>
            <w:r w:rsidR="00A11EA5">
              <w:rPr>
                <w:b/>
                <w:bCs/>
                <w:sz w:val="22"/>
                <w:szCs w:val="22"/>
              </w:rPr>
              <w:t xml:space="preserve"> </w:t>
            </w:r>
            <w:r w:rsidR="00A11EA5" w:rsidRPr="00A11EA5">
              <w:rPr>
                <w:b/>
                <w:bCs/>
                <w:sz w:val="22"/>
                <w:szCs w:val="22"/>
                <w:lang w:bidi="pl-PL"/>
              </w:rPr>
              <w:t>Zamawiający wyraża zgodę i modyfikuje załącznik nr 4D par. 7 ust. 2</w:t>
            </w:r>
            <w:r w:rsidR="00A22F97">
              <w:rPr>
                <w:b/>
                <w:bCs/>
                <w:sz w:val="22"/>
                <w:szCs w:val="22"/>
                <w:lang w:bidi="pl-PL"/>
              </w:rPr>
              <w:t>.</w:t>
            </w:r>
            <w:r w:rsidR="00A11EA5" w:rsidRPr="00A11EA5">
              <w:rPr>
                <w:b/>
                <w:bCs/>
                <w:sz w:val="22"/>
                <w:szCs w:val="22"/>
                <w:lang w:bidi="pl-PL"/>
              </w:rPr>
              <w:t xml:space="preserve"> </w:t>
            </w:r>
            <w:r w:rsidR="00A22F97" w:rsidRPr="00A22F97">
              <w:rPr>
                <w:b/>
                <w:bCs/>
                <w:sz w:val="22"/>
                <w:szCs w:val="22"/>
                <w:lang w:bidi="pl-PL"/>
              </w:rPr>
              <w:t xml:space="preserve">Powyższa zmiana zawarta jest w „Powiadomieniu o zmianach SWZ – </w:t>
            </w:r>
            <w:r w:rsidR="00A22F97">
              <w:rPr>
                <w:b/>
                <w:bCs/>
                <w:sz w:val="22"/>
                <w:szCs w:val="22"/>
                <w:lang w:bidi="pl-PL"/>
              </w:rPr>
              <w:t>2</w:t>
            </w:r>
            <w:r w:rsidR="00A22F97" w:rsidRPr="00A22F97">
              <w:rPr>
                <w:b/>
                <w:bCs/>
                <w:sz w:val="22"/>
                <w:szCs w:val="22"/>
                <w:lang w:bidi="pl-PL"/>
              </w:rPr>
              <w:t>” oraz została wprowadzona w</w:t>
            </w:r>
            <w:r w:rsidR="00A22F97" w:rsidRPr="00A22F97">
              <w:rPr>
                <w:b/>
                <w:bCs/>
                <w:i/>
                <w:iCs/>
                <w:sz w:val="22"/>
                <w:szCs w:val="22"/>
                <w:lang w:bidi="pl-PL"/>
              </w:rPr>
              <w:t xml:space="preserve"> Zmodyfikowanym załączniku nr </w:t>
            </w:r>
            <w:r w:rsidR="00A22F97">
              <w:rPr>
                <w:b/>
                <w:bCs/>
                <w:i/>
                <w:iCs/>
                <w:sz w:val="22"/>
                <w:szCs w:val="22"/>
                <w:lang w:bidi="pl-PL"/>
              </w:rPr>
              <w:t>4D</w:t>
            </w:r>
            <w:r w:rsidR="00A22F97" w:rsidRPr="00A22F97">
              <w:rPr>
                <w:b/>
                <w:bCs/>
                <w:i/>
                <w:iCs/>
                <w:sz w:val="22"/>
                <w:szCs w:val="22"/>
                <w:lang w:bidi="pl-PL"/>
              </w:rPr>
              <w:t xml:space="preserve">, </w:t>
            </w:r>
            <w:r w:rsidR="00A22F97" w:rsidRPr="00A22F97">
              <w:rPr>
                <w:b/>
                <w:bCs/>
                <w:sz w:val="22"/>
                <w:szCs w:val="22"/>
                <w:lang w:bidi="pl-PL"/>
              </w:rPr>
              <w:t xml:space="preserve">które zamieszcza na stronie internetowej prowadzonego postępowania </w:t>
            </w:r>
            <w:hyperlink r:id="rId7" w:history="1">
              <w:r w:rsidR="00A22F97" w:rsidRPr="00A22F97">
                <w:rPr>
                  <w:rStyle w:val="Hipercze"/>
                  <w:b/>
                  <w:bCs/>
                  <w:sz w:val="22"/>
                  <w:szCs w:val="22"/>
                  <w:lang w:bidi="pl-PL"/>
                </w:rPr>
                <w:t>http://e-propublico.pl</w:t>
              </w:r>
            </w:hyperlink>
            <w:r w:rsidR="00A22F97" w:rsidRPr="00A22F97">
              <w:rPr>
                <w:b/>
                <w:bCs/>
                <w:sz w:val="22"/>
                <w:szCs w:val="22"/>
                <w:lang w:bidi="pl-PL"/>
              </w:rPr>
              <w:t xml:space="preserve"> oraz na stronie </w:t>
            </w:r>
            <w:hyperlink r:id="rId8" w:history="1">
              <w:r w:rsidR="00A22F97" w:rsidRPr="00A22F97">
                <w:rPr>
                  <w:rStyle w:val="Hipercze"/>
                  <w:b/>
                  <w:bCs/>
                  <w:sz w:val="22"/>
                  <w:szCs w:val="22"/>
                  <w:lang w:bidi="pl-PL"/>
                </w:rPr>
                <w:t>http://narutowicz.krakow.pl</w:t>
              </w:r>
            </w:hyperlink>
            <w:r w:rsidR="00A22F97" w:rsidRPr="00A22F97">
              <w:rPr>
                <w:b/>
                <w:bCs/>
                <w:sz w:val="22"/>
                <w:szCs w:val="22"/>
                <w:lang w:bidi="pl-PL"/>
              </w:rPr>
              <w:t xml:space="preserve">. </w:t>
            </w:r>
          </w:p>
          <w:p w14:paraId="31067A45" w14:textId="33F70FCC" w:rsidR="004118DC" w:rsidRPr="004118DC" w:rsidRDefault="004118DC" w:rsidP="00624DB4">
            <w:pPr>
              <w:spacing w:after="120"/>
              <w:ind w:left="30" w:right="-72"/>
              <w:jc w:val="both"/>
              <w:rPr>
                <w:sz w:val="22"/>
                <w:szCs w:val="22"/>
              </w:rPr>
            </w:pPr>
          </w:p>
          <w:p w14:paraId="1E13744F" w14:textId="77777777" w:rsidR="006643FD" w:rsidRPr="004118DC" w:rsidRDefault="006643FD" w:rsidP="00624DB4">
            <w:pPr>
              <w:spacing w:after="120"/>
              <w:ind w:left="30" w:right="-72"/>
              <w:jc w:val="both"/>
              <w:rPr>
                <w:sz w:val="22"/>
                <w:szCs w:val="22"/>
              </w:rPr>
            </w:pPr>
            <w:r w:rsidRPr="004118DC">
              <w:rPr>
                <w:sz w:val="22"/>
                <w:szCs w:val="22"/>
              </w:rPr>
              <w:t xml:space="preserve">Par. 7 ust. 3 </w:t>
            </w:r>
          </w:p>
          <w:p w14:paraId="6B61B2BE" w14:textId="77777777" w:rsidR="006643FD" w:rsidRPr="004118DC" w:rsidRDefault="006643FD" w:rsidP="00624DB4">
            <w:pPr>
              <w:spacing w:after="120"/>
              <w:ind w:left="30" w:right="-72"/>
              <w:jc w:val="both"/>
              <w:rPr>
                <w:sz w:val="22"/>
                <w:szCs w:val="22"/>
              </w:rPr>
            </w:pPr>
            <w:r w:rsidRPr="004118DC">
              <w:rPr>
                <w:sz w:val="22"/>
                <w:szCs w:val="22"/>
              </w:rPr>
              <w:t>Wnosimy o zmianę postanowienia ust.3 w następujący sposób: "Wykonawca ponosi odpowiedzialność za szkody rzeczywiste powstałe podczas wykonywania prac będących przedmiotem umowy oraz za uszkodzenia sprzętu Zamawiającego powstałe podczas wykonywania czynności serwisowych" oraz ust. 7 w następujący sposób: "Jeżeli w wyniku nienależytego wykonania usług objętych niniejszą umową przez Wykonawcę Zamawiający poniesie szkodę rzeczywistą (w tym wynikającą z niepożądanego incydentu medycznego, czy szkodę na osobie) (...)".</w:t>
            </w:r>
          </w:p>
          <w:p w14:paraId="1E131E22" w14:textId="77777777" w:rsidR="006643FD" w:rsidRDefault="006643FD" w:rsidP="00624DB4">
            <w:pPr>
              <w:spacing w:after="120"/>
              <w:ind w:left="30" w:right="-72"/>
              <w:jc w:val="both"/>
              <w:rPr>
                <w:sz w:val="22"/>
                <w:szCs w:val="22"/>
              </w:rPr>
            </w:pPr>
            <w:r w:rsidRPr="004118DC">
              <w:rPr>
                <w:sz w:val="22"/>
                <w:szCs w:val="22"/>
              </w:rPr>
              <w:t xml:space="preserve">Zwracamy uwagę, że postanowienia w obecnym kształcie mogą nie być zgodne z art. 433 pkt 3) PZP, który zabrania nakładania na Wykonawcę odpowiedzialności za okoliczności, za które wyłączną odpowiedzialność ponosi Zamawiający. Przedmiotowa prośba uzasadniona jest również coraz szerszą praktyką, w której standardem są klauzule ograniczające odpowiedzialność odszkodowawczą Wykonawcy. Pragniemy zauważyć, że brak ograniczenia odpowiedzialności do bezpośredniej straty po stronie Zamawiającego i pozostawienie odpowiedzialności również za bliżej nieokreślone utracone korzyści, może spowodować konieczność przygotowania oferty zabezpieczającej również ten rodzaj odpowiedzialności, co w praktyce może być dla Zamawiającego niekorzystne. Wyznaczony pułap kar umownych i łącznej kwoty odpowiedzialności odszkodowawczej są wystarczającym czynnikiem </w:t>
            </w:r>
            <w:r w:rsidRPr="004118DC">
              <w:rPr>
                <w:sz w:val="22"/>
                <w:szCs w:val="22"/>
              </w:rPr>
              <w:lastRenderedPageBreak/>
              <w:t>"motywującym" Wykonawcę do należytego wykonania umowy.</w:t>
            </w:r>
          </w:p>
          <w:p w14:paraId="155E12D2" w14:textId="0B66B844" w:rsidR="00A11EA5" w:rsidRDefault="00A11EA5" w:rsidP="00A11EA5">
            <w:pPr>
              <w:spacing w:after="120"/>
              <w:ind w:left="30" w:right="-72"/>
              <w:jc w:val="both"/>
              <w:rPr>
                <w:b/>
                <w:bCs/>
                <w:sz w:val="22"/>
                <w:szCs w:val="22"/>
                <w:lang w:bidi="pl-PL"/>
              </w:rPr>
            </w:pPr>
            <w:r w:rsidRPr="00B15CEC">
              <w:rPr>
                <w:b/>
                <w:bCs/>
                <w:sz w:val="22"/>
                <w:szCs w:val="22"/>
                <w:lang w:bidi="pl-PL"/>
              </w:rPr>
              <w:t xml:space="preserve">Odpowiedź: </w:t>
            </w:r>
            <w:r w:rsidR="00B15CEC">
              <w:rPr>
                <w:b/>
                <w:bCs/>
                <w:sz w:val="22"/>
                <w:szCs w:val="22"/>
                <w:lang w:bidi="pl-PL"/>
              </w:rPr>
              <w:t>Zamawiający nie wyraża zgody. Obecne postanowienia są zgodne z powszechnie obowiązującymi przepisami.</w:t>
            </w:r>
          </w:p>
          <w:p w14:paraId="5E46CDAF" w14:textId="77777777" w:rsidR="00A11EA5" w:rsidRPr="00A11EA5" w:rsidRDefault="00A11EA5" w:rsidP="00A11EA5">
            <w:pPr>
              <w:spacing w:after="120"/>
              <w:ind w:left="30" w:right="-72"/>
              <w:jc w:val="both"/>
              <w:rPr>
                <w:b/>
                <w:bCs/>
                <w:sz w:val="22"/>
                <w:szCs w:val="22"/>
                <w:lang w:val="en-US"/>
              </w:rPr>
            </w:pPr>
          </w:p>
          <w:p w14:paraId="5E77C29C" w14:textId="77777777" w:rsidR="006643FD" w:rsidRPr="004118DC" w:rsidRDefault="006643FD" w:rsidP="00624DB4">
            <w:pPr>
              <w:spacing w:after="120"/>
              <w:ind w:left="30" w:right="-72"/>
              <w:jc w:val="both"/>
              <w:rPr>
                <w:sz w:val="22"/>
                <w:szCs w:val="22"/>
              </w:rPr>
            </w:pPr>
            <w:r w:rsidRPr="004118DC">
              <w:rPr>
                <w:sz w:val="22"/>
                <w:szCs w:val="22"/>
              </w:rPr>
              <w:t xml:space="preserve">Par. 14  </w:t>
            </w:r>
          </w:p>
          <w:p w14:paraId="3371C6B8" w14:textId="3EDF98BA" w:rsidR="006643FD" w:rsidRPr="004118DC" w:rsidRDefault="006643FD" w:rsidP="00624DB4">
            <w:pPr>
              <w:spacing w:after="120"/>
              <w:ind w:left="30" w:right="-72"/>
              <w:jc w:val="both"/>
              <w:rPr>
                <w:sz w:val="22"/>
                <w:szCs w:val="22"/>
              </w:rPr>
            </w:pPr>
            <w:r w:rsidRPr="004118DC">
              <w:rPr>
                <w:sz w:val="22"/>
                <w:szCs w:val="22"/>
              </w:rPr>
              <w:t xml:space="preserve">Prosimy o zmianę zapisów </w:t>
            </w:r>
            <w:r w:rsidR="004118DC" w:rsidRPr="004118DC">
              <w:rPr>
                <w:sz w:val="22"/>
                <w:szCs w:val="22"/>
              </w:rPr>
              <w:t>dotyczących</w:t>
            </w:r>
            <w:r w:rsidRPr="004118DC">
              <w:rPr>
                <w:sz w:val="22"/>
                <w:szCs w:val="22"/>
              </w:rPr>
              <w:t xml:space="preserve"> kar umownych aby </w:t>
            </w:r>
            <w:r w:rsidRPr="00AF67B4">
              <w:rPr>
                <w:sz w:val="22"/>
                <w:szCs w:val="22"/>
                <w:u w:val="single"/>
              </w:rPr>
              <w:t xml:space="preserve">były naliczane od wartości umowy  </w:t>
            </w:r>
            <w:r w:rsidR="004118DC" w:rsidRPr="00AF67B4">
              <w:rPr>
                <w:sz w:val="22"/>
                <w:szCs w:val="22"/>
                <w:u w:val="single"/>
              </w:rPr>
              <w:br/>
            </w:r>
            <w:r w:rsidRPr="00AF67B4">
              <w:rPr>
                <w:sz w:val="22"/>
                <w:szCs w:val="22"/>
                <w:u w:val="single"/>
              </w:rPr>
              <w:t>w zakresie danego urządzenia</w:t>
            </w:r>
            <w:r w:rsidRPr="004118DC">
              <w:rPr>
                <w:sz w:val="22"/>
                <w:szCs w:val="22"/>
              </w:rPr>
              <w:t>, którego dotyczy usługa w zakresie której naliczana jest kara, za każdy dzień zwłoki Wykonawcy a nie całkowitej wartości umowy.</w:t>
            </w:r>
          </w:p>
          <w:p w14:paraId="2EE157D6" w14:textId="22F2DED4" w:rsidR="006643FD" w:rsidRPr="004118DC" w:rsidRDefault="006643FD" w:rsidP="00624DB4">
            <w:pPr>
              <w:spacing w:after="120"/>
              <w:ind w:left="30" w:right="-72"/>
              <w:jc w:val="both"/>
              <w:rPr>
                <w:sz w:val="22"/>
                <w:szCs w:val="22"/>
              </w:rPr>
            </w:pPr>
            <w:r w:rsidRPr="004118DC">
              <w:rPr>
                <w:sz w:val="22"/>
                <w:szCs w:val="22"/>
              </w:rPr>
              <w:t xml:space="preserve">Według Wykonawcy kara umowna powinna być naliczana od wartości przeglądu w ramach danego zadania, której dotyczy nienależyte wykonanie, tak aby zachować proporcjonalność w obciążaniu Wykonawcy dolegliwościami finansowym. Kara umowna określona ww. punktami może być naliczana kilkukrotnie w trakcie trwania umowy, co zaburza równowagę kontraktową pomiędzy stronami </w:t>
            </w:r>
            <w:r w:rsidR="004118DC">
              <w:rPr>
                <w:sz w:val="22"/>
                <w:szCs w:val="22"/>
              </w:rPr>
              <w:br/>
            </w:r>
            <w:r w:rsidRPr="004118DC">
              <w:rPr>
                <w:sz w:val="22"/>
                <w:szCs w:val="22"/>
              </w:rPr>
              <w:t>i narusza zasady proporcjonalności jeśli będzie naliczana od wartości całej umowy (wszystkich pakietów). Specyfika realizacji przedmiotu Umowy, którym są usługi świadczone w sposób ciągły, przez okres ustalony w kontrakcie, czyni nieuzasadnionym naliczanie kar, w tym za zwłokę w stosunku do wartości globalnej umowy, w sytuacji, gdy Zamawiający nie ma uwag do pozostałych usług. Kara umowna dotycząca usług świadczonych regularnie, powinna być odnoszona do wartości danej usługi wykonanej nienależycie, nie zaś pełnej wartości umowy.</w:t>
            </w:r>
          </w:p>
          <w:p w14:paraId="15F3822A" w14:textId="784254F3" w:rsidR="006643FD" w:rsidRDefault="004118DC" w:rsidP="00624DB4">
            <w:pPr>
              <w:spacing w:after="120"/>
              <w:ind w:left="30" w:right="-72"/>
              <w:jc w:val="both"/>
              <w:rPr>
                <w:b/>
                <w:bCs/>
                <w:sz w:val="22"/>
                <w:szCs w:val="22"/>
              </w:rPr>
            </w:pPr>
            <w:r>
              <w:rPr>
                <w:b/>
                <w:bCs/>
                <w:sz w:val="22"/>
                <w:szCs w:val="22"/>
              </w:rPr>
              <w:t>Odpowiedź:</w:t>
            </w:r>
            <w:r w:rsidR="00830809">
              <w:rPr>
                <w:b/>
                <w:bCs/>
                <w:sz w:val="22"/>
                <w:szCs w:val="22"/>
              </w:rPr>
              <w:t xml:space="preserve"> Zamawiający nie wyraża zgody.</w:t>
            </w:r>
          </w:p>
          <w:p w14:paraId="1FEFD302" w14:textId="77777777" w:rsidR="004118DC" w:rsidRPr="004118DC" w:rsidRDefault="004118DC" w:rsidP="00624DB4">
            <w:pPr>
              <w:spacing w:after="120"/>
              <w:ind w:left="30" w:right="-72"/>
              <w:jc w:val="both"/>
              <w:rPr>
                <w:sz w:val="22"/>
                <w:szCs w:val="22"/>
              </w:rPr>
            </w:pPr>
          </w:p>
          <w:p w14:paraId="39D53B6F" w14:textId="77777777" w:rsidR="006643FD" w:rsidRPr="004118DC" w:rsidRDefault="006643FD" w:rsidP="00624DB4">
            <w:pPr>
              <w:spacing w:after="120"/>
              <w:ind w:left="30" w:right="-72"/>
              <w:jc w:val="both"/>
              <w:rPr>
                <w:sz w:val="22"/>
                <w:szCs w:val="22"/>
              </w:rPr>
            </w:pPr>
            <w:r w:rsidRPr="004118DC">
              <w:rPr>
                <w:sz w:val="22"/>
                <w:szCs w:val="22"/>
              </w:rPr>
              <w:t>Par. 14 ust. 1 lit.a,e</w:t>
            </w:r>
          </w:p>
          <w:p w14:paraId="4455D150" w14:textId="77777777" w:rsidR="006643FD" w:rsidRPr="004118DC" w:rsidRDefault="006643FD" w:rsidP="00624DB4">
            <w:pPr>
              <w:spacing w:after="120"/>
              <w:ind w:left="30" w:right="-72"/>
              <w:jc w:val="both"/>
              <w:rPr>
                <w:sz w:val="22"/>
                <w:szCs w:val="22"/>
              </w:rPr>
            </w:pPr>
            <w:r w:rsidRPr="004118DC">
              <w:rPr>
                <w:sz w:val="22"/>
                <w:szCs w:val="22"/>
              </w:rPr>
              <w:t>Zgodnie z poglądami sądów powszechnych kara umowna naliczana za zwłokę powinna być naliczana w wartości ułamkowej, zaczynającej się od 0,1-0,2%. Zaproponowane wartości kar są w naszej ocenie rażąco wygórowane już w dacie zastrzegania (0,5%). Kara umowna określona ww. punktem może być naliczana kilkukrotnie w trakcie trwania umowy, odwołując się za każdym razem do pełnej wartości wynagrodzenia Wykonawcy, co zaburza równowagę kontraktową pomiędzy stronami. Nadto, uprawnienie do naliczania kar umownych znajduje swoja wyraźną podstawę kodeksową w art. 483 k.c., natomiast zaproponowane zapisy Wykonawca postrzega, jako pomijanie ogólnych zasad kodeksowych. Dodatkowo, wysokość możliwych do poniesienia przez Wykonawcę kar umownych jest całkowicie nieproporcjonalne do potencjalnych odsetek za opóźnienie Zamawiającego w płatności, co pogłębiałoby brak równowagi pomiędzy stronami.</w:t>
            </w:r>
          </w:p>
          <w:p w14:paraId="2B4BC88C" w14:textId="77777777" w:rsidR="006643FD" w:rsidRPr="004118DC" w:rsidRDefault="006643FD" w:rsidP="00624DB4">
            <w:pPr>
              <w:spacing w:after="120"/>
              <w:ind w:left="30" w:right="-72"/>
              <w:jc w:val="both"/>
              <w:rPr>
                <w:sz w:val="22"/>
                <w:szCs w:val="22"/>
              </w:rPr>
            </w:pPr>
            <w:r w:rsidRPr="004118DC">
              <w:rPr>
                <w:sz w:val="22"/>
                <w:szCs w:val="22"/>
              </w:rPr>
              <w:t>Czy w związku z powyższym Zamawiający zgodzi się na zmianę ww. postanowienia umowy poprzez zastrzeżenie kary umownej w wysokości 0,2% zamiast 0,5%?</w:t>
            </w:r>
          </w:p>
          <w:p w14:paraId="15597E93" w14:textId="77777777" w:rsidR="006643FD" w:rsidRPr="004118DC" w:rsidRDefault="006643FD" w:rsidP="00624DB4">
            <w:pPr>
              <w:spacing w:after="120"/>
              <w:ind w:left="30" w:right="-72"/>
              <w:jc w:val="both"/>
              <w:rPr>
                <w:sz w:val="22"/>
                <w:szCs w:val="22"/>
              </w:rPr>
            </w:pPr>
            <w:r w:rsidRPr="004118DC">
              <w:rPr>
                <w:sz w:val="22"/>
                <w:szCs w:val="22"/>
              </w:rPr>
              <w:t>Ponadto, specyfika realizacji przedmiotu Umowy, którym są usługi świadczone w sposób ciągły, przez okres ustalony w kontrakcie, czyni nieuzasadnionym naliczanie kar, w tym za zwłokę w stosunku do wartości globalnej umowy, w sytuacji, gdy Zamawiający nie ma uwag do pozostałych usług. Kara umowna dotycząca usług świadczonych regularnie, powinna być odnoszona do wartości danej usługi wykonanej nienależycie, nie zaś pełnej wartości umowy. Z uwagi na powyższe prosimy o zmianę ust. 1 lit. c. zgodnie z propozycją:</w:t>
            </w:r>
          </w:p>
          <w:p w14:paraId="25598D78" w14:textId="77777777" w:rsidR="006643FD" w:rsidRPr="004118DC" w:rsidRDefault="006643FD" w:rsidP="00624DB4">
            <w:pPr>
              <w:spacing w:after="120"/>
              <w:ind w:left="30" w:right="-72"/>
              <w:jc w:val="both"/>
              <w:rPr>
                <w:sz w:val="22"/>
                <w:szCs w:val="22"/>
              </w:rPr>
            </w:pPr>
            <w:r w:rsidRPr="004118DC">
              <w:rPr>
                <w:sz w:val="22"/>
                <w:szCs w:val="22"/>
              </w:rPr>
              <w:t>"kwoty w wysokości 0,2% wynagrodzenia brutto za usługę, w stosunku do której Wykonawca pozostaje w zwłoce, za każdy dzień zwłoki".</w:t>
            </w:r>
          </w:p>
          <w:p w14:paraId="7794F3AE" w14:textId="6528078C" w:rsidR="006643FD" w:rsidRDefault="004118DC" w:rsidP="00624DB4">
            <w:pPr>
              <w:spacing w:after="120"/>
              <w:ind w:left="30" w:right="-72"/>
              <w:jc w:val="both"/>
              <w:rPr>
                <w:b/>
                <w:bCs/>
                <w:sz w:val="22"/>
                <w:szCs w:val="22"/>
              </w:rPr>
            </w:pPr>
            <w:r>
              <w:rPr>
                <w:b/>
                <w:bCs/>
                <w:sz w:val="22"/>
                <w:szCs w:val="22"/>
              </w:rPr>
              <w:t>Odpowiedź:</w:t>
            </w:r>
            <w:r w:rsidR="00830809">
              <w:rPr>
                <w:b/>
                <w:bCs/>
                <w:sz w:val="22"/>
                <w:szCs w:val="22"/>
              </w:rPr>
              <w:t xml:space="preserve"> Zamawiający nie wyraża zgody.</w:t>
            </w:r>
          </w:p>
          <w:p w14:paraId="6DC315CB" w14:textId="77777777" w:rsidR="004118DC" w:rsidRPr="004118DC" w:rsidRDefault="004118DC" w:rsidP="00624DB4">
            <w:pPr>
              <w:spacing w:after="120"/>
              <w:ind w:left="30" w:right="-72"/>
              <w:jc w:val="both"/>
              <w:rPr>
                <w:sz w:val="22"/>
                <w:szCs w:val="22"/>
              </w:rPr>
            </w:pPr>
          </w:p>
          <w:p w14:paraId="2855582B" w14:textId="77777777" w:rsidR="006643FD" w:rsidRPr="004118DC" w:rsidRDefault="006643FD" w:rsidP="00624DB4">
            <w:pPr>
              <w:spacing w:after="120"/>
              <w:ind w:left="30" w:right="-72"/>
              <w:jc w:val="both"/>
              <w:rPr>
                <w:sz w:val="22"/>
                <w:szCs w:val="22"/>
              </w:rPr>
            </w:pPr>
            <w:r w:rsidRPr="004118DC">
              <w:rPr>
                <w:sz w:val="22"/>
                <w:szCs w:val="22"/>
              </w:rPr>
              <w:t>Par 14 ust 1 pkt b</w:t>
            </w:r>
          </w:p>
          <w:p w14:paraId="6D242A22" w14:textId="77777777" w:rsidR="006643FD" w:rsidRPr="004118DC" w:rsidRDefault="006643FD" w:rsidP="00624DB4">
            <w:pPr>
              <w:spacing w:after="120"/>
              <w:ind w:left="30" w:right="-72"/>
              <w:jc w:val="both"/>
              <w:rPr>
                <w:sz w:val="22"/>
                <w:szCs w:val="22"/>
              </w:rPr>
            </w:pPr>
            <w:r w:rsidRPr="004118DC">
              <w:rPr>
                <w:sz w:val="22"/>
                <w:szCs w:val="22"/>
              </w:rPr>
              <w:t>Prosimy o obniżenie do kwoty 300 pln.</w:t>
            </w:r>
          </w:p>
          <w:p w14:paraId="1F714341" w14:textId="306AD1B7" w:rsidR="006643FD" w:rsidRPr="004118DC" w:rsidRDefault="004118DC" w:rsidP="00624DB4">
            <w:pPr>
              <w:spacing w:after="120"/>
              <w:ind w:left="30" w:right="-72"/>
              <w:jc w:val="both"/>
              <w:rPr>
                <w:sz w:val="22"/>
                <w:szCs w:val="22"/>
              </w:rPr>
            </w:pPr>
            <w:r>
              <w:rPr>
                <w:b/>
                <w:bCs/>
                <w:sz w:val="22"/>
                <w:szCs w:val="22"/>
              </w:rPr>
              <w:t>Odpowiedź:</w:t>
            </w:r>
            <w:r w:rsidR="00830809">
              <w:rPr>
                <w:b/>
                <w:bCs/>
                <w:sz w:val="22"/>
                <w:szCs w:val="22"/>
              </w:rPr>
              <w:t xml:space="preserve"> Zamawiający nie wyraża zgody.</w:t>
            </w:r>
          </w:p>
          <w:p w14:paraId="4B778150" w14:textId="22C89641" w:rsidR="006643FD" w:rsidRPr="004118DC" w:rsidRDefault="006643FD" w:rsidP="004118DC">
            <w:pPr>
              <w:spacing w:after="120"/>
              <w:ind w:left="30" w:right="-72"/>
              <w:jc w:val="both"/>
              <w:rPr>
                <w:sz w:val="22"/>
                <w:szCs w:val="22"/>
              </w:rPr>
            </w:pPr>
            <w:r w:rsidRPr="004118DC">
              <w:rPr>
                <w:sz w:val="22"/>
                <w:szCs w:val="22"/>
              </w:rPr>
              <w:lastRenderedPageBreak/>
              <w:t>Par 14 ust. 1 pkt c,d</w:t>
            </w:r>
          </w:p>
          <w:p w14:paraId="42A8BADF" w14:textId="77777777" w:rsidR="006643FD" w:rsidRPr="004118DC" w:rsidRDefault="006643FD" w:rsidP="00624DB4">
            <w:pPr>
              <w:spacing w:after="120"/>
              <w:ind w:left="30" w:right="-72"/>
              <w:jc w:val="both"/>
              <w:rPr>
                <w:sz w:val="22"/>
                <w:szCs w:val="22"/>
              </w:rPr>
            </w:pPr>
            <w:r w:rsidRPr="004118DC">
              <w:rPr>
                <w:sz w:val="22"/>
                <w:szCs w:val="22"/>
              </w:rPr>
              <w:t xml:space="preserve">Mając na uwadze, że przedmiotem umowy są usługi - ewentualne odstąpienie/wypowiedzenie od umowy odnosi skutek na przyszłość (ex nunc). W ocenie Wykonawcy nie jest uzasadnione w takiej sytuacji wyliczanie kwoty kary umownej za zerwanie kontraktu w odniesieniu do usług już rozliczonych pomiędzy stronami - uznanych za wykonane prawidłowo, zwłaszcza w sytuacji, gdy do odstąpienia/wypowiedzenia dojdzie pod koniec obowiązywania umowy. Wykonawca nie powinien być karany za realizację tej części umowy, co do której nie było zastrzeżeń ze strony Zamawiającego. </w:t>
            </w:r>
          </w:p>
          <w:p w14:paraId="5E15CA90" w14:textId="77777777" w:rsidR="006643FD" w:rsidRDefault="006643FD" w:rsidP="00624DB4">
            <w:pPr>
              <w:spacing w:after="120"/>
              <w:ind w:left="30" w:right="-72"/>
              <w:jc w:val="both"/>
              <w:rPr>
                <w:sz w:val="22"/>
                <w:szCs w:val="22"/>
              </w:rPr>
            </w:pPr>
            <w:r w:rsidRPr="004118DC">
              <w:rPr>
                <w:sz w:val="22"/>
                <w:szCs w:val="22"/>
              </w:rPr>
              <w:t>Dlatego prosimy o zmianę wysokości kary określonej w tym zakresie do 10% niezrealizowanej części umowy, co stanowi standard rynkowy.</w:t>
            </w:r>
          </w:p>
          <w:p w14:paraId="19B32872" w14:textId="40B73491" w:rsidR="004118DC" w:rsidRDefault="004118DC" w:rsidP="00624DB4">
            <w:pPr>
              <w:spacing w:after="120"/>
              <w:ind w:left="30" w:right="-72"/>
              <w:jc w:val="both"/>
              <w:rPr>
                <w:b/>
                <w:bCs/>
                <w:sz w:val="22"/>
                <w:szCs w:val="22"/>
              </w:rPr>
            </w:pPr>
            <w:r>
              <w:rPr>
                <w:b/>
                <w:bCs/>
                <w:sz w:val="22"/>
                <w:szCs w:val="22"/>
              </w:rPr>
              <w:t>Odpowiedź:</w:t>
            </w:r>
            <w:r w:rsidR="00830809">
              <w:rPr>
                <w:b/>
                <w:bCs/>
                <w:sz w:val="22"/>
                <w:szCs w:val="22"/>
              </w:rPr>
              <w:t xml:space="preserve"> Zamawiający nie wyraża zgody.</w:t>
            </w:r>
          </w:p>
          <w:p w14:paraId="4B1B55D7" w14:textId="77777777" w:rsidR="004118DC" w:rsidRPr="004118DC" w:rsidRDefault="004118DC" w:rsidP="00624DB4">
            <w:pPr>
              <w:spacing w:after="120"/>
              <w:ind w:left="30" w:right="-72"/>
              <w:jc w:val="both"/>
              <w:rPr>
                <w:sz w:val="22"/>
                <w:szCs w:val="22"/>
              </w:rPr>
            </w:pPr>
          </w:p>
          <w:p w14:paraId="0508D015" w14:textId="77777777" w:rsidR="006643FD" w:rsidRPr="004118DC" w:rsidRDefault="006643FD" w:rsidP="00624DB4">
            <w:pPr>
              <w:spacing w:after="120"/>
              <w:ind w:left="30" w:right="-72"/>
              <w:jc w:val="both"/>
              <w:rPr>
                <w:sz w:val="22"/>
                <w:szCs w:val="22"/>
              </w:rPr>
            </w:pPr>
            <w:r w:rsidRPr="004118DC">
              <w:rPr>
                <w:sz w:val="22"/>
                <w:szCs w:val="22"/>
              </w:rPr>
              <w:t>Par. 14 ust 2</w:t>
            </w:r>
          </w:p>
          <w:p w14:paraId="3E2359F8" w14:textId="77777777" w:rsidR="006643FD" w:rsidRPr="004118DC" w:rsidRDefault="006643FD" w:rsidP="00624DB4">
            <w:pPr>
              <w:spacing w:after="120"/>
              <w:ind w:left="30" w:right="-72"/>
              <w:jc w:val="both"/>
              <w:rPr>
                <w:sz w:val="22"/>
                <w:szCs w:val="22"/>
              </w:rPr>
            </w:pPr>
            <w:r w:rsidRPr="004118DC">
              <w:rPr>
                <w:sz w:val="22"/>
                <w:szCs w:val="22"/>
              </w:rPr>
              <w:t>Prosimy o potwierdzenie, że odpowiedzialność Wykonawcy jest ograniczona do szkód rzeczywistych, co jest standardem rynkowym.</w:t>
            </w:r>
          </w:p>
          <w:p w14:paraId="6D3F5C9A" w14:textId="77777777" w:rsidR="006643FD" w:rsidRDefault="006643FD" w:rsidP="00624DB4">
            <w:pPr>
              <w:spacing w:after="120"/>
              <w:ind w:left="30" w:right="-72"/>
              <w:jc w:val="both"/>
              <w:rPr>
                <w:sz w:val="22"/>
                <w:szCs w:val="22"/>
              </w:rPr>
            </w:pPr>
            <w:r w:rsidRPr="004118DC">
              <w:rPr>
                <w:sz w:val="22"/>
                <w:szCs w:val="22"/>
              </w:rPr>
              <w:t xml:space="preserve">Brak ograniczenia odpowiedzialności do bezpośredniej straty i pozostawienie odpowiedzialności również za bliżej nieokreślone utracone korzyści, może spowodować konieczność przygotowania oferty zabezpieczającej również ten rodzaj odpowiedzialności, co w praktyce może być dla Zamawiającego niekorzystne. W związku z powyższy, prosimy o zmianę ust 2 w następujący sposób: "W przypadku powstania szkody przenoszącej wysokość kar umownych określonych w niniejszej umowie, Zamawiający jest uprawniony do dochodzenia naprawienia szkody na zasadach ogólnych, określonych w ustawie z dnia 23 kwietnia 1964 r. Kodeks cywilny., z ograniczeniem do szkód rzeczywistych." </w:t>
            </w:r>
          </w:p>
          <w:p w14:paraId="3CD9D940" w14:textId="0F0B799D" w:rsidR="004118DC" w:rsidRDefault="004118DC" w:rsidP="00624DB4">
            <w:pPr>
              <w:spacing w:after="120"/>
              <w:ind w:left="30" w:right="-72"/>
              <w:jc w:val="both"/>
              <w:rPr>
                <w:b/>
                <w:bCs/>
                <w:sz w:val="22"/>
                <w:szCs w:val="22"/>
              </w:rPr>
            </w:pPr>
            <w:r>
              <w:rPr>
                <w:b/>
                <w:bCs/>
                <w:sz w:val="22"/>
                <w:szCs w:val="22"/>
              </w:rPr>
              <w:t>Odpowiedź:</w:t>
            </w:r>
            <w:r w:rsidR="00262F98">
              <w:rPr>
                <w:b/>
                <w:bCs/>
                <w:sz w:val="22"/>
                <w:szCs w:val="22"/>
              </w:rPr>
              <w:t xml:space="preserve"> Zamawiający nie wyraża zgodę na modyfikację zapisu § 14 ust. 2. Obecne postanowienia umowne są zgodne z powszechnie obowiązującymi przepisami.</w:t>
            </w:r>
          </w:p>
          <w:p w14:paraId="6D61A73D" w14:textId="77777777" w:rsidR="004118DC" w:rsidRPr="004118DC" w:rsidRDefault="004118DC" w:rsidP="00624DB4">
            <w:pPr>
              <w:spacing w:after="120"/>
              <w:ind w:left="30" w:right="-72"/>
              <w:jc w:val="both"/>
              <w:rPr>
                <w:sz w:val="22"/>
                <w:szCs w:val="22"/>
              </w:rPr>
            </w:pPr>
          </w:p>
          <w:p w14:paraId="32D07429" w14:textId="77777777" w:rsidR="006643FD" w:rsidRPr="004118DC" w:rsidRDefault="006643FD" w:rsidP="00624DB4">
            <w:pPr>
              <w:spacing w:after="120"/>
              <w:ind w:left="30" w:right="-72"/>
              <w:jc w:val="both"/>
              <w:rPr>
                <w:sz w:val="22"/>
                <w:szCs w:val="22"/>
              </w:rPr>
            </w:pPr>
            <w:r w:rsidRPr="004118DC">
              <w:rPr>
                <w:sz w:val="22"/>
                <w:szCs w:val="22"/>
              </w:rPr>
              <w:t>Par. 14 ust. 3</w:t>
            </w:r>
          </w:p>
          <w:p w14:paraId="0205183F" w14:textId="77777777" w:rsidR="006643FD" w:rsidRPr="004118DC" w:rsidRDefault="006643FD" w:rsidP="00624DB4">
            <w:pPr>
              <w:spacing w:after="120"/>
              <w:ind w:left="30" w:right="-72"/>
              <w:jc w:val="both"/>
              <w:rPr>
                <w:sz w:val="22"/>
                <w:szCs w:val="22"/>
              </w:rPr>
            </w:pPr>
            <w:r w:rsidRPr="004118DC">
              <w:rPr>
                <w:sz w:val="22"/>
                <w:szCs w:val="22"/>
              </w:rPr>
              <w:t>Zwracamy uwagę, że limitu kar ustalony na poziomie 30% wartości brutto umowy  może doprowadzić do powstania kary rażąco wygórowanej. Jakkolwiek zasadne jest zabezpieczenie interesów Zamawiającego oraz należytego wykonania zamówienia to uregulowania dotyczące kar umownych nie mogą prowadzić do nieuzasadnionego wzbogacenia po stronie Zamawiającego oraz naruszenia zasady proporcjonalności. Wskazać należy, iż celem art. 436 pkt 3) PZP i wprowadzenie obowiązku przewidywania łącznej maksymalnej wysokości kar umownych, których mogą dochodzić Strony, było właśnie uniknięcie sytuacji naliczania rażąco wygórowanych. Zastosowanie kary na poziomie 30% wynagrodzenia Wykonawcy jest sprzeczne z celem tego postanowienia, a dodatkowo kumulowanie ryzyka będzie musiało zostać uwzględnione w cenie oferty wykonawców, co nie jest zjawiskiem korzystnym dla Zamawiającego. W związku z tym, Wykonawca wnosi o wyjaśnienie, czy Zamawiający wyrazi zgodę na zmianę limitu kar, jakie mogą być naliczone w ramach umowy na 20%. Utrzymanie obecnej wysokości limitu kar to potencjalnie niezwykle wysoka kwota, która w praktyce może nie pozwolić wielu wykonawcom na złożenie oferty, co doprowadzi do spadku konkurencyjności całego postępowania przetargowego.</w:t>
            </w:r>
          </w:p>
          <w:p w14:paraId="187FEA14" w14:textId="760C6FD0" w:rsidR="006643FD" w:rsidRPr="004118DC" w:rsidRDefault="004118DC" w:rsidP="00624DB4">
            <w:pPr>
              <w:spacing w:after="120"/>
              <w:ind w:left="30" w:right="-72"/>
              <w:jc w:val="both"/>
              <w:rPr>
                <w:sz w:val="22"/>
                <w:szCs w:val="22"/>
              </w:rPr>
            </w:pPr>
            <w:r>
              <w:rPr>
                <w:b/>
                <w:bCs/>
                <w:sz w:val="22"/>
                <w:szCs w:val="22"/>
              </w:rPr>
              <w:t>Odpowiedź:</w:t>
            </w:r>
            <w:r w:rsidR="00830809">
              <w:rPr>
                <w:b/>
                <w:bCs/>
                <w:sz w:val="22"/>
                <w:szCs w:val="22"/>
              </w:rPr>
              <w:t xml:space="preserve"> Zamawiający nie wyraża zgody.</w:t>
            </w:r>
          </w:p>
          <w:p w14:paraId="7E43B5CA" w14:textId="77777777" w:rsidR="006643FD" w:rsidRPr="004118DC" w:rsidRDefault="006643FD" w:rsidP="00624DB4">
            <w:pPr>
              <w:spacing w:after="120"/>
              <w:ind w:left="30" w:right="-72"/>
              <w:jc w:val="both"/>
              <w:rPr>
                <w:sz w:val="22"/>
                <w:szCs w:val="22"/>
              </w:rPr>
            </w:pPr>
          </w:p>
          <w:p w14:paraId="06A203E4" w14:textId="77777777" w:rsidR="006643FD" w:rsidRPr="004118DC" w:rsidRDefault="006643FD" w:rsidP="00624DB4">
            <w:pPr>
              <w:spacing w:after="120"/>
              <w:ind w:left="30" w:right="-72"/>
              <w:jc w:val="both"/>
              <w:rPr>
                <w:sz w:val="22"/>
                <w:szCs w:val="22"/>
              </w:rPr>
            </w:pPr>
            <w:r w:rsidRPr="004118DC">
              <w:rPr>
                <w:sz w:val="22"/>
                <w:szCs w:val="22"/>
              </w:rPr>
              <w:t xml:space="preserve">Par. 17 </w:t>
            </w:r>
          </w:p>
          <w:p w14:paraId="107BFEE6" w14:textId="2A0F6977" w:rsidR="006643FD" w:rsidRPr="004118DC" w:rsidRDefault="006643FD" w:rsidP="00624DB4">
            <w:pPr>
              <w:spacing w:after="120"/>
              <w:ind w:left="30" w:right="-72"/>
              <w:jc w:val="both"/>
              <w:rPr>
                <w:sz w:val="22"/>
                <w:szCs w:val="22"/>
              </w:rPr>
            </w:pPr>
            <w:r w:rsidRPr="004118DC">
              <w:rPr>
                <w:sz w:val="22"/>
                <w:szCs w:val="22"/>
              </w:rPr>
              <w:t xml:space="preserve">Wnosimy o zmianę postanowienia w następujący sposób: "Wykonawca ponosi odpowiedzialność cywilną za szkody rzeczywiste na osobie oraz w mieniu Zamawiającego, wyrządzone podczas </w:t>
            </w:r>
            <w:r w:rsidR="004118DC">
              <w:rPr>
                <w:sz w:val="22"/>
                <w:szCs w:val="22"/>
              </w:rPr>
              <w:br/>
            </w:r>
            <w:r w:rsidRPr="004118DC">
              <w:rPr>
                <w:sz w:val="22"/>
                <w:szCs w:val="22"/>
              </w:rPr>
              <w:t>i w związku z realizacją niniejszej umowy.".</w:t>
            </w:r>
          </w:p>
          <w:p w14:paraId="7FEE7273" w14:textId="77777777" w:rsidR="006643FD" w:rsidRPr="004118DC" w:rsidRDefault="006643FD" w:rsidP="00624DB4">
            <w:pPr>
              <w:spacing w:after="120"/>
              <w:ind w:left="30" w:right="-72"/>
              <w:jc w:val="both"/>
              <w:rPr>
                <w:sz w:val="22"/>
                <w:szCs w:val="22"/>
              </w:rPr>
            </w:pPr>
            <w:r w:rsidRPr="004118DC">
              <w:rPr>
                <w:sz w:val="22"/>
                <w:szCs w:val="22"/>
              </w:rPr>
              <w:t xml:space="preserve">Zwracamy uwagę, że postanowienia w obecnym kształcie mogą nie być zgodne z art. 433 pkt 3) PZP, który zabrania nakładania na Wykonawcę odpowiedzialności za okoliczności, za które wyłączną odpowiedzialność ponosi Zamawiający. Przedmiotowa prośba uzasadniona jest również coraz szerszą </w:t>
            </w:r>
            <w:r w:rsidRPr="004118DC">
              <w:rPr>
                <w:sz w:val="22"/>
                <w:szCs w:val="22"/>
              </w:rPr>
              <w:lastRenderedPageBreak/>
              <w:t>praktyką, w której standardem są klauzule ograniczające odpowiedzialność odszkodowawczą Wykonawcy. Pragniemy zauważyć, że brak ograniczenia odpowiedzialności do bezpośredniej straty po stronie Zamawiającego i pozostawienie odpowiedzialności również za bliżej nieokreślone utracone korzyści, może spowodować konieczność przygotowania oferty zabezpieczającej również ten rodzaj odpowiedzialności, co w praktyce może być dla Zamawiającego niekorzystne. Wyznaczony pułap kar umownych i łącznej kwoty odpowiedzialności odszkodowawczej są wystarczającym czynnikiem "motywującym" Wykonawcę do należytego wykonania umowy.</w:t>
            </w:r>
          </w:p>
          <w:p w14:paraId="15624C39" w14:textId="77777777" w:rsidR="00496516" w:rsidRDefault="004118DC" w:rsidP="00496516">
            <w:pPr>
              <w:spacing w:after="120"/>
              <w:ind w:left="30" w:right="-72"/>
              <w:jc w:val="both"/>
              <w:rPr>
                <w:b/>
                <w:bCs/>
                <w:sz w:val="22"/>
                <w:szCs w:val="22"/>
                <w:lang w:bidi="pl-PL"/>
              </w:rPr>
            </w:pPr>
            <w:r>
              <w:rPr>
                <w:b/>
                <w:bCs/>
                <w:sz w:val="22"/>
                <w:szCs w:val="22"/>
              </w:rPr>
              <w:t>Odpowiedź:</w:t>
            </w:r>
            <w:r w:rsidR="00496516">
              <w:rPr>
                <w:b/>
                <w:bCs/>
                <w:sz w:val="22"/>
                <w:szCs w:val="22"/>
              </w:rPr>
              <w:t xml:space="preserve"> </w:t>
            </w:r>
            <w:r w:rsidR="00496516">
              <w:rPr>
                <w:b/>
                <w:bCs/>
                <w:sz w:val="22"/>
                <w:szCs w:val="22"/>
                <w:lang w:bidi="pl-PL"/>
              </w:rPr>
              <w:t>Zamawiający nie wyraża zgody. Obecne postanowienia są zgodne z powszechnie obowiązującymi przepisami.</w:t>
            </w:r>
          </w:p>
          <w:p w14:paraId="0A567ADF" w14:textId="77777777" w:rsidR="004118DC" w:rsidRPr="004118DC" w:rsidRDefault="004118DC" w:rsidP="00624DB4">
            <w:pPr>
              <w:spacing w:after="120"/>
              <w:ind w:left="30" w:right="-72"/>
              <w:jc w:val="both"/>
              <w:rPr>
                <w:sz w:val="22"/>
                <w:szCs w:val="22"/>
              </w:rPr>
            </w:pPr>
          </w:p>
          <w:p w14:paraId="7DB01026" w14:textId="77777777" w:rsidR="006643FD" w:rsidRPr="004118DC" w:rsidRDefault="006643FD" w:rsidP="00624DB4">
            <w:pPr>
              <w:spacing w:after="120"/>
              <w:ind w:left="30" w:right="-72"/>
              <w:jc w:val="both"/>
              <w:rPr>
                <w:sz w:val="22"/>
                <w:szCs w:val="22"/>
              </w:rPr>
            </w:pPr>
            <w:r w:rsidRPr="004118DC">
              <w:rPr>
                <w:sz w:val="22"/>
                <w:szCs w:val="22"/>
              </w:rPr>
              <w:t>Pytanie 1, pakiet 35, 66, 74</w:t>
            </w:r>
          </w:p>
          <w:p w14:paraId="6668848D" w14:textId="77777777" w:rsidR="006643FD" w:rsidRPr="004118DC" w:rsidRDefault="006643FD" w:rsidP="00624DB4">
            <w:pPr>
              <w:spacing w:after="120"/>
              <w:ind w:left="30" w:right="-72"/>
              <w:jc w:val="both"/>
              <w:rPr>
                <w:sz w:val="22"/>
                <w:szCs w:val="22"/>
              </w:rPr>
            </w:pPr>
            <w:r w:rsidRPr="004118DC">
              <w:rPr>
                <w:sz w:val="22"/>
                <w:szCs w:val="22"/>
              </w:rPr>
              <w:t>Co Zamawiający ma na myśli przez kryterium "Zaoferowanie wsparcia w postaci dedykowanego konsultanta d/s serwisu". Czy chodzi o wsparcie zdalnego inżyniera serwisu?</w:t>
            </w:r>
          </w:p>
          <w:p w14:paraId="52B21413" w14:textId="193F046D" w:rsidR="006643FD" w:rsidRDefault="004118DC" w:rsidP="00624DB4">
            <w:pPr>
              <w:spacing w:after="120"/>
              <w:ind w:left="30" w:right="-72"/>
              <w:jc w:val="both"/>
              <w:rPr>
                <w:b/>
                <w:bCs/>
                <w:sz w:val="22"/>
                <w:szCs w:val="22"/>
              </w:rPr>
            </w:pPr>
            <w:r>
              <w:rPr>
                <w:b/>
                <w:bCs/>
                <w:sz w:val="22"/>
                <w:szCs w:val="22"/>
              </w:rPr>
              <w:t>Odpowiedź:</w:t>
            </w:r>
            <w:r w:rsidR="00A11EA5">
              <w:rPr>
                <w:b/>
                <w:bCs/>
                <w:sz w:val="22"/>
                <w:szCs w:val="22"/>
              </w:rPr>
              <w:t xml:space="preserve"> </w:t>
            </w:r>
            <w:r w:rsidR="00A11EA5" w:rsidRPr="00A11EA5">
              <w:rPr>
                <w:b/>
                <w:bCs/>
                <w:sz w:val="22"/>
                <w:szCs w:val="22"/>
                <w:lang w:bidi="pl-PL"/>
              </w:rPr>
              <w:t>Zamawiający ma na myśli dostęp (bezpośredni kontakt) do dedykowanego inżyniera serwisu, do którego będzie się mógł telefonicznie zwrócić Zamawiający (pracownik Działu Aparatury Medycznej) w celu uzyskania wsparcia technicz</w:t>
            </w:r>
            <w:r w:rsidR="00A11EA5">
              <w:rPr>
                <w:b/>
                <w:bCs/>
                <w:sz w:val="22"/>
                <w:szCs w:val="22"/>
                <w:lang w:bidi="pl-PL"/>
              </w:rPr>
              <w:t>n</w:t>
            </w:r>
            <w:r w:rsidR="00A11EA5" w:rsidRPr="00A11EA5">
              <w:rPr>
                <w:b/>
                <w:bCs/>
                <w:sz w:val="22"/>
                <w:szCs w:val="22"/>
                <w:lang w:bidi="pl-PL"/>
              </w:rPr>
              <w:t>ego w przypadku np. awarii.</w:t>
            </w:r>
          </w:p>
          <w:p w14:paraId="0197635A" w14:textId="77777777" w:rsidR="004118DC" w:rsidRPr="004118DC" w:rsidRDefault="004118DC" w:rsidP="00624DB4">
            <w:pPr>
              <w:spacing w:after="120"/>
              <w:ind w:left="30" w:right="-72"/>
              <w:jc w:val="both"/>
              <w:rPr>
                <w:sz w:val="22"/>
                <w:szCs w:val="22"/>
              </w:rPr>
            </w:pPr>
          </w:p>
          <w:p w14:paraId="14B90A9A" w14:textId="77777777" w:rsidR="006643FD" w:rsidRPr="004118DC" w:rsidRDefault="006643FD" w:rsidP="00624DB4">
            <w:pPr>
              <w:spacing w:after="120"/>
              <w:ind w:left="30" w:right="-72"/>
              <w:jc w:val="both"/>
              <w:rPr>
                <w:sz w:val="22"/>
                <w:szCs w:val="22"/>
              </w:rPr>
            </w:pPr>
            <w:r w:rsidRPr="004118DC">
              <w:rPr>
                <w:sz w:val="22"/>
                <w:szCs w:val="22"/>
              </w:rPr>
              <w:t>Pytanie 2, pakiet 35, 66, 74</w:t>
            </w:r>
          </w:p>
          <w:p w14:paraId="19D8666D" w14:textId="77777777" w:rsidR="006643FD" w:rsidRPr="004118DC" w:rsidRDefault="006643FD" w:rsidP="00624DB4">
            <w:pPr>
              <w:spacing w:after="120"/>
              <w:ind w:left="30" w:right="-72"/>
              <w:jc w:val="both"/>
              <w:rPr>
                <w:sz w:val="22"/>
                <w:szCs w:val="22"/>
              </w:rPr>
            </w:pPr>
            <w:r w:rsidRPr="004118DC">
              <w:rPr>
                <w:sz w:val="22"/>
                <w:szCs w:val="22"/>
              </w:rPr>
              <w:t>Czy w formularzu cenowym wykonawca powinien wpisać cenę przeglądu, zaś ewentualne naprawy (roboczogodziny i części) będą wyceniane na dodatkowych ofertach?</w:t>
            </w:r>
          </w:p>
          <w:p w14:paraId="1DDE2B15" w14:textId="0B2DEC6E" w:rsidR="006643FD" w:rsidRDefault="004118DC" w:rsidP="00624DB4">
            <w:pPr>
              <w:spacing w:after="120"/>
              <w:ind w:left="30" w:right="-72"/>
              <w:jc w:val="both"/>
              <w:rPr>
                <w:b/>
                <w:bCs/>
                <w:sz w:val="22"/>
                <w:szCs w:val="22"/>
              </w:rPr>
            </w:pPr>
            <w:r>
              <w:rPr>
                <w:b/>
                <w:bCs/>
                <w:sz w:val="22"/>
                <w:szCs w:val="22"/>
              </w:rPr>
              <w:t>Odpowiedź:</w:t>
            </w:r>
            <w:r w:rsidR="00A11EA5">
              <w:rPr>
                <w:b/>
                <w:bCs/>
                <w:sz w:val="22"/>
                <w:szCs w:val="22"/>
              </w:rPr>
              <w:t xml:space="preserve"> </w:t>
            </w:r>
            <w:r w:rsidR="00A11EA5" w:rsidRPr="00A11EA5">
              <w:rPr>
                <w:b/>
                <w:bCs/>
                <w:sz w:val="22"/>
                <w:szCs w:val="22"/>
                <w:lang w:bidi="pl-PL"/>
              </w:rPr>
              <w:t>Tak. W cenie przeglądu należy jednak uwzględnić zestawy serwisowe przewidziane przez producenta do wymiany w ramach przeglądu.</w:t>
            </w:r>
          </w:p>
          <w:p w14:paraId="4357E186" w14:textId="77777777" w:rsidR="004118DC" w:rsidRPr="004118DC" w:rsidRDefault="004118DC" w:rsidP="00624DB4">
            <w:pPr>
              <w:spacing w:after="120"/>
              <w:ind w:left="30" w:right="-72"/>
              <w:jc w:val="both"/>
              <w:rPr>
                <w:sz w:val="22"/>
                <w:szCs w:val="22"/>
              </w:rPr>
            </w:pPr>
          </w:p>
          <w:p w14:paraId="6F27830B" w14:textId="77777777" w:rsidR="006643FD" w:rsidRPr="004118DC" w:rsidRDefault="006643FD" w:rsidP="00624DB4">
            <w:pPr>
              <w:spacing w:after="120"/>
              <w:ind w:left="30" w:right="-72"/>
              <w:jc w:val="both"/>
              <w:rPr>
                <w:sz w:val="22"/>
                <w:szCs w:val="22"/>
              </w:rPr>
            </w:pPr>
            <w:r w:rsidRPr="004118DC">
              <w:rPr>
                <w:sz w:val="22"/>
                <w:szCs w:val="22"/>
              </w:rPr>
              <w:t>Pytanie 3, Umowa § 2 ust. 3</w:t>
            </w:r>
          </w:p>
          <w:p w14:paraId="59DB2299" w14:textId="727FC0AC" w:rsidR="006643FD" w:rsidRPr="004118DC" w:rsidRDefault="006643FD" w:rsidP="00624DB4">
            <w:pPr>
              <w:spacing w:after="120"/>
              <w:ind w:left="30" w:right="-72"/>
              <w:jc w:val="both"/>
              <w:rPr>
                <w:sz w:val="22"/>
                <w:szCs w:val="22"/>
              </w:rPr>
            </w:pPr>
            <w:r w:rsidRPr="004118DC">
              <w:rPr>
                <w:sz w:val="22"/>
                <w:szCs w:val="22"/>
              </w:rPr>
              <w:t xml:space="preserve">Co Zamawiający ma na myśli, pisząc o wkalkulowaniu w cenę umowy "wszelkich kosztów utrudnień związanych z realizacją umowy, innych opłat, które mogą wystąpić przy realizacji przedmiotu zamówienia"? Sformułowanie jest bardzo szerokie i może obejmować bardzo duży zakres serwisu </w:t>
            </w:r>
            <w:r w:rsidR="004118DC">
              <w:rPr>
                <w:sz w:val="22"/>
                <w:szCs w:val="22"/>
              </w:rPr>
              <w:br/>
            </w:r>
            <w:r w:rsidRPr="004118DC">
              <w:rPr>
                <w:sz w:val="22"/>
                <w:szCs w:val="22"/>
              </w:rPr>
              <w:t xml:space="preserve">w tym też naprawy i inne nieprzewidziane sytuacje w trakcie świadczenia serwisu, jak również sytuacje niezwiązane bezpośrednio ze świadczeniem usług serwisowych, które mogłyby zostać uznane za utrudnienie </w:t>
            </w:r>
            <w:r w:rsidR="004118DC" w:rsidRPr="004118DC">
              <w:rPr>
                <w:sz w:val="22"/>
                <w:szCs w:val="22"/>
              </w:rPr>
              <w:t>związane</w:t>
            </w:r>
            <w:r w:rsidRPr="004118DC">
              <w:rPr>
                <w:sz w:val="22"/>
                <w:szCs w:val="22"/>
              </w:rPr>
              <w:t xml:space="preserve"> z realizacją umowy. W obecnym kształcie postanowienie nie spełnia wymogów precyzyjności i konkretności uregulowanych w PZP, a w konsekwencji nakłada na Wykonawcę znaczne ryzyka w zakresie możliwości oszacowania zakresu obowiązków umow</w:t>
            </w:r>
            <w:r w:rsidR="004118DC">
              <w:rPr>
                <w:sz w:val="22"/>
                <w:szCs w:val="22"/>
              </w:rPr>
              <w:t>n</w:t>
            </w:r>
            <w:r w:rsidRPr="004118DC">
              <w:rPr>
                <w:sz w:val="22"/>
                <w:szCs w:val="22"/>
              </w:rPr>
              <w:t xml:space="preserve">ych </w:t>
            </w:r>
            <w:r w:rsidR="004118DC">
              <w:rPr>
                <w:sz w:val="22"/>
                <w:szCs w:val="22"/>
              </w:rPr>
              <w:br/>
            </w:r>
            <w:r w:rsidRPr="004118DC">
              <w:rPr>
                <w:sz w:val="22"/>
                <w:szCs w:val="22"/>
              </w:rPr>
              <w:t xml:space="preserve">i odpowiedzialności. Ryzyka te mogą zostać wkalkulowane do oferty, co byłoby zjawiskiem niekorzystnym dla Zamawiającego. Mając powyższe na względzie wnosimy o zmianę postanowienia </w:t>
            </w:r>
            <w:r w:rsidR="004118DC">
              <w:rPr>
                <w:sz w:val="22"/>
                <w:szCs w:val="22"/>
              </w:rPr>
              <w:br/>
            </w:r>
            <w:r w:rsidRPr="004118DC">
              <w:rPr>
                <w:sz w:val="22"/>
                <w:szCs w:val="22"/>
              </w:rPr>
              <w:t>w następujący sposób: "wszelkich kosztów naprawienia szkód rzeczywistych powstałych z winy Wykonawcy w trakcie realizacji umowy".</w:t>
            </w:r>
          </w:p>
          <w:p w14:paraId="345B8DA4" w14:textId="141E54E9" w:rsidR="00A11EA5" w:rsidRPr="00A11EA5" w:rsidRDefault="00A11EA5" w:rsidP="00A11EA5">
            <w:pPr>
              <w:spacing w:after="120"/>
              <w:ind w:left="30" w:right="-72"/>
              <w:jc w:val="both"/>
              <w:rPr>
                <w:b/>
                <w:bCs/>
                <w:sz w:val="22"/>
                <w:szCs w:val="22"/>
                <w:lang w:val="en-US"/>
              </w:rPr>
            </w:pPr>
            <w:r w:rsidRPr="006936D6">
              <w:rPr>
                <w:b/>
                <w:bCs/>
                <w:sz w:val="22"/>
                <w:szCs w:val="22"/>
                <w:lang w:bidi="pl-PL"/>
              </w:rPr>
              <w:t xml:space="preserve">Odpowiedź: </w:t>
            </w:r>
            <w:r w:rsidR="006936D6">
              <w:rPr>
                <w:b/>
                <w:bCs/>
                <w:sz w:val="22"/>
                <w:szCs w:val="22"/>
                <w:lang w:bidi="pl-PL"/>
              </w:rPr>
              <w:t xml:space="preserve">Sposób obliczania wynagrodzenia Wykonawcy opisany jest szczegółowo w </w:t>
            </w:r>
            <w:r w:rsidR="006936D6" w:rsidRPr="006936D6">
              <w:rPr>
                <w:b/>
                <w:bCs/>
                <w:sz w:val="22"/>
                <w:szCs w:val="22"/>
              </w:rPr>
              <w:t xml:space="preserve">§ 2 </w:t>
            </w:r>
            <w:r w:rsidR="006936D6">
              <w:rPr>
                <w:b/>
                <w:bCs/>
                <w:sz w:val="22"/>
                <w:szCs w:val="22"/>
              </w:rPr>
              <w:t>wzoru umowy i nie ma konieczności dokonywania modyfikacji w tym zakresie.</w:t>
            </w:r>
          </w:p>
          <w:p w14:paraId="0E6C08C7" w14:textId="77777777" w:rsidR="004118DC" w:rsidRPr="004118DC" w:rsidRDefault="004118DC" w:rsidP="00624DB4">
            <w:pPr>
              <w:spacing w:after="120"/>
              <w:ind w:left="30" w:right="-72"/>
              <w:jc w:val="both"/>
              <w:rPr>
                <w:sz w:val="22"/>
                <w:szCs w:val="22"/>
              </w:rPr>
            </w:pPr>
          </w:p>
          <w:p w14:paraId="7B8E69BA" w14:textId="77777777" w:rsidR="006643FD" w:rsidRPr="004118DC" w:rsidRDefault="006643FD" w:rsidP="00624DB4">
            <w:pPr>
              <w:spacing w:after="120"/>
              <w:ind w:left="30" w:right="-72"/>
              <w:jc w:val="both"/>
              <w:rPr>
                <w:sz w:val="22"/>
                <w:szCs w:val="22"/>
              </w:rPr>
            </w:pPr>
            <w:r w:rsidRPr="004118DC">
              <w:rPr>
                <w:sz w:val="22"/>
                <w:szCs w:val="22"/>
              </w:rPr>
              <w:t>Pytanie 4, pakiet 35, 66, 74</w:t>
            </w:r>
          </w:p>
          <w:p w14:paraId="217B0D9E" w14:textId="1B1B9C5C" w:rsidR="006643FD" w:rsidRPr="004118DC" w:rsidRDefault="006643FD" w:rsidP="00624DB4">
            <w:pPr>
              <w:spacing w:after="120"/>
              <w:ind w:left="30" w:right="-72"/>
              <w:jc w:val="both"/>
              <w:rPr>
                <w:sz w:val="22"/>
                <w:szCs w:val="22"/>
              </w:rPr>
            </w:pPr>
            <w:r w:rsidRPr="004118DC">
              <w:rPr>
                <w:sz w:val="22"/>
                <w:szCs w:val="22"/>
              </w:rPr>
              <w:t xml:space="preserve">Dla urządzeń będących przedmiotem umowy, starszych niż 7 lat, producent nie gwarantuje dostępności wszystkich części zamiennych zarówno przy przeglądach jak i naprawach. Może zdarzyć się sytuacja, kiedy dany przegląd lub naprawa będzie niemożliwa do zrealizowania ze względu na brak części zamiennych. W takiej sytuacji Wykonawca poinformuje Zamawiającego o braku możliwości wywiązania się z przeglądu czy też naprawy urządzenia. Prosimy o potwierdzenie, że Zamawiający akceptuje sytuację opisaną powyżej oraz o potwierdzenie, że wystąpienie tej sytuacji nie będzie rodziło jakichkolwiek roszczeń ani jakiejkolwiek odpowiedzialności wobec Wykonawcy, w szczególności </w:t>
            </w:r>
            <w:r w:rsidR="004118DC">
              <w:rPr>
                <w:sz w:val="22"/>
                <w:szCs w:val="22"/>
              </w:rPr>
              <w:br/>
            </w:r>
            <w:r w:rsidRPr="004118DC">
              <w:rPr>
                <w:sz w:val="22"/>
                <w:szCs w:val="22"/>
              </w:rPr>
              <w:lastRenderedPageBreak/>
              <w:t>w związku z niewywiązaniem się z postanowień umownych, takich jak termin naprawy.</w:t>
            </w:r>
          </w:p>
          <w:p w14:paraId="08C6226B" w14:textId="7250D7FB" w:rsidR="006643FD" w:rsidRPr="004118DC" w:rsidRDefault="004118DC" w:rsidP="00624DB4">
            <w:pPr>
              <w:spacing w:after="120"/>
              <w:ind w:left="30" w:right="-72"/>
              <w:jc w:val="both"/>
              <w:rPr>
                <w:sz w:val="22"/>
                <w:szCs w:val="22"/>
              </w:rPr>
            </w:pPr>
            <w:r>
              <w:rPr>
                <w:b/>
                <w:bCs/>
                <w:sz w:val="22"/>
                <w:szCs w:val="22"/>
              </w:rPr>
              <w:t>Odpowiedź:</w:t>
            </w:r>
            <w:r w:rsidR="00A11EA5">
              <w:rPr>
                <w:b/>
                <w:bCs/>
                <w:sz w:val="22"/>
                <w:szCs w:val="22"/>
              </w:rPr>
              <w:t xml:space="preserve"> </w:t>
            </w:r>
            <w:r w:rsidR="00A11EA5" w:rsidRPr="00A11EA5">
              <w:rPr>
                <w:b/>
                <w:bCs/>
                <w:sz w:val="22"/>
                <w:szCs w:val="22"/>
                <w:lang w:bidi="pl-PL"/>
              </w:rPr>
              <w:t>Przedmiotem zamówienia jest wykonywanie przeglądów technicznych i konserwacji aparatury medycznej, nie jej naprawy. Składając ofertę Wykonawca jest zobowiązany zapewnić wszystkie części i zestawy serwisowe przewidziane przez producenta do wymiany w ramach przeglądu.</w:t>
            </w:r>
          </w:p>
          <w:p w14:paraId="3423294E" w14:textId="77777777" w:rsidR="006643FD" w:rsidRPr="004118DC" w:rsidRDefault="006643FD" w:rsidP="00624DB4">
            <w:pPr>
              <w:spacing w:after="120"/>
              <w:ind w:left="30" w:right="-72"/>
              <w:jc w:val="both"/>
              <w:rPr>
                <w:sz w:val="22"/>
                <w:szCs w:val="22"/>
              </w:rPr>
            </w:pPr>
          </w:p>
          <w:p w14:paraId="43F46549" w14:textId="77777777" w:rsidR="006643FD" w:rsidRPr="004118DC" w:rsidRDefault="006643FD" w:rsidP="00624DB4">
            <w:pPr>
              <w:spacing w:after="120"/>
              <w:ind w:left="30" w:right="-72"/>
              <w:jc w:val="both"/>
              <w:rPr>
                <w:sz w:val="22"/>
                <w:szCs w:val="22"/>
              </w:rPr>
            </w:pPr>
            <w:r w:rsidRPr="004118DC">
              <w:rPr>
                <w:sz w:val="22"/>
                <w:szCs w:val="22"/>
              </w:rPr>
              <w:t xml:space="preserve">Dot. ZDALNA DIAGNOSTYKA </w:t>
            </w:r>
          </w:p>
          <w:p w14:paraId="11DE7418" w14:textId="359C00E9" w:rsidR="006643FD" w:rsidRPr="004118DC" w:rsidRDefault="006643FD" w:rsidP="004118DC">
            <w:pPr>
              <w:numPr>
                <w:ilvl w:val="0"/>
                <w:numId w:val="8"/>
              </w:numPr>
              <w:spacing w:after="120"/>
              <w:ind w:right="-72"/>
              <w:jc w:val="both"/>
              <w:rPr>
                <w:sz w:val="22"/>
                <w:szCs w:val="22"/>
              </w:rPr>
            </w:pPr>
            <w:r w:rsidRPr="004118DC">
              <w:rPr>
                <w:sz w:val="22"/>
                <w:szCs w:val="22"/>
              </w:rPr>
              <w:t xml:space="preserve">Czy Zamawiający, w celu umożliwienia zdalnej diagnostyki zapewni łącze internetowe </w:t>
            </w:r>
            <w:r w:rsidR="004118DC">
              <w:rPr>
                <w:sz w:val="22"/>
                <w:szCs w:val="22"/>
              </w:rPr>
              <w:br/>
            </w:r>
            <w:r w:rsidRPr="004118DC">
              <w:rPr>
                <w:sz w:val="22"/>
                <w:szCs w:val="22"/>
              </w:rPr>
              <w:t>o przepustowości minimum 2Mbps (Upload/Download), ze stałym adresem IP, wraz z urządzeniem sieciowym Zamawiającego umożliwiającym zestawienie bezpośredniego - wolnego od proxy tunelu VPN typu Ipsec site-to-site w trybie 24/7?</w:t>
            </w:r>
          </w:p>
          <w:p w14:paraId="2B8C34B7" w14:textId="626FB55E" w:rsidR="006643FD" w:rsidRPr="004118DC" w:rsidRDefault="006643FD" w:rsidP="00A11EA5">
            <w:pPr>
              <w:spacing w:after="120"/>
              <w:ind w:left="30" w:right="-72"/>
              <w:jc w:val="both"/>
              <w:rPr>
                <w:sz w:val="22"/>
                <w:szCs w:val="22"/>
              </w:rPr>
            </w:pPr>
            <w:r w:rsidRPr="004118DC">
              <w:rPr>
                <w:sz w:val="22"/>
                <w:szCs w:val="22"/>
              </w:rPr>
              <w:t xml:space="preserve">Z uwagi na to, iż obsługujemy tysiące klientów na całym świecie, zastosowanie indywidualnego rozwiązania dla każdego klienta jest technicznie niemożliwe. Ponadto, systemy medyczne oferowane przez Wykonawcę wyposażone są w mechanizmy alarmowe, które dla skuteczności swojego działania wymagają przewidywanej stałej dostępności wspomnianego tunelu Ipsec. Prawidłowa komunikacja systemów medycznych z naszym serwisem nie działa przy połączeniu innym niż wyżej wymienione </w:t>
            </w:r>
            <w:r w:rsidR="004118DC">
              <w:rPr>
                <w:sz w:val="22"/>
                <w:szCs w:val="22"/>
              </w:rPr>
              <w:br/>
            </w:r>
            <w:r w:rsidRPr="004118DC">
              <w:rPr>
                <w:sz w:val="22"/>
                <w:szCs w:val="22"/>
              </w:rPr>
              <w:t xml:space="preserve">i jest to jedyna możliwa logistycznie i technicznie opcja dostępowa z naszej strony. W związku </w:t>
            </w:r>
            <w:r w:rsidR="004118DC">
              <w:rPr>
                <w:sz w:val="22"/>
                <w:szCs w:val="22"/>
              </w:rPr>
              <w:br/>
            </w:r>
            <w:r w:rsidRPr="004118DC">
              <w:rPr>
                <w:sz w:val="22"/>
                <w:szCs w:val="22"/>
              </w:rPr>
              <w:t>z powyższym wnosimy jak na wstępie.</w:t>
            </w:r>
          </w:p>
          <w:p w14:paraId="18E16CA2" w14:textId="2CE3A0E6" w:rsidR="004118DC" w:rsidRPr="004118DC" w:rsidRDefault="006643FD" w:rsidP="00A11EA5">
            <w:pPr>
              <w:spacing w:after="120"/>
              <w:ind w:left="30" w:right="-72"/>
              <w:jc w:val="both"/>
              <w:rPr>
                <w:sz w:val="22"/>
                <w:szCs w:val="22"/>
              </w:rPr>
            </w:pPr>
            <w:r w:rsidRPr="004118DC">
              <w:rPr>
                <w:sz w:val="22"/>
                <w:szCs w:val="22"/>
              </w:rPr>
              <w:t>2.</w:t>
            </w:r>
            <w:r w:rsidR="004118DC">
              <w:rPr>
                <w:sz w:val="22"/>
                <w:szCs w:val="22"/>
              </w:rPr>
              <w:t xml:space="preserve"> </w:t>
            </w:r>
            <w:r w:rsidRPr="004118DC">
              <w:rPr>
                <w:sz w:val="22"/>
                <w:szCs w:val="22"/>
              </w:rPr>
              <w:t xml:space="preserve">W przypadku braku zgody na uruchomione zdalnej diagnostyki z wykorzystaniem urządzenia sieciowego Zamawiającego czy Zamawiający zgodzi się na uruchomienie zdalnej diagnostyki </w:t>
            </w:r>
            <w:r w:rsidR="004118DC">
              <w:rPr>
                <w:sz w:val="22"/>
                <w:szCs w:val="22"/>
              </w:rPr>
              <w:br/>
            </w:r>
            <w:r w:rsidRPr="004118DC">
              <w:rPr>
                <w:sz w:val="22"/>
                <w:szCs w:val="22"/>
              </w:rPr>
              <w:t>z wykorzystaniem urządzenia sieciowego Wykonawcy i zapewni łącze o przepustowości minimum 2Mbps (Upload/Download) ze stałym adresem IP, umożliwiające zestawienie tunelu VPN typu Ipsec site-to-site?</w:t>
            </w:r>
          </w:p>
          <w:p w14:paraId="5FED4CE1" w14:textId="19B0C0DD" w:rsidR="004118DC" w:rsidRPr="004118DC" w:rsidRDefault="006643FD" w:rsidP="00A11EA5">
            <w:pPr>
              <w:spacing w:after="120"/>
              <w:ind w:left="30" w:right="-72"/>
              <w:jc w:val="both"/>
              <w:rPr>
                <w:sz w:val="22"/>
                <w:szCs w:val="22"/>
              </w:rPr>
            </w:pPr>
            <w:r w:rsidRPr="004118DC">
              <w:rPr>
                <w:sz w:val="22"/>
                <w:szCs w:val="22"/>
              </w:rPr>
              <w:t>3. Czy w przypadku braku odpowiedniego łącza Zamawiający zgodzi się na uruchomienie zdalnej diagnostyki z wykorzystaniem urządzenia sieciowego Wykonawcy z modułem 4G opłacanym przez Wykonawcę?</w:t>
            </w:r>
          </w:p>
          <w:p w14:paraId="72540A48" w14:textId="5A5B3AE3" w:rsidR="006643FD" w:rsidRPr="004118DC" w:rsidRDefault="006643FD" w:rsidP="00624DB4">
            <w:pPr>
              <w:spacing w:after="120"/>
              <w:ind w:left="30" w:right="-72"/>
              <w:jc w:val="both"/>
              <w:rPr>
                <w:sz w:val="22"/>
                <w:szCs w:val="22"/>
              </w:rPr>
            </w:pPr>
            <w:r w:rsidRPr="004118DC">
              <w:rPr>
                <w:sz w:val="22"/>
                <w:szCs w:val="22"/>
              </w:rPr>
              <w:t>4.</w:t>
            </w:r>
            <w:r w:rsidR="004118DC">
              <w:rPr>
                <w:sz w:val="22"/>
                <w:szCs w:val="22"/>
              </w:rPr>
              <w:t xml:space="preserve"> </w:t>
            </w:r>
            <w:r w:rsidRPr="004118DC">
              <w:rPr>
                <w:sz w:val="22"/>
                <w:szCs w:val="22"/>
              </w:rPr>
              <w:t>W razie potrzeby otrzymania listy danych personalnych osób ze strony Zamawiającego, które miałyby korzystać ze zdalnej diagnostyki po stronie Wykonawcy, prosimy o rozpatrzenie poniższej kwestii.</w:t>
            </w:r>
          </w:p>
          <w:p w14:paraId="1D1B50CA" w14:textId="666716D7" w:rsidR="006643FD" w:rsidRPr="004118DC" w:rsidRDefault="006643FD" w:rsidP="00624DB4">
            <w:pPr>
              <w:spacing w:after="120"/>
              <w:ind w:left="30" w:right="-72"/>
              <w:jc w:val="both"/>
              <w:rPr>
                <w:sz w:val="22"/>
                <w:szCs w:val="22"/>
              </w:rPr>
            </w:pPr>
            <w:r w:rsidRPr="004118DC">
              <w:rPr>
                <w:sz w:val="22"/>
                <w:szCs w:val="22"/>
              </w:rPr>
              <w:t xml:space="preserve">Przez wzgląd na dużą i ruchomą bazę pracowników Wykonawcy, którzy uprawnieni są do zdalnego podłączenia się do danego systemu z sieci serwisowej Wykonawcy, tworzenie listy ich danych personalnych jest technicznie utrudnione oraz wymagałoby częstych aktualizacji. Wnosimy </w:t>
            </w:r>
            <w:r w:rsidR="004118DC">
              <w:rPr>
                <w:sz w:val="22"/>
                <w:szCs w:val="22"/>
              </w:rPr>
              <w:br/>
            </w:r>
            <w:r w:rsidRPr="004118DC">
              <w:rPr>
                <w:sz w:val="22"/>
                <w:szCs w:val="22"/>
              </w:rPr>
              <w:t xml:space="preserve">o potwierdzenie, że wystarczającym zapewnieniem kontroli w tej kwestii będzie fakt, że każda uprawniona osoba do zdalnej diagnostyki po wewnątrzfirmowym 3-stopniowym procesie uwierzytelniania, wdrożonym u Wykonawcy łączyć się będzie z systemem Zamawiającego wyłącznie </w:t>
            </w:r>
            <w:r w:rsidR="004118DC">
              <w:rPr>
                <w:sz w:val="22"/>
                <w:szCs w:val="22"/>
              </w:rPr>
              <w:br/>
            </w:r>
            <w:r w:rsidRPr="004118DC">
              <w:rPr>
                <w:sz w:val="22"/>
                <w:szCs w:val="22"/>
              </w:rPr>
              <w:t xml:space="preserve">z sieci o konkretnie wskazanych parametrach. </w:t>
            </w:r>
          </w:p>
          <w:p w14:paraId="3BF706C3" w14:textId="77777777" w:rsidR="006643FD" w:rsidRPr="004118DC" w:rsidRDefault="006643FD" w:rsidP="00624DB4">
            <w:pPr>
              <w:spacing w:after="120"/>
              <w:ind w:left="30" w:right="-72"/>
              <w:jc w:val="both"/>
              <w:rPr>
                <w:sz w:val="22"/>
                <w:szCs w:val="22"/>
              </w:rPr>
            </w:pPr>
            <w:r w:rsidRPr="004118DC">
              <w:rPr>
                <w:sz w:val="22"/>
                <w:szCs w:val="22"/>
              </w:rPr>
              <w:t>Ruch sieciowy związany ze zdalną aktywnością naszych serwisantów jest dodatkowo izolowany od reszty naszej wewnętrznej przestrzeni sieciowej, a wszelkie zdalne sesje diagnostyczne odnotowywane są w logach Wykonawcy i pozwalają prześledzić każdą zdalną aktywność jego pracowników wraz z ich danymi identyfikującymi.</w:t>
            </w:r>
          </w:p>
          <w:p w14:paraId="24C558AC" w14:textId="38B439AD" w:rsidR="006643FD" w:rsidRPr="004118DC" w:rsidRDefault="004118DC" w:rsidP="00624DB4">
            <w:pPr>
              <w:spacing w:after="60"/>
              <w:ind w:left="30" w:right="-72"/>
              <w:jc w:val="both"/>
              <w:rPr>
                <w:sz w:val="22"/>
                <w:szCs w:val="22"/>
                <w:highlight w:val="darkGray"/>
              </w:rPr>
            </w:pPr>
            <w:r>
              <w:rPr>
                <w:b/>
                <w:bCs/>
                <w:sz w:val="22"/>
                <w:szCs w:val="22"/>
              </w:rPr>
              <w:t>Odpowiedź:</w:t>
            </w:r>
            <w:r w:rsidR="00A11EA5">
              <w:rPr>
                <w:b/>
                <w:bCs/>
                <w:sz w:val="22"/>
                <w:szCs w:val="22"/>
              </w:rPr>
              <w:t xml:space="preserve"> </w:t>
            </w:r>
            <w:r w:rsidR="00A11EA5" w:rsidRPr="00A11EA5">
              <w:rPr>
                <w:b/>
                <w:bCs/>
                <w:sz w:val="22"/>
                <w:szCs w:val="22"/>
              </w:rPr>
              <w:t>Przedmiotem zamówienia są wyłącznie przeglądy techniczne i konserwacja. Zdalna diagnostyka nie została przewidziana w ramach zamówienia.</w:t>
            </w:r>
          </w:p>
        </w:tc>
      </w:tr>
    </w:tbl>
    <w:p w14:paraId="697B7FF9" w14:textId="77777777" w:rsidR="00BE7BFD" w:rsidRPr="004118DC" w:rsidRDefault="00BE7BFD" w:rsidP="00520165">
      <w:pPr>
        <w:jc w:val="both"/>
        <w:rPr>
          <w:sz w:val="22"/>
          <w:szCs w:val="22"/>
        </w:rPr>
      </w:pPr>
    </w:p>
    <w:p w14:paraId="41E9674C" w14:textId="77777777" w:rsidR="006D4AB3" w:rsidRPr="004118DC" w:rsidRDefault="007427BD" w:rsidP="007427BD">
      <w:pPr>
        <w:pStyle w:val="Tekstpodstawowy"/>
        <w:spacing w:before="120" w:after="480"/>
        <w:ind w:left="3119" w:firstLine="425"/>
        <w:jc w:val="center"/>
        <w:rPr>
          <w:sz w:val="24"/>
          <w:szCs w:val="24"/>
        </w:rPr>
      </w:pPr>
      <w:r w:rsidRPr="004118DC">
        <w:rPr>
          <w:sz w:val="24"/>
          <w:szCs w:val="24"/>
        </w:rPr>
        <w:t>Przewodniczący Komisji Przetargowej</w:t>
      </w:r>
    </w:p>
    <w:p w14:paraId="322CA168" w14:textId="77777777" w:rsidR="006D4AB3" w:rsidRPr="004118DC" w:rsidRDefault="006643FD" w:rsidP="004118DC">
      <w:pPr>
        <w:spacing w:before="120" w:after="120" w:line="360" w:lineRule="auto"/>
        <w:ind w:left="2691" w:firstLine="141"/>
        <w:jc w:val="center"/>
        <w:rPr>
          <w:sz w:val="24"/>
          <w:szCs w:val="24"/>
        </w:rPr>
      </w:pPr>
      <w:r w:rsidRPr="004118DC">
        <w:rPr>
          <w:sz w:val="24"/>
          <w:szCs w:val="24"/>
        </w:rPr>
        <w:t>Piotr</w:t>
      </w:r>
      <w:r w:rsidR="006D4AB3" w:rsidRPr="004118DC">
        <w:rPr>
          <w:sz w:val="24"/>
          <w:szCs w:val="24"/>
        </w:rPr>
        <w:t xml:space="preserve"> </w:t>
      </w:r>
      <w:r w:rsidRPr="004118DC">
        <w:rPr>
          <w:sz w:val="24"/>
          <w:szCs w:val="24"/>
        </w:rPr>
        <w:t>Nowakowski</w:t>
      </w:r>
    </w:p>
    <w:sectPr w:rsidR="006D4AB3" w:rsidRPr="004118DC" w:rsidSect="00CC6174">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276"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D50B7" w14:textId="77777777" w:rsidR="008C7771" w:rsidRDefault="008C7771">
      <w:r>
        <w:separator/>
      </w:r>
    </w:p>
  </w:endnote>
  <w:endnote w:type="continuationSeparator" w:id="0">
    <w:p w14:paraId="0922A42F" w14:textId="77777777" w:rsidR="008C7771" w:rsidRDefault="008C7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1465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16462E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E09E8" w14:textId="231F2E16" w:rsidR="006D4AB3" w:rsidRDefault="006D4AB3" w:rsidP="004118DC">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16CD7" w14:textId="77777777" w:rsidR="006D4AB3" w:rsidRDefault="006D4AB3">
    <w:pPr>
      <w:pStyle w:val="Stopka"/>
      <w:pBdr>
        <w:bottom w:val="single" w:sz="6" w:space="0" w:color="auto"/>
      </w:pBdr>
      <w:tabs>
        <w:tab w:val="clear" w:pos="4536"/>
        <w:tab w:val="left" w:pos="6237"/>
      </w:tabs>
    </w:pPr>
  </w:p>
  <w:p w14:paraId="0E09540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6E8E41D" w14:textId="77777777" w:rsidR="006D4AB3" w:rsidRDefault="006D4AB3">
    <w:pPr>
      <w:pStyle w:val="Stopka"/>
      <w:tabs>
        <w:tab w:val="clear" w:pos="4536"/>
        <w:tab w:val="left" w:pos="6237"/>
      </w:tabs>
    </w:pPr>
  </w:p>
  <w:p w14:paraId="7F83EB0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37779" w14:textId="77777777" w:rsidR="008C7771" w:rsidRDefault="008C7771">
      <w:r>
        <w:separator/>
      </w:r>
    </w:p>
  </w:footnote>
  <w:footnote w:type="continuationSeparator" w:id="0">
    <w:p w14:paraId="3F93157F" w14:textId="77777777" w:rsidR="008C7771" w:rsidRDefault="008C7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C0EBD" w14:textId="77777777" w:rsidR="006643FD" w:rsidRDefault="006643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5C473" w14:textId="77777777" w:rsidR="006643FD" w:rsidRDefault="006643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9F8BF" w14:textId="77777777" w:rsidR="006643FD" w:rsidRDefault="006643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C9A4C89"/>
    <w:multiLevelType w:val="hybridMultilevel"/>
    <w:tmpl w:val="05840BC6"/>
    <w:lvl w:ilvl="0" w:tplc="C750C82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982466940">
    <w:abstractNumId w:val="4"/>
  </w:num>
  <w:num w:numId="2" w16cid:durableId="1049651067">
    <w:abstractNumId w:val="7"/>
  </w:num>
  <w:num w:numId="3" w16cid:durableId="707142789">
    <w:abstractNumId w:val="3"/>
  </w:num>
  <w:num w:numId="4" w16cid:durableId="736056236">
    <w:abstractNumId w:val="6"/>
  </w:num>
  <w:num w:numId="5" w16cid:durableId="1201934231">
    <w:abstractNumId w:val="0"/>
  </w:num>
  <w:num w:numId="6" w16cid:durableId="1218395781">
    <w:abstractNumId w:val="2"/>
  </w:num>
  <w:num w:numId="7" w16cid:durableId="804279894">
    <w:abstractNumId w:val="5"/>
  </w:num>
  <w:num w:numId="8" w16cid:durableId="63845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7771"/>
    <w:rsid w:val="00031374"/>
    <w:rsid w:val="0007447F"/>
    <w:rsid w:val="000A1097"/>
    <w:rsid w:val="000E2A8F"/>
    <w:rsid w:val="0012752F"/>
    <w:rsid w:val="0012774F"/>
    <w:rsid w:val="00144B7A"/>
    <w:rsid w:val="00180C6E"/>
    <w:rsid w:val="001A528C"/>
    <w:rsid w:val="001E79F3"/>
    <w:rsid w:val="00262F98"/>
    <w:rsid w:val="0029606A"/>
    <w:rsid w:val="003D1927"/>
    <w:rsid w:val="004118DC"/>
    <w:rsid w:val="00443388"/>
    <w:rsid w:val="004708C8"/>
    <w:rsid w:val="004848F3"/>
    <w:rsid w:val="00496516"/>
    <w:rsid w:val="004A4884"/>
    <w:rsid w:val="004A75F2"/>
    <w:rsid w:val="005144A9"/>
    <w:rsid w:val="00520165"/>
    <w:rsid w:val="005B1B08"/>
    <w:rsid w:val="00632C3C"/>
    <w:rsid w:val="00662BDB"/>
    <w:rsid w:val="006643FD"/>
    <w:rsid w:val="006936D6"/>
    <w:rsid w:val="006A5DF1"/>
    <w:rsid w:val="006B7198"/>
    <w:rsid w:val="006D4AB3"/>
    <w:rsid w:val="006F3B81"/>
    <w:rsid w:val="007427BD"/>
    <w:rsid w:val="00797EF4"/>
    <w:rsid w:val="007D7198"/>
    <w:rsid w:val="00830809"/>
    <w:rsid w:val="00864A4B"/>
    <w:rsid w:val="00870F9F"/>
    <w:rsid w:val="008804B6"/>
    <w:rsid w:val="00897AB0"/>
    <w:rsid w:val="008A3553"/>
    <w:rsid w:val="008C7771"/>
    <w:rsid w:val="00A11EA5"/>
    <w:rsid w:val="00A22F97"/>
    <w:rsid w:val="00A905AC"/>
    <w:rsid w:val="00AF67B4"/>
    <w:rsid w:val="00B15CEC"/>
    <w:rsid w:val="00BA6584"/>
    <w:rsid w:val="00BE7BFD"/>
    <w:rsid w:val="00C370F2"/>
    <w:rsid w:val="00C44EEC"/>
    <w:rsid w:val="00CC6174"/>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D3781"/>
  <w15:chartTrackingRefBased/>
  <w15:docId w15:val="{E4FC6F70-9A95-4A84-B0BA-9EAEA4AC2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basedOn w:val="Domylnaczcionkaakapitu"/>
    <w:rsid w:val="00A22F97"/>
    <w:rPr>
      <w:color w:val="0563C1" w:themeColor="hyperlink"/>
      <w:u w:val="single"/>
    </w:rPr>
  </w:style>
  <w:style w:type="character" w:styleId="Nierozpoznanawzmianka">
    <w:name w:val="Unresolved Mention"/>
    <w:basedOn w:val="Domylnaczcionkaakapitu"/>
    <w:uiPriority w:val="99"/>
    <w:semiHidden/>
    <w:unhideWhenUsed/>
    <w:rsid w:val="00A22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22</TotalTime>
  <Pages>5</Pages>
  <Words>2094</Words>
  <Characters>14010</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8</cp:revision>
  <cp:lastPrinted>2001-02-10T14:28:00Z</cp:lastPrinted>
  <dcterms:created xsi:type="dcterms:W3CDTF">2026-04-28T07:45:00Z</dcterms:created>
  <dcterms:modified xsi:type="dcterms:W3CDTF">2026-04-29T07:05:00Z</dcterms:modified>
</cp:coreProperties>
</file>