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C77554" w14:textId="5D92B881" w:rsidR="006A5DF1" w:rsidRPr="00F83121" w:rsidRDefault="001E0D11" w:rsidP="006A5DF1">
      <w:pPr>
        <w:spacing w:after="240"/>
        <w:jc w:val="right"/>
        <w:rPr>
          <w:sz w:val="24"/>
          <w:szCs w:val="24"/>
        </w:rPr>
      </w:pPr>
      <w:r w:rsidRPr="00F83121">
        <w:rPr>
          <w:sz w:val="24"/>
          <w:szCs w:val="24"/>
        </w:rPr>
        <w:t>Kraków</w:t>
      </w:r>
      <w:r w:rsidR="006A5DF1" w:rsidRPr="00F83121">
        <w:rPr>
          <w:sz w:val="24"/>
          <w:szCs w:val="24"/>
        </w:rPr>
        <w:t xml:space="preserve"> dnia: </w:t>
      </w:r>
      <w:r w:rsidR="002B7EFB">
        <w:rPr>
          <w:sz w:val="24"/>
          <w:szCs w:val="24"/>
        </w:rPr>
        <w:t>2</w:t>
      </w:r>
      <w:r w:rsidR="007F1600">
        <w:rPr>
          <w:sz w:val="24"/>
          <w:szCs w:val="24"/>
        </w:rPr>
        <w:t>9</w:t>
      </w:r>
      <w:r w:rsidR="002B7EFB">
        <w:rPr>
          <w:sz w:val="24"/>
          <w:szCs w:val="24"/>
        </w:rPr>
        <w:t>.04.2026</w:t>
      </w:r>
    </w:p>
    <w:p w14:paraId="558EB837" w14:textId="77777777" w:rsidR="007427BD" w:rsidRPr="00F83121" w:rsidRDefault="007427BD" w:rsidP="007427BD">
      <w:pPr>
        <w:rPr>
          <w:b/>
          <w:bCs/>
          <w:sz w:val="24"/>
          <w:szCs w:val="24"/>
        </w:rPr>
      </w:pPr>
      <w:r w:rsidRPr="00F83121">
        <w:rPr>
          <w:b/>
          <w:bCs/>
          <w:sz w:val="24"/>
          <w:szCs w:val="24"/>
        </w:rPr>
        <w:t xml:space="preserve">Szpital Miejski Specjalistyczny </w:t>
      </w:r>
    </w:p>
    <w:p w14:paraId="5F3E0339" w14:textId="77777777" w:rsidR="007427BD" w:rsidRPr="00F83121" w:rsidRDefault="007427BD" w:rsidP="007427BD">
      <w:pPr>
        <w:rPr>
          <w:sz w:val="24"/>
          <w:szCs w:val="24"/>
        </w:rPr>
      </w:pPr>
      <w:r w:rsidRPr="00F83121">
        <w:rPr>
          <w:b/>
          <w:bCs/>
          <w:sz w:val="24"/>
          <w:szCs w:val="24"/>
        </w:rPr>
        <w:t>im. Gabriela Narutowicza w Krakowie</w:t>
      </w:r>
    </w:p>
    <w:p w14:paraId="690E9B77" w14:textId="77777777" w:rsidR="007427BD" w:rsidRPr="00F83121" w:rsidRDefault="007427BD" w:rsidP="007427BD">
      <w:pPr>
        <w:pStyle w:val="Nagwek"/>
        <w:tabs>
          <w:tab w:val="clear" w:pos="4536"/>
          <w:tab w:val="clear" w:pos="9072"/>
        </w:tabs>
        <w:rPr>
          <w:sz w:val="24"/>
          <w:szCs w:val="24"/>
        </w:rPr>
      </w:pPr>
      <w:r w:rsidRPr="00F83121">
        <w:rPr>
          <w:sz w:val="24"/>
          <w:szCs w:val="24"/>
        </w:rPr>
        <w:t>ul. Prądnicka 35-37</w:t>
      </w:r>
    </w:p>
    <w:p w14:paraId="706F0470" w14:textId="77777777" w:rsidR="007427BD" w:rsidRPr="00F83121" w:rsidRDefault="007427BD" w:rsidP="007427BD">
      <w:pPr>
        <w:pStyle w:val="Nagwek"/>
        <w:tabs>
          <w:tab w:val="clear" w:pos="4536"/>
          <w:tab w:val="clear" w:pos="9072"/>
        </w:tabs>
        <w:rPr>
          <w:sz w:val="24"/>
          <w:szCs w:val="24"/>
        </w:rPr>
      </w:pPr>
      <w:r w:rsidRPr="00F83121">
        <w:rPr>
          <w:sz w:val="24"/>
          <w:szCs w:val="24"/>
        </w:rPr>
        <w:t>31-202 Kraków</w:t>
      </w:r>
    </w:p>
    <w:p w14:paraId="1805C323" w14:textId="77777777" w:rsidR="006A5DF1" w:rsidRPr="00F83121" w:rsidRDefault="006A5DF1" w:rsidP="006A5DF1">
      <w:pPr>
        <w:pStyle w:val="Nagwek"/>
        <w:tabs>
          <w:tab w:val="clear" w:pos="4536"/>
          <w:tab w:val="clear" w:pos="9072"/>
        </w:tabs>
        <w:rPr>
          <w:sz w:val="24"/>
          <w:szCs w:val="24"/>
        </w:rPr>
      </w:pPr>
    </w:p>
    <w:p w14:paraId="301BC585" w14:textId="77777777" w:rsidR="006A5DF1" w:rsidRPr="00F83121" w:rsidRDefault="006A5DF1" w:rsidP="00E935D6">
      <w:pPr>
        <w:tabs>
          <w:tab w:val="left" w:pos="708"/>
          <w:tab w:val="center" w:pos="4536"/>
          <w:tab w:val="right" w:pos="9072"/>
        </w:tabs>
        <w:spacing w:after="20"/>
        <w:ind w:left="4820"/>
        <w:rPr>
          <w:b/>
          <w:sz w:val="24"/>
          <w:szCs w:val="24"/>
        </w:rPr>
      </w:pPr>
      <w:r w:rsidRPr="00F83121">
        <w:rPr>
          <w:b/>
          <w:sz w:val="24"/>
          <w:szCs w:val="24"/>
        </w:rPr>
        <w:t>WYKONAWCY</w:t>
      </w:r>
    </w:p>
    <w:p w14:paraId="347554D0" w14:textId="77777777" w:rsidR="006A5DF1" w:rsidRPr="00F83121" w:rsidRDefault="006A5DF1" w:rsidP="00E935D6">
      <w:pPr>
        <w:tabs>
          <w:tab w:val="left" w:pos="708"/>
          <w:tab w:val="center" w:pos="4536"/>
          <w:tab w:val="right" w:pos="9072"/>
        </w:tabs>
        <w:spacing w:after="20"/>
        <w:ind w:left="4820"/>
        <w:rPr>
          <w:sz w:val="24"/>
          <w:szCs w:val="24"/>
        </w:rPr>
      </w:pPr>
      <w:r w:rsidRPr="00F83121">
        <w:rPr>
          <w:sz w:val="24"/>
          <w:szCs w:val="24"/>
        </w:rPr>
        <w:t>ubiegający się o zamówienie publiczne</w:t>
      </w:r>
    </w:p>
    <w:p w14:paraId="79AE179E" w14:textId="77777777" w:rsidR="006D4AB3" w:rsidRPr="00F83121" w:rsidRDefault="006D4AB3">
      <w:pPr>
        <w:pStyle w:val="Nagwek"/>
        <w:tabs>
          <w:tab w:val="clear" w:pos="4536"/>
          <w:tab w:val="clear" w:pos="9072"/>
        </w:tabs>
        <w:rPr>
          <w:sz w:val="22"/>
          <w:szCs w:val="22"/>
        </w:rPr>
      </w:pPr>
    </w:p>
    <w:p w14:paraId="2390651B" w14:textId="2373E10E" w:rsidR="00632C3C" w:rsidRPr="00F83121" w:rsidRDefault="00E21B49" w:rsidP="0029606A">
      <w:pPr>
        <w:pStyle w:val="Nagwek1"/>
        <w:spacing w:after="480" w:line="276" w:lineRule="auto"/>
        <w:jc w:val="center"/>
        <w:rPr>
          <w:rFonts w:ascii="Times New Roman" w:hAnsi="Times New Roman"/>
          <w:szCs w:val="28"/>
        </w:rPr>
      </w:pPr>
      <w:r w:rsidRPr="00F83121">
        <w:rPr>
          <w:rFonts w:ascii="Times New Roman" w:hAnsi="Times New Roman"/>
          <w:szCs w:val="28"/>
        </w:rPr>
        <w:t>WYJAŚNIENI</w:t>
      </w:r>
      <w:r w:rsidR="00520165" w:rsidRPr="00F83121">
        <w:rPr>
          <w:rFonts w:ascii="Times New Roman" w:hAnsi="Times New Roman"/>
          <w:szCs w:val="28"/>
        </w:rPr>
        <w:t>A</w:t>
      </w:r>
      <w:r w:rsidR="00632C3C" w:rsidRPr="00F83121">
        <w:rPr>
          <w:rFonts w:ascii="Times New Roman" w:hAnsi="Times New Roman"/>
          <w:szCs w:val="28"/>
        </w:rPr>
        <w:t xml:space="preserve"> TREŚCI</w:t>
      </w:r>
      <w:r w:rsidR="0029606A" w:rsidRPr="00F83121">
        <w:rPr>
          <w:rFonts w:ascii="Times New Roman" w:hAnsi="Times New Roman"/>
          <w:szCs w:val="28"/>
        </w:rPr>
        <w:t xml:space="preserve"> SWZ</w:t>
      </w:r>
      <w:r w:rsidR="00F83121" w:rsidRPr="00F83121">
        <w:rPr>
          <w:rFonts w:ascii="Times New Roman" w:hAnsi="Times New Roman"/>
          <w:szCs w:val="28"/>
        </w:rPr>
        <w:t xml:space="preserve"> - 3</w:t>
      </w:r>
    </w:p>
    <w:p w14:paraId="75837633" w14:textId="76103F98" w:rsidR="006D4AB3" w:rsidRPr="00F83121" w:rsidRDefault="00632C3C" w:rsidP="00520165">
      <w:pPr>
        <w:spacing w:after="360" w:line="276" w:lineRule="auto"/>
        <w:jc w:val="both"/>
        <w:rPr>
          <w:sz w:val="22"/>
          <w:szCs w:val="22"/>
        </w:rPr>
      </w:pPr>
      <w:r w:rsidRPr="00F83121">
        <w:rPr>
          <w:sz w:val="22"/>
          <w:szCs w:val="22"/>
        </w:rPr>
        <w:t xml:space="preserve">Dotyczy: </w:t>
      </w:r>
      <w:r w:rsidR="006A5DF1" w:rsidRPr="00F83121">
        <w:rPr>
          <w:sz w:val="22"/>
          <w:szCs w:val="22"/>
        </w:rPr>
        <w:t>p</w:t>
      </w:r>
      <w:r w:rsidRPr="00F83121">
        <w:rPr>
          <w:sz w:val="22"/>
          <w:szCs w:val="22"/>
        </w:rPr>
        <w:t>ostępowani</w:t>
      </w:r>
      <w:r w:rsidR="006A5DF1" w:rsidRPr="00F83121">
        <w:rPr>
          <w:sz w:val="22"/>
          <w:szCs w:val="22"/>
        </w:rPr>
        <w:t>a</w:t>
      </w:r>
      <w:r w:rsidRPr="00F83121">
        <w:rPr>
          <w:sz w:val="22"/>
          <w:szCs w:val="22"/>
        </w:rPr>
        <w:t xml:space="preserve"> o udzielenie zamówienia publicznego, prowadzone</w:t>
      </w:r>
      <w:r w:rsidR="006A5DF1" w:rsidRPr="00F83121">
        <w:rPr>
          <w:sz w:val="22"/>
          <w:szCs w:val="22"/>
        </w:rPr>
        <w:t>go</w:t>
      </w:r>
      <w:r w:rsidRPr="00F83121">
        <w:rPr>
          <w:sz w:val="22"/>
          <w:szCs w:val="22"/>
        </w:rPr>
        <w:t xml:space="preserve"> w</w:t>
      </w:r>
      <w:r w:rsidR="007427BD" w:rsidRPr="00F83121">
        <w:rPr>
          <w:sz w:val="22"/>
          <w:szCs w:val="22"/>
        </w:rPr>
        <w:t> </w:t>
      </w:r>
      <w:r w:rsidRPr="00F83121">
        <w:rPr>
          <w:sz w:val="22"/>
          <w:szCs w:val="22"/>
        </w:rPr>
        <w:t xml:space="preserve">trybie </w:t>
      </w:r>
      <w:r w:rsidR="001E0D11" w:rsidRPr="00F83121">
        <w:rPr>
          <w:sz w:val="22"/>
          <w:szCs w:val="22"/>
        </w:rPr>
        <w:t>podstawowy</w:t>
      </w:r>
      <w:r w:rsidR="00F83121" w:rsidRPr="00F83121">
        <w:rPr>
          <w:sz w:val="22"/>
          <w:szCs w:val="22"/>
        </w:rPr>
        <w:t>m</w:t>
      </w:r>
      <w:r w:rsidR="001E0D11" w:rsidRPr="00F83121">
        <w:rPr>
          <w:sz w:val="22"/>
          <w:szCs w:val="22"/>
        </w:rPr>
        <w:t xml:space="preserve"> bez negocjacji - art. 275 pkt. 1 ustawy </w:t>
      </w:r>
      <w:proofErr w:type="spellStart"/>
      <w:r w:rsidR="001E0D11" w:rsidRPr="00F83121">
        <w:rPr>
          <w:sz w:val="22"/>
          <w:szCs w:val="22"/>
        </w:rPr>
        <w:t>Pzp</w:t>
      </w:r>
      <w:proofErr w:type="spellEnd"/>
      <w:r w:rsidRPr="00F83121">
        <w:rPr>
          <w:b/>
          <w:sz w:val="22"/>
          <w:szCs w:val="22"/>
        </w:rPr>
        <w:t xml:space="preserve"> </w:t>
      </w:r>
      <w:r w:rsidRPr="00F83121">
        <w:rPr>
          <w:bCs/>
          <w:sz w:val="22"/>
          <w:szCs w:val="22"/>
        </w:rPr>
        <w:t>na</w:t>
      </w:r>
      <w:r w:rsidRPr="00F83121">
        <w:rPr>
          <w:b/>
          <w:sz w:val="22"/>
          <w:szCs w:val="22"/>
        </w:rPr>
        <w:t xml:space="preserve"> </w:t>
      </w:r>
      <w:r w:rsidR="00E72428" w:rsidRPr="00F83121">
        <w:rPr>
          <w:bCs/>
          <w:sz w:val="22"/>
          <w:szCs w:val="22"/>
        </w:rPr>
        <w:t>”</w:t>
      </w:r>
      <w:r w:rsidR="001E0D11" w:rsidRPr="00F83121">
        <w:rPr>
          <w:b/>
          <w:bCs/>
          <w:sz w:val="22"/>
          <w:szCs w:val="22"/>
        </w:rPr>
        <w:t>Przeglądy techniczne oraz opieka serwisowa aparatury medycznej</w:t>
      </w:r>
      <w:r w:rsidR="00E72428" w:rsidRPr="00F83121">
        <w:rPr>
          <w:bCs/>
          <w:sz w:val="22"/>
          <w:szCs w:val="22"/>
        </w:rPr>
        <w:t>”</w:t>
      </w:r>
      <w:r w:rsidRPr="00F83121">
        <w:rPr>
          <w:b/>
          <w:sz w:val="22"/>
          <w:szCs w:val="22"/>
        </w:rPr>
        <w:t xml:space="preserve"> </w:t>
      </w:r>
      <w:r w:rsidRPr="00F83121">
        <w:rPr>
          <w:bCs/>
          <w:sz w:val="22"/>
          <w:szCs w:val="22"/>
        </w:rPr>
        <w:t>– znak sprawy</w:t>
      </w:r>
      <w:r w:rsidRPr="00F83121">
        <w:rPr>
          <w:b/>
          <w:sz w:val="22"/>
          <w:szCs w:val="22"/>
        </w:rPr>
        <w:t xml:space="preserve"> </w:t>
      </w:r>
      <w:r w:rsidR="001E0D11" w:rsidRPr="00F83121">
        <w:rPr>
          <w:b/>
          <w:sz w:val="22"/>
          <w:szCs w:val="22"/>
        </w:rPr>
        <w:t>ZP/18/2026</w:t>
      </w:r>
      <w:r w:rsidRPr="00F83121">
        <w:rPr>
          <w:b/>
          <w:sz w:val="22"/>
          <w:szCs w:val="22"/>
        </w:rPr>
        <w:t>.</w:t>
      </w:r>
    </w:p>
    <w:p w14:paraId="4F5A87F9" w14:textId="77777777" w:rsidR="0012774F" w:rsidRPr="00F83121" w:rsidRDefault="00520165" w:rsidP="00D8461B">
      <w:pPr>
        <w:spacing w:after="240" w:line="276" w:lineRule="auto"/>
        <w:jc w:val="both"/>
        <w:rPr>
          <w:sz w:val="22"/>
          <w:szCs w:val="22"/>
        </w:rPr>
      </w:pPr>
      <w:r w:rsidRPr="00F83121">
        <w:rPr>
          <w:sz w:val="22"/>
          <w:szCs w:val="22"/>
        </w:rPr>
        <w:t>Zamawiający</w:t>
      </w:r>
      <w:r w:rsidR="007427BD" w:rsidRPr="00F83121">
        <w:rPr>
          <w:sz w:val="22"/>
          <w:szCs w:val="22"/>
        </w:rPr>
        <w:t xml:space="preserve"> </w:t>
      </w:r>
      <w:r w:rsidRPr="00F83121">
        <w:rPr>
          <w:sz w:val="22"/>
          <w:szCs w:val="22"/>
        </w:rPr>
        <w:t xml:space="preserve">działając na podstawie art. </w:t>
      </w:r>
      <w:r w:rsidR="00E74BC3" w:rsidRPr="00F83121">
        <w:rPr>
          <w:sz w:val="22"/>
          <w:szCs w:val="22"/>
        </w:rPr>
        <w:t>284</w:t>
      </w:r>
      <w:r w:rsidRPr="00F83121">
        <w:rPr>
          <w:sz w:val="22"/>
          <w:szCs w:val="22"/>
        </w:rPr>
        <w:t xml:space="preserve"> ust. </w:t>
      </w:r>
      <w:r w:rsidR="0029606A" w:rsidRPr="00F83121">
        <w:rPr>
          <w:sz w:val="22"/>
          <w:szCs w:val="22"/>
        </w:rPr>
        <w:t>6</w:t>
      </w:r>
      <w:r w:rsidRPr="00F83121">
        <w:rPr>
          <w:sz w:val="22"/>
          <w:szCs w:val="22"/>
        </w:rPr>
        <w:t xml:space="preserve"> ustawy z dnia </w:t>
      </w:r>
      <w:r w:rsidR="0029606A" w:rsidRPr="00F83121">
        <w:rPr>
          <w:sz w:val="22"/>
          <w:szCs w:val="22"/>
        </w:rPr>
        <w:t>11</w:t>
      </w:r>
      <w:r w:rsidRPr="00F83121">
        <w:rPr>
          <w:sz w:val="22"/>
          <w:szCs w:val="22"/>
        </w:rPr>
        <w:t xml:space="preserve"> </w:t>
      </w:r>
      <w:r w:rsidR="0029606A" w:rsidRPr="00F83121">
        <w:rPr>
          <w:sz w:val="22"/>
          <w:szCs w:val="22"/>
        </w:rPr>
        <w:t xml:space="preserve">września </w:t>
      </w:r>
      <w:r w:rsidRPr="00F83121">
        <w:rPr>
          <w:sz w:val="22"/>
          <w:szCs w:val="22"/>
        </w:rPr>
        <w:t>20</w:t>
      </w:r>
      <w:r w:rsidR="0029606A" w:rsidRPr="00F83121">
        <w:rPr>
          <w:sz w:val="22"/>
          <w:szCs w:val="22"/>
        </w:rPr>
        <w:t>19</w:t>
      </w:r>
      <w:r w:rsidR="007427BD" w:rsidRPr="00F83121">
        <w:rPr>
          <w:sz w:val="22"/>
          <w:szCs w:val="22"/>
        </w:rPr>
        <w:t> </w:t>
      </w:r>
      <w:r w:rsidRPr="00F83121">
        <w:rPr>
          <w:sz w:val="22"/>
          <w:szCs w:val="22"/>
        </w:rPr>
        <w:t>r</w:t>
      </w:r>
      <w:r w:rsidR="0029606A" w:rsidRPr="00F83121">
        <w:rPr>
          <w:sz w:val="22"/>
          <w:szCs w:val="22"/>
        </w:rPr>
        <w:t>.</w:t>
      </w:r>
      <w:r w:rsidRPr="00F83121">
        <w:rPr>
          <w:sz w:val="22"/>
          <w:szCs w:val="22"/>
        </w:rPr>
        <w:t xml:space="preserve"> Prawo </w:t>
      </w:r>
      <w:r w:rsidR="0029606A" w:rsidRPr="00F83121">
        <w:rPr>
          <w:sz w:val="22"/>
          <w:szCs w:val="22"/>
        </w:rPr>
        <w:t>z</w:t>
      </w:r>
      <w:r w:rsidRPr="00F83121">
        <w:rPr>
          <w:sz w:val="22"/>
          <w:szCs w:val="22"/>
        </w:rPr>
        <w:t xml:space="preserve">amówień </w:t>
      </w:r>
      <w:r w:rsidR="0029606A" w:rsidRPr="00F83121">
        <w:rPr>
          <w:sz w:val="22"/>
          <w:szCs w:val="22"/>
        </w:rPr>
        <w:t>p</w:t>
      </w:r>
      <w:r w:rsidRPr="00F83121">
        <w:rPr>
          <w:sz w:val="22"/>
          <w:szCs w:val="22"/>
        </w:rPr>
        <w:t xml:space="preserve">ublicznych </w:t>
      </w:r>
      <w:r w:rsidR="00E74BC3" w:rsidRPr="00F83121">
        <w:rPr>
          <w:sz w:val="22"/>
          <w:szCs w:val="22"/>
        </w:rPr>
        <w:t>udostępnia</w:t>
      </w:r>
      <w:r w:rsidR="00BE7BFD" w:rsidRPr="00F83121">
        <w:rPr>
          <w:sz w:val="22"/>
          <w:szCs w:val="22"/>
        </w:rPr>
        <w:t xml:space="preserve"> poniżej treść zapytań do S</w:t>
      </w:r>
      <w:r w:rsidR="0012774F" w:rsidRPr="00F83121">
        <w:rPr>
          <w:sz w:val="22"/>
          <w:szCs w:val="22"/>
        </w:rPr>
        <w:t>pecyfikacji Warunków Zamówienia (</w:t>
      </w:r>
      <w:r w:rsidR="0012774F" w:rsidRPr="00F83121">
        <w:rPr>
          <w:sz w:val="22"/>
          <w:szCs w:val="22"/>
          <w:lang w:eastAsia="ar-SA"/>
        </w:rPr>
        <w:t>zwanej dalej</w:t>
      </w:r>
      <w:r w:rsidR="0012774F" w:rsidRPr="00F83121">
        <w:rPr>
          <w:b/>
          <w:sz w:val="22"/>
          <w:szCs w:val="22"/>
          <w:lang w:eastAsia="ar-SA"/>
        </w:rPr>
        <w:t xml:space="preserve"> </w:t>
      </w:r>
      <w:r w:rsidR="0012774F" w:rsidRPr="00F83121">
        <w:rPr>
          <w:bCs/>
          <w:sz w:val="22"/>
          <w:szCs w:val="22"/>
          <w:lang w:eastAsia="ar-SA"/>
        </w:rPr>
        <w:t>”SWZ”)</w:t>
      </w:r>
      <w:r w:rsidR="00E74BC3" w:rsidRPr="00F83121">
        <w:rPr>
          <w:bCs/>
          <w:sz w:val="22"/>
          <w:szCs w:val="22"/>
          <w:lang w:eastAsia="ar-SA"/>
        </w:rPr>
        <w:t xml:space="preserve"> </w:t>
      </w:r>
      <w:r w:rsidR="00E74BC3" w:rsidRPr="00F83121">
        <w:rPr>
          <w:sz w:val="22"/>
          <w:szCs w:val="22"/>
        </w:rPr>
        <w:t>wraz z wyjaśnieniami</w:t>
      </w:r>
      <w:r w:rsidR="0012774F" w:rsidRPr="00F83121">
        <w:rPr>
          <w:bCs/>
          <w:sz w:val="22"/>
          <w:szCs w:val="22"/>
          <w:lang w:eastAsia="ar-SA"/>
        </w:rPr>
        <w:t>:</w:t>
      </w:r>
    </w:p>
    <w:tbl>
      <w:tblPr>
        <w:tblW w:w="9356" w:type="dxa"/>
        <w:tblInd w:w="-34" w:type="dxa"/>
        <w:tblLook w:val="04A0" w:firstRow="1" w:lastRow="0" w:firstColumn="1" w:lastColumn="0" w:noHBand="0" w:noVBand="1"/>
      </w:tblPr>
      <w:tblGrid>
        <w:gridCol w:w="9356"/>
      </w:tblGrid>
      <w:tr w:rsidR="001E0D11" w:rsidRPr="00F83121" w14:paraId="30DC47E1" w14:textId="77777777" w:rsidTr="00624DB4">
        <w:tc>
          <w:tcPr>
            <w:tcW w:w="9356" w:type="dxa"/>
          </w:tcPr>
          <w:p w14:paraId="4E3214EA" w14:textId="61C36BF8" w:rsidR="001E0D11" w:rsidRPr="00F83121" w:rsidRDefault="001E0D11" w:rsidP="00624DB4">
            <w:pPr>
              <w:spacing w:after="120"/>
              <w:ind w:left="30" w:right="-72"/>
              <w:jc w:val="both"/>
              <w:rPr>
                <w:sz w:val="22"/>
                <w:szCs w:val="22"/>
              </w:rPr>
            </w:pPr>
            <w:r w:rsidRPr="00F83121">
              <w:rPr>
                <w:sz w:val="22"/>
                <w:szCs w:val="22"/>
              </w:rPr>
              <w:t>1.</w:t>
            </w:r>
            <w:r w:rsidRPr="00F83121">
              <w:rPr>
                <w:sz w:val="22"/>
                <w:szCs w:val="22"/>
              </w:rPr>
              <w:tab/>
              <w:t xml:space="preserve">Dot. Pakiet nr 42, 43  </w:t>
            </w:r>
          </w:p>
          <w:p w14:paraId="72593956" w14:textId="77777777" w:rsidR="001E0D11" w:rsidRPr="00F83121" w:rsidRDefault="001E0D11" w:rsidP="00624DB4">
            <w:pPr>
              <w:spacing w:after="120"/>
              <w:ind w:left="30" w:right="-72"/>
              <w:jc w:val="both"/>
              <w:rPr>
                <w:sz w:val="22"/>
                <w:szCs w:val="22"/>
              </w:rPr>
            </w:pPr>
            <w:r w:rsidRPr="00F83121">
              <w:rPr>
                <w:sz w:val="22"/>
                <w:szCs w:val="22"/>
              </w:rPr>
              <w:t>Czy Zamawiający wymaga, żeby przeglądy komór były dokonywane zgodnie z normą PN EN 12469?</w:t>
            </w:r>
          </w:p>
          <w:p w14:paraId="63F97A65" w14:textId="072917FD" w:rsidR="001E0D11" w:rsidRDefault="00F83121" w:rsidP="00624DB4">
            <w:pPr>
              <w:spacing w:after="120"/>
              <w:ind w:left="30" w:right="-72"/>
              <w:jc w:val="both"/>
              <w:rPr>
                <w:b/>
                <w:bCs/>
                <w:sz w:val="22"/>
                <w:szCs w:val="22"/>
              </w:rPr>
            </w:pPr>
            <w:r w:rsidRPr="00F83121">
              <w:rPr>
                <w:b/>
                <w:bCs/>
                <w:sz w:val="22"/>
                <w:szCs w:val="22"/>
              </w:rPr>
              <w:t>Odpowiedź:</w:t>
            </w:r>
            <w:r w:rsidR="00495B44">
              <w:rPr>
                <w:b/>
                <w:bCs/>
                <w:sz w:val="22"/>
                <w:szCs w:val="22"/>
              </w:rPr>
              <w:t xml:space="preserve"> </w:t>
            </w:r>
            <w:r w:rsidR="00495B44" w:rsidRPr="00495B44">
              <w:rPr>
                <w:b/>
                <w:bCs/>
                <w:sz w:val="22"/>
                <w:szCs w:val="22"/>
              </w:rPr>
              <w:t>Tak</w:t>
            </w:r>
            <w:r w:rsidR="00495B44">
              <w:rPr>
                <w:b/>
                <w:bCs/>
                <w:sz w:val="22"/>
                <w:szCs w:val="22"/>
              </w:rPr>
              <w:t>.</w:t>
            </w:r>
          </w:p>
          <w:p w14:paraId="79A7AD19" w14:textId="77777777" w:rsidR="00F83121" w:rsidRPr="00F83121" w:rsidRDefault="00F83121" w:rsidP="00624DB4">
            <w:pPr>
              <w:spacing w:after="120"/>
              <w:ind w:left="30" w:right="-72"/>
              <w:jc w:val="both"/>
              <w:rPr>
                <w:sz w:val="22"/>
                <w:szCs w:val="22"/>
              </w:rPr>
            </w:pPr>
          </w:p>
          <w:p w14:paraId="74D97318" w14:textId="076026FD" w:rsidR="001E0D11" w:rsidRPr="00F83121" w:rsidRDefault="001E0D11" w:rsidP="00624DB4">
            <w:pPr>
              <w:spacing w:after="120"/>
              <w:ind w:left="30" w:right="-72"/>
              <w:jc w:val="both"/>
              <w:rPr>
                <w:sz w:val="22"/>
                <w:szCs w:val="22"/>
              </w:rPr>
            </w:pPr>
            <w:r w:rsidRPr="00F83121">
              <w:rPr>
                <w:sz w:val="22"/>
                <w:szCs w:val="22"/>
              </w:rPr>
              <w:t>2.</w:t>
            </w:r>
            <w:r w:rsidRPr="00F83121">
              <w:rPr>
                <w:sz w:val="22"/>
                <w:szCs w:val="22"/>
              </w:rPr>
              <w:tab/>
              <w:t>Dot. Pakiet nr 42, 43</w:t>
            </w:r>
          </w:p>
          <w:p w14:paraId="552149F7" w14:textId="6CC53AF8" w:rsidR="001E0D11" w:rsidRPr="00F83121" w:rsidRDefault="001E0D11" w:rsidP="00624DB4">
            <w:pPr>
              <w:spacing w:after="120"/>
              <w:ind w:left="30" w:right="-72"/>
              <w:jc w:val="both"/>
              <w:rPr>
                <w:sz w:val="22"/>
                <w:szCs w:val="22"/>
              </w:rPr>
            </w:pPr>
            <w:r w:rsidRPr="00F83121">
              <w:rPr>
                <w:sz w:val="22"/>
                <w:szCs w:val="22"/>
              </w:rPr>
              <w:t xml:space="preserve">Czy Zamawiający wymaga wymiany filtrów i lamp bakteriobójczych UV (jeżeli znajdują się </w:t>
            </w:r>
            <w:r w:rsidR="00F83121">
              <w:rPr>
                <w:sz w:val="22"/>
                <w:szCs w:val="22"/>
              </w:rPr>
              <w:br/>
            </w:r>
            <w:r w:rsidRPr="00F83121">
              <w:rPr>
                <w:sz w:val="22"/>
                <w:szCs w:val="22"/>
              </w:rPr>
              <w:t>w komorze)? Większość producentów zaleca wymianę filtrów raz na 5 lat. W przypadku wymaganej wymiany filtrów, prosimy o podanie daty kiedy były ostatnio wymieniane, ich wymiarów oraz roku produkcji komór. Ta wiedza jest kluczowa do prawidłowego oszacowania usługi, gdyż koszt filtrów jest wysoki i znacząco wpływa na wartość usługi (podwyższa ją nawet trzykrotnie), jeżeli wymiana filtrów ma być w niej zawarta. Dlatego bardzo prosimy o udzielenie wyczerpującej odpowiedzi.</w:t>
            </w:r>
          </w:p>
          <w:p w14:paraId="791F7872" w14:textId="53B603A5" w:rsidR="001E0D11" w:rsidRDefault="00F83121" w:rsidP="00624DB4">
            <w:pPr>
              <w:spacing w:after="120"/>
              <w:ind w:left="30" w:right="-72"/>
              <w:jc w:val="both"/>
              <w:rPr>
                <w:b/>
                <w:bCs/>
                <w:sz w:val="22"/>
                <w:szCs w:val="22"/>
              </w:rPr>
            </w:pPr>
            <w:r w:rsidRPr="00F83121">
              <w:rPr>
                <w:b/>
                <w:bCs/>
                <w:sz w:val="22"/>
                <w:szCs w:val="22"/>
              </w:rPr>
              <w:t>Odpowiedź:</w:t>
            </w:r>
            <w:r w:rsidR="00495B44">
              <w:rPr>
                <w:b/>
                <w:bCs/>
                <w:sz w:val="22"/>
                <w:szCs w:val="22"/>
              </w:rPr>
              <w:t xml:space="preserve"> </w:t>
            </w:r>
            <w:r w:rsidR="00495B44" w:rsidRPr="00495B44">
              <w:rPr>
                <w:b/>
                <w:bCs/>
                <w:sz w:val="22"/>
                <w:szCs w:val="22"/>
              </w:rPr>
              <w:t>W zakres przeglądu nie wchodzi wymiana filtrów ani lamp bakteriobójczych. W przypadku stwierdzenia podczas przeglądu konieczności wymiany Wykonawca zanotuje ten w fakt w raporcie serwisowym i przedstawi osobną ofertę na wymianę.</w:t>
            </w:r>
          </w:p>
          <w:p w14:paraId="45050608" w14:textId="77777777" w:rsidR="00F83121" w:rsidRPr="00F83121" w:rsidRDefault="00F83121" w:rsidP="00624DB4">
            <w:pPr>
              <w:spacing w:after="120"/>
              <w:ind w:left="30" w:right="-72"/>
              <w:jc w:val="both"/>
              <w:rPr>
                <w:sz w:val="22"/>
                <w:szCs w:val="22"/>
              </w:rPr>
            </w:pPr>
          </w:p>
          <w:p w14:paraId="475CA6F3" w14:textId="5CE8770A" w:rsidR="001E0D11" w:rsidRPr="00F83121" w:rsidRDefault="001E0D11" w:rsidP="00624DB4">
            <w:pPr>
              <w:spacing w:after="120"/>
              <w:ind w:left="30" w:right="-72"/>
              <w:jc w:val="both"/>
              <w:rPr>
                <w:sz w:val="22"/>
                <w:szCs w:val="22"/>
              </w:rPr>
            </w:pPr>
            <w:r w:rsidRPr="00F83121">
              <w:rPr>
                <w:sz w:val="22"/>
                <w:szCs w:val="22"/>
              </w:rPr>
              <w:t>3.</w:t>
            </w:r>
            <w:r w:rsidRPr="00F83121">
              <w:rPr>
                <w:sz w:val="22"/>
                <w:szCs w:val="22"/>
              </w:rPr>
              <w:tab/>
              <w:t>Dot. Pakiet nr 42, 43</w:t>
            </w:r>
          </w:p>
          <w:p w14:paraId="487D83BB" w14:textId="77777777" w:rsidR="001E0D11" w:rsidRPr="00F83121" w:rsidRDefault="001E0D11" w:rsidP="00624DB4">
            <w:pPr>
              <w:spacing w:after="120"/>
              <w:ind w:left="30" w:right="-72"/>
              <w:jc w:val="both"/>
              <w:rPr>
                <w:sz w:val="22"/>
                <w:szCs w:val="22"/>
              </w:rPr>
            </w:pPr>
            <w:r w:rsidRPr="00F83121">
              <w:rPr>
                <w:sz w:val="22"/>
                <w:szCs w:val="22"/>
              </w:rPr>
              <w:t>W związku z różnym wykorzystywaniem komór laminarnych w placówkach medycznych, zwracamy się z wnioskiem do Zamawiającego, o udzielenie informacji dotyczących środowiska (działu), w którym te komory pracują oraz do jakich badań są wykorzystywane (dot. zagrożeń użytkownika np. promieniowanie, cytostatyki).</w:t>
            </w:r>
          </w:p>
          <w:p w14:paraId="21860004" w14:textId="77777777" w:rsidR="00495B44" w:rsidRPr="00495B44" w:rsidRDefault="00F83121" w:rsidP="00495B44">
            <w:pPr>
              <w:spacing w:after="120"/>
              <w:ind w:left="30" w:right="-72"/>
              <w:jc w:val="both"/>
              <w:rPr>
                <w:b/>
                <w:bCs/>
                <w:sz w:val="22"/>
                <w:szCs w:val="22"/>
              </w:rPr>
            </w:pPr>
            <w:r w:rsidRPr="00F83121">
              <w:rPr>
                <w:b/>
                <w:bCs/>
                <w:sz w:val="22"/>
                <w:szCs w:val="22"/>
              </w:rPr>
              <w:t>Odpowiedź:</w:t>
            </w:r>
            <w:r>
              <w:rPr>
                <w:b/>
                <w:bCs/>
                <w:sz w:val="22"/>
                <w:szCs w:val="22"/>
              </w:rPr>
              <w:t xml:space="preserve"> </w:t>
            </w:r>
            <w:r w:rsidR="00495B44" w:rsidRPr="00495B44">
              <w:rPr>
                <w:b/>
                <w:bCs/>
                <w:sz w:val="22"/>
                <w:szCs w:val="22"/>
              </w:rPr>
              <w:t>Pakiet nr 42 – sprzęt pracujący w Aptece Szpitalnej – Pracowni Leku Cytostatycznego.</w:t>
            </w:r>
          </w:p>
          <w:p w14:paraId="6CD6111C" w14:textId="77777777" w:rsidR="00495B44" w:rsidRPr="00495B44" w:rsidRDefault="00495B44" w:rsidP="00495B44">
            <w:pPr>
              <w:spacing w:after="120"/>
              <w:ind w:left="30" w:right="-72"/>
              <w:jc w:val="both"/>
              <w:rPr>
                <w:b/>
                <w:bCs/>
                <w:sz w:val="22"/>
                <w:szCs w:val="22"/>
              </w:rPr>
            </w:pPr>
            <w:r w:rsidRPr="00495B44">
              <w:rPr>
                <w:b/>
                <w:bCs/>
                <w:sz w:val="22"/>
                <w:szCs w:val="22"/>
              </w:rPr>
              <w:t>Pakiet nr 43 – Poz. 1 – komora pracuje w Pracowni Mikrobiologii; Poz. 2 – komory pracują w Pracowni Wirusologii (jedna w strefie brudnej, druga w strefie czystej).</w:t>
            </w:r>
          </w:p>
          <w:p w14:paraId="5ADF016B" w14:textId="2532EFC1" w:rsidR="001E0D11" w:rsidRPr="00F83121" w:rsidRDefault="001E0D11" w:rsidP="00624DB4">
            <w:pPr>
              <w:spacing w:after="120"/>
              <w:ind w:left="30" w:right="-72"/>
              <w:jc w:val="both"/>
              <w:rPr>
                <w:sz w:val="22"/>
                <w:szCs w:val="22"/>
              </w:rPr>
            </w:pPr>
            <w:r w:rsidRPr="00F83121">
              <w:rPr>
                <w:sz w:val="22"/>
                <w:szCs w:val="22"/>
              </w:rPr>
              <w:lastRenderedPageBreak/>
              <w:t>4.</w:t>
            </w:r>
            <w:r w:rsidRPr="00F83121">
              <w:rPr>
                <w:sz w:val="22"/>
                <w:szCs w:val="22"/>
              </w:rPr>
              <w:tab/>
              <w:t>Dot. Pakiet nr 51</w:t>
            </w:r>
          </w:p>
          <w:p w14:paraId="38465F41" w14:textId="77777777" w:rsidR="001E0D11" w:rsidRPr="00F83121" w:rsidRDefault="001E0D11" w:rsidP="00624DB4">
            <w:pPr>
              <w:spacing w:after="120"/>
              <w:ind w:left="30" w:right="-72"/>
              <w:jc w:val="both"/>
              <w:rPr>
                <w:sz w:val="22"/>
                <w:szCs w:val="22"/>
              </w:rPr>
            </w:pPr>
            <w:r w:rsidRPr="00F83121">
              <w:rPr>
                <w:sz w:val="22"/>
                <w:szCs w:val="22"/>
              </w:rPr>
              <w:t>Zwracamy się z wnioskiem do Zamawiającego o doprecyzowanie, czy zgodnie z obowiązującymi przepisami, przegląd urządzeń w pakiecie nr 51 ma obejmować również przeprowadzenie walidacji procesu przechowywania?</w:t>
            </w:r>
          </w:p>
          <w:p w14:paraId="7EC12457" w14:textId="3BEDEC9A" w:rsidR="001E0D11" w:rsidRPr="00F83121" w:rsidRDefault="001E0D11" w:rsidP="00624DB4">
            <w:pPr>
              <w:spacing w:after="120"/>
              <w:ind w:left="30" w:right="-72"/>
              <w:jc w:val="both"/>
              <w:rPr>
                <w:sz w:val="22"/>
                <w:szCs w:val="22"/>
              </w:rPr>
            </w:pPr>
            <w:r w:rsidRPr="00F83121">
              <w:rPr>
                <w:sz w:val="22"/>
                <w:szCs w:val="22"/>
              </w:rPr>
              <w:t xml:space="preserve">Jeżeli tak, to prosimy o podanie w ilu punktach ma być wykonany pomiar, z jaką częstotliwością </w:t>
            </w:r>
            <w:r w:rsidR="00F83121">
              <w:rPr>
                <w:sz w:val="22"/>
                <w:szCs w:val="22"/>
              </w:rPr>
              <w:br/>
            </w:r>
            <w:r w:rsidRPr="00F83121">
              <w:rPr>
                <w:sz w:val="22"/>
                <w:szCs w:val="22"/>
              </w:rPr>
              <w:t>i przez jaki okres przechowywania.</w:t>
            </w:r>
          </w:p>
          <w:p w14:paraId="529C14BE" w14:textId="094F7024" w:rsidR="001E0D11" w:rsidRDefault="00F83121" w:rsidP="00624DB4">
            <w:pPr>
              <w:spacing w:after="120"/>
              <w:ind w:left="30" w:right="-72"/>
              <w:jc w:val="both"/>
              <w:rPr>
                <w:b/>
                <w:bCs/>
                <w:sz w:val="22"/>
                <w:szCs w:val="22"/>
              </w:rPr>
            </w:pPr>
            <w:r w:rsidRPr="00F83121">
              <w:rPr>
                <w:b/>
                <w:bCs/>
                <w:sz w:val="22"/>
                <w:szCs w:val="22"/>
              </w:rPr>
              <w:t>Odpowiedź:</w:t>
            </w:r>
            <w:r w:rsidR="00495B44">
              <w:rPr>
                <w:b/>
                <w:bCs/>
                <w:sz w:val="22"/>
                <w:szCs w:val="22"/>
              </w:rPr>
              <w:t xml:space="preserve"> </w:t>
            </w:r>
            <w:r w:rsidR="00495B44" w:rsidRPr="00495B44">
              <w:rPr>
                <w:b/>
                <w:bCs/>
                <w:sz w:val="22"/>
                <w:szCs w:val="22"/>
              </w:rPr>
              <w:t>Walidacja procesu przechowywania nie jest przedmiotem postępowania.</w:t>
            </w:r>
          </w:p>
          <w:p w14:paraId="3068B4D4" w14:textId="77777777" w:rsidR="00F83121" w:rsidRPr="00F83121" w:rsidRDefault="00F83121" w:rsidP="00624DB4">
            <w:pPr>
              <w:spacing w:after="120"/>
              <w:ind w:left="30" w:right="-72"/>
              <w:jc w:val="both"/>
              <w:rPr>
                <w:sz w:val="22"/>
                <w:szCs w:val="22"/>
              </w:rPr>
            </w:pPr>
          </w:p>
          <w:p w14:paraId="48D48FAB" w14:textId="22257D9A" w:rsidR="001E0D11" w:rsidRPr="00F83121" w:rsidRDefault="001E0D11" w:rsidP="00624DB4">
            <w:pPr>
              <w:spacing w:after="120"/>
              <w:ind w:left="30" w:right="-72"/>
              <w:jc w:val="both"/>
              <w:rPr>
                <w:sz w:val="22"/>
                <w:szCs w:val="22"/>
              </w:rPr>
            </w:pPr>
            <w:r w:rsidRPr="00F83121">
              <w:rPr>
                <w:sz w:val="22"/>
                <w:szCs w:val="22"/>
              </w:rPr>
              <w:t>5.</w:t>
            </w:r>
            <w:r w:rsidRPr="00F83121">
              <w:rPr>
                <w:sz w:val="22"/>
                <w:szCs w:val="22"/>
              </w:rPr>
              <w:tab/>
              <w:t>Dot. Pakiet nr 2, 5, 8</w:t>
            </w:r>
          </w:p>
          <w:p w14:paraId="1D987A60" w14:textId="1484A04D" w:rsidR="001E0D11" w:rsidRPr="00F83121" w:rsidRDefault="001E0D11" w:rsidP="00624DB4">
            <w:pPr>
              <w:spacing w:after="120"/>
              <w:ind w:left="30" w:right="-72"/>
              <w:jc w:val="both"/>
              <w:rPr>
                <w:sz w:val="22"/>
                <w:szCs w:val="22"/>
              </w:rPr>
            </w:pPr>
            <w:r w:rsidRPr="00F83121">
              <w:rPr>
                <w:sz w:val="22"/>
                <w:szCs w:val="22"/>
              </w:rPr>
              <w:t xml:space="preserve">Zgodnie z nową matrycą stawek podatku VAT, wprowadzoną 1 lipca 2020r. (załącznikiem 3 do ustawy o VAT) stawką 8 % zostały objęte świadczenia usług napraw i konserwacji wszystkich wyrobów medycznych dopuszczonych do obrotu na terytorium Polski (poz. 69 nowego załącznika do ustawy </w:t>
            </w:r>
            <w:r w:rsidR="00F83121">
              <w:rPr>
                <w:sz w:val="22"/>
                <w:szCs w:val="22"/>
              </w:rPr>
              <w:br/>
            </w:r>
            <w:r w:rsidRPr="00F83121">
              <w:rPr>
                <w:sz w:val="22"/>
                <w:szCs w:val="22"/>
              </w:rPr>
              <w:t xml:space="preserve">o VAT), które zostały zakwalifikowane przez producenta jako wyrób medyczny, zgodnie z ustawą </w:t>
            </w:r>
            <w:r w:rsidR="00F83121">
              <w:rPr>
                <w:sz w:val="22"/>
                <w:szCs w:val="22"/>
              </w:rPr>
              <w:br/>
            </w:r>
            <w:r w:rsidRPr="00F83121">
              <w:rPr>
                <w:sz w:val="22"/>
                <w:szCs w:val="22"/>
              </w:rPr>
              <w:t>o wyrobach medycznych z dn. 20.05.2010 r.</w:t>
            </w:r>
          </w:p>
          <w:p w14:paraId="7D9B73E3" w14:textId="77777777" w:rsidR="001E0D11" w:rsidRPr="00F83121" w:rsidRDefault="001E0D11" w:rsidP="00624DB4">
            <w:pPr>
              <w:spacing w:after="120"/>
              <w:ind w:left="30" w:right="-72"/>
              <w:jc w:val="both"/>
              <w:rPr>
                <w:sz w:val="22"/>
                <w:szCs w:val="22"/>
              </w:rPr>
            </w:pPr>
            <w:r w:rsidRPr="00F83121">
              <w:rPr>
                <w:sz w:val="22"/>
                <w:szCs w:val="22"/>
              </w:rPr>
              <w:t>W związku z powyższym zwracamy się z prośbą do Zamawiającego o podanie informacji, czy urządzenia w pakietach nr 42, 43, 47, 51, 63, 80 zostały zakwalifikowane przez producenta jako wyrób medyczny, zgodnie z ustawą o wyrobach medyczny z dn. 20.05.2010 r. i Zamawiający, jako właściciel tych urządzeń, dysponuje odpowiednimi dokumentami potwierdzającymi tę okoliczność (faktury zakupu, dokumenty wymagane dla wyrobów medycznych). Pragniemy nadmienić, iż fakt, że w/w urządzenia znajdują się i są użytkowane w placówce medycznej, nie uprawnia ich do miana "wyrobów medycznych", których serwis został objęty obniżoną 8 % stawką podatku VAT.</w:t>
            </w:r>
          </w:p>
          <w:p w14:paraId="4FB9C273" w14:textId="77777777" w:rsidR="001E0D11" w:rsidRPr="00F83121" w:rsidRDefault="001E0D11" w:rsidP="00624DB4">
            <w:pPr>
              <w:spacing w:after="120"/>
              <w:ind w:left="30" w:right="-72"/>
              <w:jc w:val="both"/>
              <w:rPr>
                <w:sz w:val="22"/>
                <w:szCs w:val="22"/>
              </w:rPr>
            </w:pPr>
            <w:r w:rsidRPr="00F83121">
              <w:rPr>
                <w:sz w:val="22"/>
                <w:szCs w:val="22"/>
              </w:rPr>
              <w:t>Dzięki udzielonej odpowiedzi, będzie możliwość zastosowania właściwej stawki podatku VAT.</w:t>
            </w:r>
          </w:p>
          <w:p w14:paraId="52A6C69A" w14:textId="77777777" w:rsidR="00495B44" w:rsidRPr="00495B44" w:rsidRDefault="00495B44" w:rsidP="00495B44">
            <w:pPr>
              <w:ind w:left="28" w:right="-74"/>
              <w:jc w:val="both"/>
              <w:rPr>
                <w:b/>
                <w:bCs/>
                <w:sz w:val="22"/>
                <w:szCs w:val="22"/>
              </w:rPr>
            </w:pPr>
            <w:r w:rsidRPr="00495B44">
              <w:rPr>
                <w:b/>
                <w:bCs/>
                <w:sz w:val="22"/>
                <w:szCs w:val="22"/>
              </w:rPr>
              <w:t>Odpowiedź: Pakiet 42 – urządzenia nie posiadają statusu wyrobów medycznych – VAT 23%</w:t>
            </w:r>
          </w:p>
          <w:p w14:paraId="631DD8B6" w14:textId="77777777" w:rsidR="00495B44" w:rsidRPr="00495B44" w:rsidRDefault="00495B44" w:rsidP="00495B44">
            <w:pPr>
              <w:ind w:left="28" w:right="-74"/>
              <w:jc w:val="both"/>
              <w:rPr>
                <w:b/>
                <w:bCs/>
                <w:sz w:val="22"/>
                <w:szCs w:val="22"/>
              </w:rPr>
            </w:pPr>
            <w:r w:rsidRPr="00495B44">
              <w:rPr>
                <w:b/>
                <w:bCs/>
                <w:sz w:val="22"/>
                <w:szCs w:val="22"/>
              </w:rPr>
              <w:t>Pakiet 43 – urządzenia nie posiadają statusu wyrobów medycznych – VAT 23%</w:t>
            </w:r>
          </w:p>
          <w:p w14:paraId="0B0FA4FF" w14:textId="77777777" w:rsidR="00495B44" w:rsidRPr="00495B44" w:rsidRDefault="00495B44" w:rsidP="00495B44">
            <w:pPr>
              <w:ind w:left="28" w:right="-74"/>
              <w:jc w:val="both"/>
              <w:rPr>
                <w:b/>
                <w:bCs/>
                <w:sz w:val="22"/>
                <w:szCs w:val="22"/>
              </w:rPr>
            </w:pPr>
            <w:r w:rsidRPr="00495B44">
              <w:rPr>
                <w:b/>
                <w:bCs/>
                <w:sz w:val="22"/>
                <w:szCs w:val="22"/>
              </w:rPr>
              <w:t>Pakiet 47 – wyroby medyczne do diagnostyki in vitro – VAT 8%</w:t>
            </w:r>
          </w:p>
          <w:p w14:paraId="72398D2C" w14:textId="77777777" w:rsidR="00495B44" w:rsidRPr="00495B44" w:rsidRDefault="00495B44" w:rsidP="00495B44">
            <w:pPr>
              <w:ind w:left="28" w:right="-74"/>
              <w:jc w:val="both"/>
              <w:rPr>
                <w:b/>
                <w:bCs/>
                <w:sz w:val="22"/>
                <w:szCs w:val="22"/>
              </w:rPr>
            </w:pPr>
            <w:r w:rsidRPr="00495B44">
              <w:rPr>
                <w:b/>
                <w:bCs/>
                <w:sz w:val="22"/>
                <w:szCs w:val="22"/>
              </w:rPr>
              <w:t>Pakiet 51 – urządzenia nie posiadają statusu wyrobów medycznych – VAT 23%</w:t>
            </w:r>
          </w:p>
          <w:p w14:paraId="24E9B637" w14:textId="77777777" w:rsidR="00495B44" w:rsidRPr="00495B44" w:rsidRDefault="00495B44" w:rsidP="00495B44">
            <w:pPr>
              <w:ind w:left="28" w:right="-74"/>
              <w:jc w:val="both"/>
              <w:rPr>
                <w:b/>
                <w:bCs/>
                <w:sz w:val="22"/>
                <w:szCs w:val="22"/>
              </w:rPr>
            </w:pPr>
            <w:r w:rsidRPr="00495B44">
              <w:rPr>
                <w:b/>
                <w:bCs/>
                <w:sz w:val="22"/>
                <w:szCs w:val="22"/>
              </w:rPr>
              <w:t>Pakiet 63 – wyroby medyczne – VAT 8%</w:t>
            </w:r>
          </w:p>
          <w:p w14:paraId="35001EBE" w14:textId="77777777" w:rsidR="00495B44" w:rsidRPr="00495B44" w:rsidRDefault="00495B44" w:rsidP="00495B44">
            <w:pPr>
              <w:ind w:left="28" w:right="-74"/>
              <w:jc w:val="both"/>
              <w:rPr>
                <w:b/>
                <w:bCs/>
                <w:sz w:val="22"/>
                <w:szCs w:val="22"/>
              </w:rPr>
            </w:pPr>
            <w:r w:rsidRPr="00495B44">
              <w:rPr>
                <w:b/>
                <w:bCs/>
                <w:sz w:val="22"/>
                <w:szCs w:val="22"/>
              </w:rPr>
              <w:t>Pakiet 80 – wyroby medyczne do diagnostyki in vitro – VAT 8%</w:t>
            </w:r>
          </w:p>
          <w:p w14:paraId="7110E3E5" w14:textId="77777777" w:rsidR="00F83121" w:rsidRPr="00F83121" w:rsidRDefault="00F83121" w:rsidP="00624DB4">
            <w:pPr>
              <w:spacing w:after="120"/>
              <w:ind w:left="30" w:right="-72"/>
              <w:jc w:val="both"/>
              <w:rPr>
                <w:sz w:val="22"/>
                <w:szCs w:val="22"/>
              </w:rPr>
            </w:pPr>
          </w:p>
          <w:p w14:paraId="69D2D495" w14:textId="0AAE3F40" w:rsidR="001E0D11" w:rsidRPr="00F83121" w:rsidRDefault="001E0D11" w:rsidP="00624DB4">
            <w:pPr>
              <w:spacing w:after="120"/>
              <w:ind w:left="30" w:right="-72"/>
              <w:jc w:val="both"/>
              <w:rPr>
                <w:sz w:val="22"/>
                <w:szCs w:val="22"/>
              </w:rPr>
            </w:pPr>
            <w:r w:rsidRPr="00F83121">
              <w:rPr>
                <w:sz w:val="22"/>
                <w:szCs w:val="22"/>
              </w:rPr>
              <w:t>6.</w:t>
            </w:r>
            <w:r w:rsidRPr="00F83121">
              <w:rPr>
                <w:sz w:val="22"/>
                <w:szCs w:val="22"/>
              </w:rPr>
              <w:tab/>
              <w:t>Dot. zapisów SWZ pkt 25, Umowy § 9 - załącznik nr 4D</w:t>
            </w:r>
          </w:p>
          <w:p w14:paraId="58324500" w14:textId="77777777" w:rsidR="001E0D11" w:rsidRPr="00F83121" w:rsidRDefault="001E0D11" w:rsidP="00624DB4">
            <w:pPr>
              <w:spacing w:after="120"/>
              <w:ind w:left="30" w:right="-72"/>
              <w:jc w:val="both"/>
              <w:rPr>
                <w:sz w:val="22"/>
                <w:szCs w:val="22"/>
              </w:rPr>
            </w:pPr>
            <w:r w:rsidRPr="00F83121">
              <w:rPr>
                <w:sz w:val="22"/>
                <w:szCs w:val="22"/>
              </w:rPr>
              <w:t>Zwracamy się z wnioskiem do Zamawiającego o zmianę zapisu w w/w punktach SWZ i Umowy dotyczącego wymogu zatrudniania przez Wykonawcę na umowę o pracę osób wykonujących czynności w zakresie prowadzonego postępowania i dopuszczenie do realizacji osób, które są zatrudnione przez wykonawcę na podstawie umowy cywilnoprawnej, jako zasób własny firmy.</w:t>
            </w:r>
          </w:p>
          <w:p w14:paraId="1B8DE7EB" w14:textId="1D1751D6" w:rsidR="001E0D11" w:rsidRPr="00F83121" w:rsidRDefault="001E0D11" w:rsidP="00624DB4">
            <w:pPr>
              <w:spacing w:after="120"/>
              <w:ind w:left="30" w:right="-72"/>
              <w:jc w:val="both"/>
              <w:rPr>
                <w:sz w:val="22"/>
                <w:szCs w:val="22"/>
              </w:rPr>
            </w:pPr>
            <w:r w:rsidRPr="00F83121">
              <w:rPr>
                <w:sz w:val="22"/>
                <w:szCs w:val="22"/>
              </w:rPr>
              <w:t xml:space="preserve">Zmodyfikowany zapis może mieć następujące brzmienie: ,,Zamawiający informuje, że Wykonawca może przy realizacji zamówienia posługiwać się zarówno pracownikami zatrudnionymi na umowę </w:t>
            </w:r>
            <w:r w:rsidR="00F83121">
              <w:rPr>
                <w:sz w:val="22"/>
                <w:szCs w:val="22"/>
              </w:rPr>
              <w:br/>
            </w:r>
            <w:r w:rsidRPr="00F83121">
              <w:rPr>
                <w:sz w:val="22"/>
                <w:szCs w:val="22"/>
              </w:rPr>
              <w:t>o pracę, jak i osobami zatrudnionymi przez niego na podstawie umów cywilnoprawnych, rozumianych jak zasób własny firmy."</w:t>
            </w:r>
          </w:p>
          <w:p w14:paraId="2E06F0D3" w14:textId="3003CE8A" w:rsidR="001E0D11" w:rsidRPr="00F83121" w:rsidRDefault="001E0D11" w:rsidP="00624DB4">
            <w:pPr>
              <w:spacing w:after="120"/>
              <w:ind w:left="30" w:right="-72"/>
              <w:jc w:val="both"/>
              <w:rPr>
                <w:sz w:val="22"/>
                <w:szCs w:val="22"/>
              </w:rPr>
            </w:pPr>
            <w:r w:rsidRPr="00F83121">
              <w:rPr>
                <w:sz w:val="22"/>
                <w:szCs w:val="22"/>
              </w:rPr>
              <w:t>Uzasadniając -</w:t>
            </w:r>
            <w:r w:rsidR="00F83121">
              <w:rPr>
                <w:sz w:val="22"/>
                <w:szCs w:val="22"/>
              </w:rPr>
              <w:t xml:space="preserve"> </w:t>
            </w:r>
            <w:r w:rsidRPr="00F83121">
              <w:rPr>
                <w:sz w:val="22"/>
                <w:szCs w:val="22"/>
              </w:rPr>
              <w:t xml:space="preserve">z aktualnego brzmienia w/w zapisów SWZ i Umowy wynika, że Wykonawca, przy wykonywaniu czynności w zakresie prowadzonego postępowania, musi posłużyć się wyłącznie osobami zatrudnionymi przez niego na podstawie umowy o pracę. </w:t>
            </w:r>
          </w:p>
          <w:p w14:paraId="5B5188F2" w14:textId="77777777" w:rsidR="001E0D11" w:rsidRPr="00F83121" w:rsidRDefault="001E0D11" w:rsidP="00624DB4">
            <w:pPr>
              <w:spacing w:after="120"/>
              <w:ind w:left="30" w:right="-72"/>
              <w:jc w:val="both"/>
              <w:rPr>
                <w:sz w:val="22"/>
                <w:szCs w:val="22"/>
              </w:rPr>
            </w:pPr>
            <w:r w:rsidRPr="00F83121">
              <w:rPr>
                <w:sz w:val="22"/>
                <w:szCs w:val="22"/>
              </w:rPr>
              <w:t xml:space="preserve">W naszej ocenie jest to wymóg nieuprawniony w przedmiotowym postępowaniu, ponieważ charakter obowiązków osób, które mają bezpośrednio wykonywać usługi serwisowania, znacząco odbiega od rodzaju stosunku prawnego, jaki łączy pracodawcę i pracownika na podstawie Kodeksu pracy. Zgodnie z art. 95 ust. 1 Ustawy PZP "Zamawiający określa w ogłoszeniu o zamówieniu lub dokumentach zamówienia na usługi lub roboty budowlane wymagania związane z realizacją zamówienia w zakresie zatrudnienia przez wykonawcę lub podwykonawcę na podstawie stosunku pracy osób wykonujących wskazane przez zamawiającego czynności w zakresie realizacji zamówienia, jeżeli wykonanie tych </w:t>
            </w:r>
            <w:r w:rsidRPr="00F83121">
              <w:rPr>
                <w:sz w:val="22"/>
                <w:szCs w:val="22"/>
              </w:rPr>
              <w:lastRenderedPageBreak/>
              <w:t>czynności polega na wykonywaniu pracy w sposób określony w art. 22 § 1 ustawy z dnia 26 czerwca 1974 r. - Kodeks pracy (Dz. U. z 2019 r. poz. 1040, 1043 i 1495)." Oznacza to, że zamieszczenie w SWZ i Umowie tego wymogu jest obowiązkowe pod warunkiem, że czynności będą miały w istocie pracowniczy charakter.</w:t>
            </w:r>
          </w:p>
          <w:p w14:paraId="61FF91E4" w14:textId="77777777" w:rsidR="001E0D11" w:rsidRPr="00F83121" w:rsidRDefault="001E0D11" w:rsidP="00624DB4">
            <w:pPr>
              <w:spacing w:after="120"/>
              <w:ind w:left="30" w:right="-72"/>
              <w:jc w:val="both"/>
              <w:rPr>
                <w:sz w:val="22"/>
                <w:szCs w:val="22"/>
              </w:rPr>
            </w:pPr>
            <w:r w:rsidRPr="00F83121">
              <w:rPr>
                <w:sz w:val="22"/>
                <w:szCs w:val="22"/>
              </w:rPr>
              <w:t xml:space="preserve">Zgodnie z wyrokiem Sądu Apelacyjnego we Wrocławiu: "zatrudnienie na podstawie stosunku pracy dotyczy osób, które wykonują wskazane przez zamawiającego czynności w zakresie realizacji zamówienia, jeżeli wykonanie tych czynności polega na wykonywaniu pracy w sposób określony w art. 22 § 1 Kodeksu pracy. Zgodnie z tym przepisem przez nawiązanie stosunku pracy pracownik zobowiązuje się do wykonywania pracy określonego rodzaju na rzecz pracodawcy i pod jego kierownictwem oraz w miejscu i czasie wyznaczonym przez pracodawcę. Pracodawca zaś zatrudnia pracownika za wynagrodzeniem. Przy czym o tym, czy strony istotnie nawiązały umowę o pracę, nie decyduje formalne zawarcie (podpisanie) umowy nazwanej umową o pracę oraz przedłożenie innych związanych z tym dokumentów, lecz faktyczne i rzeczywiste realizowanie na jej podstawie elementów charakterystycznych dla stosunku pracy (tak m.in. Wyrok Sądu Apelacyjnego we Wrocławiu z dnia 2 sierpnia 2016 r., sygn. III </w:t>
            </w:r>
            <w:proofErr w:type="spellStart"/>
            <w:r w:rsidRPr="00F83121">
              <w:rPr>
                <w:sz w:val="22"/>
                <w:szCs w:val="22"/>
              </w:rPr>
              <w:t>AUa</w:t>
            </w:r>
            <w:proofErr w:type="spellEnd"/>
            <w:r w:rsidRPr="00F83121">
              <w:rPr>
                <w:sz w:val="22"/>
                <w:szCs w:val="22"/>
              </w:rPr>
              <w:t xml:space="preserve"> 235/16).</w:t>
            </w:r>
          </w:p>
          <w:p w14:paraId="248CB9D6" w14:textId="77777777" w:rsidR="001E0D11" w:rsidRPr="00F83121" w:rsidRDefault="001E0D11" w:rsidP="00624DB4">
            <w:pPr>
              <w:spacing w:after="120"/>
              <w:ind w:left="30" w:right="-72"/>
              <w:jc w:val="both"/>
              <w:rPr>
                <w:sz w:val="22"/>
                <w:szCs w:val="22"/>
              </w:rPr>
            </w:pPr>
            <w:r w:rsidRPr="00F83121">
              <w:rPr>
                <w:sz w:val="22"/>
                <w:szCs w:val="22"/>
              </w:rPr>
              <w:t xml:space="preserve">Innymi słowy, elementami decydującymi o tym, czy dane czynności można zakwalifikować jako wykonywane w ramach umowy o pracę są (występujące łącznie): osobiste świadczenie pracy w sposób ciągły, podporządkowanie przełożonemu nadzorującemu wykonywane prace, wykonywanie pracy na stanowisku wskazanym przez pracodawcę i w czasie wskazanym przez pracodawcę. </w:t>
            </w:r>
          </w:p>
          <w:p w14:paraId="45C210B2" w14:textId="77777777" w:rsidR="001E0D11" w:rsidRPr="00F83121" w:rsidRDefault="001E0D11" w:rsidP="00624DB4">
            <w:pPr>
              <w:spacing w:after="120"/>
              <w:ind w:left="30" w:right="-72"/>
              <w:jc w:val="both"/>
              <w:rPr>
                <w:sz w:val="22"/>
                <w:szCs w:val="22"/>
              </w:rPr>
            </w:pPr>
            <w:r w:rsidRPr="00F83121">
              <w:rPr>
                <w:sz w:val="22"/>
                <w:szCs w:val="22"/>
              </w:rPr>
              <w:t>Zatem, w przypadku ustalenia, że w łączącym strony stosunku prawnym występowały elementy obce stosunkowi pracy (np. osobiste świadczenie pracy w sposób ciągły, brak podporządkowania), nie jest możliwa jego kwalifikacja do stosunku pracy.</w:t>
            </w:r>
          </w:p>
          <w:p w14:paraId="41076138" w14:textId="77777777" w:rsidR="001E0D11" w:rsidRPr="00F83121" w:rsidRDefault="001E0D11" w:rsidP="00624DB4">
            <w:pPr>
              <w:spacing w:after="120"/>
              <w:ind w:left="30" w:right="-72"/>
              <w:jc w:val="both"/>
              <w:rPr>
                <w:sz w:val="22"/>
                <w:szCs w:val="22"/>
              </w:rPr>
            </w:pPr>
            <w:r w:rsidRPr="00F83121">
              <w:rPr>
                <w:sz w:val="22"/>
                <w:szCs w:val="22"/>
              </w:rPr>
              <w:t>Wykonywanie czynności z zakresu serwisu sprzętu i urządzeń medycznych nie odpowiada definicji stosunku pracy ponieważ:</w:t>
            </w:r>
          </w:p>
          <w:p w14:paraId="5329720A" w14:textId="77777777" w:rsidR="001E0D11" w:rsidRPr="00F83121" w:rsidRDefault="001E0D11" w:rsidP="00624DB4">
            <w:pPr>
              <w:spacing w:after="120"/>
              <w:ind w:left="30" w:right="-72"/>
              <w:jc w:val="both"/>
              <w:rPr>
                <w:sz w:val="22"/>
                <w:szCs w:val="22"/>
              </w:rPr>
            </w:pPr>
            <w:r w:rsidRPr="00F83121">
              <w:rPr>
                <w:sz w:val="22"/>
                <w:szCs w:val="22"/>
              </w:rPr>
              <w:t>- serwisantów cechuje wysoki stopień samodzielności i niezależności (brak podporządkowania - podstawowego elementu stosunku pracy);</w:t>
            </w:r>
          </w:p>
          <w:p w14:paraId="7808DB85" w14:textId="77777777" w:rsidR="001E0D11" w:rsidRPr="00F83121" w:rsidRDefault="001E0D11" w:rsidP="00624DB4">
            <w:pPr>
              <w:spacing w:after="120"/>
              <w:ind w:left="30" w:right="-72"/>
              <w:jc w:val="both"/>
              <w:rPr>
                <w:sz w:val="22"/>
                <w:szCs w:val="22"/>
              </w:rPr>
            </w:pPr>
            <w:r w:rsidRPr="00F83121">
              <w:rPr>
                <w:sz w:val="22"/>
                <w:szCs w:val="22"/>
              </w:rPr>
              <w:t>- od osób wykonujących te usługi oczekuje się osiągnięcia określonego rezultatu, a nie wyłącznie starannego działania przy wykonywaniu powierzonych czynności;</w:t>
            </w:r>
          </w:p>
          <w:p w14:paraId="06DA811E" w14:textId="77777777" w:rsidR="001E0D11" w:rsidRPr="00F83121" w:rsidRDefault="001E0D11" w:rsidP="00624DB4">
            <w:pPr>
              <w:spacing w:after="120"/>
              <w:ind w:left="30" w:right="-72"/>
              <w:jc w:val="both"/>
              <w:rPr>
                <w:sz w:val="22"/>
                <w:szCs w:val="22"/>
              </w:rPr>
            </w:pPr>
            <w:r w:rsidRPr="00F83121">
              <w:rPr>
                <w:sz w:val="22"/>
                <w:szCs w:val="22"/>
              </w:rPr>
              <w:t>- czas wykonywania czynności wynika z okoliczności umowy z Zamawiającym oraz dyspozycyjności serwisanta (czas nie jest określany przez wykonawcę, praca nie jest świadczona w sposób ciągły - brak podstawowej cechy stosunku pracy). Czas, w jakim pracownik pozostaje do dyspozycji pracodawcy, określa szczegółowo art. 129. § 1. Kodeksu pracy. Zgodnie z zapisanymi w nim przepisami przeciętny czas pracy wynosi 8 godzin na dobę w przeciętnie 5-dniowym tygodniu pracy. Przeprowadzenie prac serwisowych u Zamawiającego, to świadczenie pracy przez serwisanta najwyżej kilka razy w okresie zawartej umowy, a nie praca codzienna przez 5 dni w tygodniu, czyli bez określonych ram czasowych.</w:t>
            </w:r>
          </w:p>
          <w:p w14:paraId="079822DC" w14:textId="77777777" w:rsidR="001E0D11" w:rsidRPr="00F83121" w:rsidRDefault="001E0D11" w:rsidP="00624DB4">
            <w:pPr>
              <w:spacing w:after="120"/>
              <w:ind w:left="30" w:right="-72"/>
              <w:jc w:val="both"/>
              <w:rPr>
                <w:sz w:val="22"/>
                <w:szCs w:val="22"/>
              </w:rPr>
            </w:pPr>
            <w:r w:rsidRPr="00F83121">
              <w:rPr>
                <w:sz w:val="22"/>
                <w:szCs w:val="22"/>
              </w:rPr>
              <w:t xml:space="preserve">W związku z powyższym, pracę wykonywaną przez serwisantów sprzętu i urządzeń medycznych należałoby porównać raczej do pracy wykonywanej np.: przez prawników, doradców (czyli bez określonych ram czasowych), a nie do pracy np.: osób sprzątających, które wykonują pracę w określonych ramach czasowych co do dnia i godziny. </w:t>
            </w:r>
          </w:p>
          <w:p w14:paraId="727E05EB" w14:textId="77777777" w:rsidR="001E0D11" w:rsidRPr="00F83121" w:rsidRDefault="001E0D11" w:rsidP="00624DB4">
            <w:pPr>
              <w:spacing w:after="120"/>
              <w:ind w:left="30" w:right="-72"/>
              <w:jc w:val="both"/>
              <w:rPr>
                <w:sz w:val="22"/>
                <w:szCs w:val="22"/>
              </w:rPr>
            </w:pPr>
            <w:r w:rsidRPr="00F83121">
              <w:rPr>
                <w:sz w:val="22"/>
                <w:szCs w:val="22"/>
              </w:rPr>
              <w:t>Wynika z tego, że wykonanie usług określonych przez Zamawiającego w prowadzonym postępowaniu, będzie zawierało elementy obce stosunkowi pracy w rozumieniu art. 22 § 1 Kodeksu pracy.</w:t>
            </w:r>
          </w:p>
          <w:p w14:paraId="67B60AD2" w14:textId="77777777" w:rsidR="001E0D11" w:rsidRPr="00F83121" w:rsidRDefault="001E0D11" w:rsidP="00624DB4">
            <w:pPr>
              <w:spacing w:after="120"/>
              <w:ind w:left="30" w:right="-72"/>
              <w:jc w:val="both"/>
              <w:rPr>
                <w:sz w:val="22"/>
                <w:szCs w:val="22"/>
              </w:rPr>
            </w:pPr>
            <w:r w:rsidRPr="00F83121">
              <w:rPr>
                <w:sz w:val="22"/>
                <w:szCs w:val="22"/>
              </w:rPr>
              <w:t>Dodatkowo pracownik świadczący prace na podstawie umowy cywilno-prawnej, będący zasobem własnym firmy, nie wykonuje usług ani we własnym imieniu ani w imieniu innego podmiotu. Prowadzi działalność gospodarczą (posiada odrębne numery NIP, REGON, we własnym zakresie rozlicza się z US, ZUS) i jako zasób własny pracodawcy, jest tak samo traktowany jak pracownik zatrudniony na umowę o pracę oraz opłaca wszelkie wymagane świadczenia i podatki.</w:t>
            </w:r>
          </w:p>
          <w:p w14:paraId="7DCFDDCD" w14:textId="191E033F" w:rsidR="00690CEC" w:rsidRDefault="00F83121" w:rsidP="00690CEC">
            <w:pPr>
              <w:spacing w:after="120"/>
              <w:ind w:left="30" w:right="-72"/>
              <w:jc w:val="both"/>
              <w:rPr>
                <w:b/>
                <w:bCs/>
                <w:sz w:val="22"/>
                <w:szCs w:val="22"/>
              </w:rPr>
            </w:pPr>
            <w:r w:rsidRPr="00F83121">
              <w:rPr>
                <w:b/>
                <w:bCs/>
                <w:sz w:val="22"/>
                <w:szCs w:val="22"/>
              </w:rPr>
              <w:t>Odpowiedź:</w:t>
            </w:r>
            <w:r w:rsidR="00E51B19">
              <w:rPr>
                <w:b/>
                <w:bCs/>
                <w:sz w:val="22"/>
                <w:szCs w:val="22"/>
              </w:rPr>
              <w:t xml:space="preserve"> Zamawiający odstępuje od wymogu zatrudnienia serwisantów na podstawie umowy o pracę.</w:t>
            </w:r>
            <w:r w:rsidR="00690CEC">
              <w:rPr>
                <w:b/>
                <w:bCs/>
                <w:sz w:val="22"/>
                <w:szCs w:val="22"/>
              </w:rPr>
              <w:t xml:space="preserve"> </w:t>
            </w:r>
            <w:r w:rsidR="00690CEC" w:rsidRPr="0007301B">
              <w:rPr>
                <w:b/>
                <w:bCs/>
                <w:sz w:val="22"/>
                <w:szCs w:val="22"/>
              </w:rPr>
              <w:t xml:space="preserve">Powyższa zmiana zawarta jest w „Powiadomieniu o zmianach SWZ – </w:t>
            </w:r>
            <w:r w:rsidR="00690CEC">
              <w:rPr>
                <w:b/>
                <w:bCs/>
                <w:sz w:val="22"/>
                <w:szCs w:val="22"/>
              </w:rPr>
              <w:t xml:space="preserve">2” oraz w </w:t>
            </w:r>
            <w:r w:rsidR="00690CEC" w:rsidRPr="0007301B">
              <w:rPr>
                <w:b/>
                <w:bCs/>
                <w:i/>
                <w:iCs/>
                <w:sz w:val="22"/>
                <w:szCs w:val="22"/>
              </w:rPr>
              <w:t>Zmodyfikowanym załączniku nr 4</w:t>
            </w:r>
            <w:r w:rsidR="00690CEC">
              <w:rPr>
                <w:b/>
                <w:bCs/>
                <w:i/>
                <w:iCs/>
                <w:sz w:val="22"/>
                <w:szCs w:val="22"/>
              </w:rPr>
              <w:t>D</w:t>
            </w:r>
            <w:r w:rsidR="00690CEC" w:rsidRPr="0007301B">
              <w:rPr>
                <w:b/>
                <w:bCs/>
                <w:i/>
                <w:iCs/>
                <w:sz w:val="22"/>
                <w:szCs w:val="22"/>
              </w:rPr>
              <w:t xml:space="preserve">, </w:t>
            </w:r>
            <w:r w:rsidR="00690CEC" w:rsidRPr="0007301B">
              <w:rPr>
                <w:b/>
                <w:bCs/>
                <w:sz w:val="22"/>
                <w:szCs w:val="22"/>
              </w:rPr>
              <w:t xml:space="preserve">które Zamawiający zamieszcza na stronie internetowej </w:t>
            </w:r>
            <w:r w:rsidR="00690CEC" w:rsidRPr="0007301B">
              <w:rPr>
                <w:b/>
                <w:bCs/>
                <w:sz w:val="22"/>
                <w:szCs w:val="22"/>
              </w:rPr>
              <w:lastRenderedPageBreak/>
              <w:t xml:space="preserve">prowadzonego postępowania </w:t>
            </w:r>
            <w:hyperlink r:id="rId7" w:history="1">
              <w:r w:rsidR="00690CEC" w:rsidRPr="0007301B">
                <w:rPr>
                  <w:rStyle w:val="Hipercze"/>
                  <w:b/>
                  <w:bCs/>
                  <w:sz w:val="22"/>
                  <w:szCs w:val="22"/>
                </w:rPr>
                <w:t>http://e-propublico.pl</w:t>
              </w:r>
            </w:hyperlink>
            <w:r w:rsidR="00690CEC" w:rsidRPr="0007301B">
              <w:rPr>
                <w:b/>
                <w:bCs/>
                <w:sz w:val="22"/>
                <w:szCs w:val="22"/>
              </w:rPr>
              <w:t xml:space="preserve"> oraz na stronie </w:t>
            </w:r>
            <w:hyperlink r:id="rId8" w:history="1">
              <w:r w:rsidR="00690CEC" w:rsidRPr="0007301B">
                <w:rPr>
                  <w:rStyle w:val="Hipercze"/>
                  <w:b/>
                  <w:bCs/>
                  <w:sz w:val="22"/>
                  <w:szCs w:val="22"/>
                </w:rPr>
                <w:t>http://narutowicz.krakow.pl</w:t>
              </w:r>
            </w:hyperlink>
            <w:r w:rsidR="00690CEC" w:rsidRPr="0007301B">
              <w:rPr>
                <w:b/>
                <w:bCs/>
                <w:sz w:val="22"/>
                <w:szCs w:val="22"/>
              </w:rPr>
              <w:t>.</w:t>
            </w:r>
          </w:p>
          <w:p w14:paraId="4DC9FD45" w14:textId="2A7D0306" w:rsidR="001E0D11" w:rsidRDefault="001E0D11" w:rsidP="00624DB4">
            <w:pPr>
              <w:spacing w:after="120"/>
              <w:ind w:left="30" w:right="-72"/>
              <w:jc w:val="both"/>
              <w:rPr>
                <w:b/>
                <w:bCs/>
                <w:sz w:val="22"/>
                <w:szCs w:val="22"/>
              </w:rPr>
            </w:pPr>
          </w:p>
          <w:p w14:paraId="590617E2" w14:textId="10F47511" w:rsidR="001E0D11" w:rsidRPr="00F83121" w:rsidRDefault="001E0D11" w:rsidP="00624DB4">
            <w:pPr>
              <w:spacing w:after="120"/>
              <w:ind w:left="30" w:right="-72"/>
              <w:jc w:val="both"/>
              <w:rPr>
                <w:sz w:val="22"/>
                <w:szCs w:val="22"/>
              </w:rPr>
            </w:pPr>
            <w:r w:rsidRPr="00F83121">
              <w:rPr>
                <w:sz w:val="22"/>
                <w:szCs w:val="22"/>
              </w:rPr>
              <w:t>7.</w:t>
            </w:r>
            <w:r w:rsidRPr="00F83121">
              <w:rPr>
                <w:sz w:val="22"/>
                <w:szCs w:val="22"/>
              </w:rPr>
              <w:tab/>
              <w:t xml:space="preserve">Dot. zapisów SWZ pkt. 9 </w:t>
            </w:r>
            <w:proofErr w:type="spellStart"/>
            <w:r w:rsidRPr="00F83121">
              <w:rPr>
                <w:sz w:val="22"/>
                <w:szCs w:val="22"/>
              </w:rPr>
              <w:t>ppkt</w:t>
            </w:r>
            <w:proofErr w:type="spellEnd"/>
            <w:r w:rsidRPr="00F83121">
              <w:rPr>
                <w:sz w:val="22"/>
                <w:szCs w:val="22"/>
              </w:rPr>
              <w:t xml:space="preserve"> 9.1.1</w:t>
            </w:r>
          </w:p>
          <w:p w14:paraId="59CF0E72" w14:textId="3C8879AE" w:rsidR="001E0D11" w:rsidRPr="00F83121" w:rsidRDefault="001E0D11" w:rsidP="00624DB4">
            <w:pPr>
              <w:spacing w:after="120"/>
              <w:ind w:left="30" w:right="-72"/>
              <w:jc w:val="both"/>
              <w:rPr>
                <w:sz w:val="22"/>
                <w:szCs w:val="22"/>
              </w:rPr>
            </w:pPr>
            <w:r w:rsidRPr="00F83121">
              <w:rPr>
                <w:sz w:val="22"/>
                <w:szCs w:val="22"/>
              </w:rPr>
              <w:t xml:space="preserve">Mając na uwadze fakt, że Zamawiający chce mieć pewność, iż przedmiot zamówienia będzie realizowany przez wykonawcę zapewniającego najwyższą jakość usług, wnosimy o dopuszczenie, </w:t>
            </w:r>
            <w:r w:rsidR="00F83121">
              <w:rPr>
                <w:sz w:val="22"/>
                <w:szCs w:val="22"/>
              </w:rPr>
              <w:br/>
            </w:r>
            <w:r w:rsidRPr="00F83121">
              <w:rPr>
                <w:sz w:val="22"/>
                <w:szCs w:val="22"/>
              </w:rPr>
              <w:t xml:space="preserve">w celu poświadczenia zdolności technicznej lub zawodowej w ramach pakietów nr 42, 43, 47, 51, 63, 80 imiennych certyfikatów wydanych przez niezależny od producenta podmiot posiadający wdrożony system zarządzania jakością zgodny z ISO 9001 w zakresie przygotowania i prowadzenia szkoleń </w:t>
            </w:r>
            <w:r w:rsidR="00F83121">
              <w:rPr>
                <w:sz w:val="22"/>
                <w:szCs w:val="22"/>
              </w:rPr>
              <w:br/>
            </w:r>
            <w:r w:rsidRPr="00F83121">
              <w:rPr>
                <w:sz w:val="22"/>
                <w:szCs w:val="22"/>
              </w:rPr>
              <w:t>z nadzorowania i utrzymania sprzętu medycznego, produkcji oprogramowania do zarządzania infrastrukturą techniczną oraz dystrybucji sprzętu medycznego, zgodnego z normą PN-EN 62353:2015, dotyczącą serwisów urządzeń medycznych, wydanych w 2018r. i 2020r.</w:t>
            </w:r>
            <w:r w:rsidR="00F83121">
              <w:rPr>
                <w:sz w:val="22"/>
                <w:szCs w:val="22"/>
              </w:rPr>
              <w:t xml:space="preserve"> </w:t>
            </w:r>
            <w:r w:rsidRPr="00F83121">
              <w:rPr>
                <w:sz w:val="22"/>
                <w:szCs w:val="22"/>
              </w:rPr>
              <w:t>Dodatkowo w ramach pakietów nr 42, 43 dopuszczenie imiennych certyfikatów ukończenia szkolenia z zakresu serwisowania i naprawy sprzętu medycznego wydane przez producenta sprzętu tożsamego, wydanych w październiku 2024r., a w zakresie urządzeń w pakiecie nr 51 imiennych certyfikatów ukończenia szkolenia z zakresu serwisowania i naprawy sprzętu medycznego wydane przez producenta sprzętu tożsamego, wydanych w kwietniu 2025r.</w:t>
            </w:r>
          </w:p>
          <w:p w14:paraId="776A00FB" w14:textId="77777777" w:rsidR="001E0D11" w:rsidRPr="00F83121" w:rsidRDefault="001E0D11" w:rsidP="00624DB4">
            <w:pPr>
              <w:spacing w:after="120"/>
              <w:ind w:left="30" w:right="-72"/>
              <w:jc w:val="both"/>
              <w:rPr>
                <w:sz w:val="22"/>
                <w:szCs w:val="22"/>
              </w:rPr>
            </w:pPr>
            <w:r w:rsidRPr="00F83121">
              <w:rPr>
                <w:sz w:val="22"/>
                <w:szCs w:val="22"/>
              </w:rPr>
              <w:t>Pragniemy również nadmienić, iż posiadamy aktualny Certyfikat Systemu Zarządzania Jakością Nr J-2819/1/2025 potwierdzający spełnienie wymagań obowiązującej normy PN-EN ISO 9001:2015-10, wydany przez Jednostkę Certyfikującą Polskiego Centrum Badań i Certyfikacji S.A., członka IQNET, w zakresie: instalacji, serwisu i okresowych przeglądów urządzeń medycznych i laboratoryjnych, szkolenia personelu medycznego, walidacji procesów przebiegających w urządzeniach medycznych oraz urządzeniach uczestniczących w procesie poboru, produkcji i przechowywania składników krwiopochodnych, co potwierdza zaangażowanie firmy w utrzymanie wysokich standardów jakości w obszarze serwisowania urządzeń medycznych, nie gorszych niż w autoryzowanych serwisach .</w:t>
            </w:r>
          </w:p>
          <w:p w14:paraId="506F4C4A" w14:textId="028C6F67" w:rsidR="00F83121" w:rsidRPr="00F83121" w:rsidRDefault="001E0D11" w:rsidP="00F83121">
            <w:pPr>
              <w:spacing w:after="120"/>
              <w:ind w:left="30" w:right="-72"/>
              <w:jc w:val="both"/>
              <w:rPr>
                <w:sz w:val="22"/>
                <w:szCs w:val="22"/>
              </w:rPr>
            </w:pPr>
            <w:r w:rsidRPr="00F83121">
              <w:rPr>
                <w:sz w:val="22"/>
                <w:szCs w:val="22"/>
              </w:rPr>
              <w:t>Powyższa zgoda zapewni Zamawiającemu otrzymanie większej ilości ofert w pakietach nr 42, 43, 47, 51, 63, 80, co z pewnością przełoży się na uzyskanie korzystnej dla Zamawiającego ceny oferty.</w:t>
            </w:r>
          </w:p>
          <w:p w14:paraId="7497F4C5" w14:textId="493F0F05" w:rsidR="00495B44" w:rsidRPr="00495B44" w:rsidRDefault="002B7EFB" w:rsidP="00495B44">
            <w:pPr>
              <w:spacing w:after="120"/>
              <w:ind w:left="30" w:right="-72"/>
              <w:jc w:val="both"/>
              <w:rPr>
                <w:b/>
                <w:bCs/>
                <w:sz w:val="22"/>
                <w:szCs w:val="22"/>
              </w:rPr>
            </w:pPr>
            <w:r w:rsidRPr="00495B44">
              <w:rPr>
                <w:b/>
                <w:bCs/>
                <w:sz w:val="22"/>
                <w:szCs w:val="22"/>
              </w:rPr>
              <w:t xml:space="preserve">Odpowiedź: </w:t>
            </w:r>
            <w:r w:rsidR="00495B44" w:rsidRPr="00495B44">
              <w:rPr>
                <w:b/>
                <w:bCs/>
                <w:sz w:val="22"/>
                <w:szCs w:val="22"/>
              </w:rPr>
              <w:t>Zamawiający w pkt. 9 SWZ wskazał dopuszczalne dokumenty oraz certyfikaty i nie wprowadza w tym zakresie zmian.</w:t>
            </w:r>
          </w:p>
          <w:p w14:paraId="2D1CA55C" w14:textId="77777777" w:rsidR="00F83121" w:rsidRPr="00F83121" w:rsidRDefault="00F83121" w:rsidP="00624DB4">
            <w:pPr>
              <w:spacing w:after="120"/>
              <w:ind w:left="30" w:right="-72"/>
              <w:jc w:val="both"/>
              <w:rPr>
                <w:sz w:val="22"/>
                <w:szCs w:val="22"/>
              </w:rPr>
            </w:pPr>
          </w:p>
          <w:p w14:paraId="23F2222F" w14:textId="7AF5705F" w:rsidR="001E0D11" w:rsidRPr="00F83121" w:rsidRDefault="001E0D11" w:rsidP="00624DB4">
            <w:pPr>
              <w:spacing w:after="120"/>
              <w:ind w:left="30" w:right="-72"/>
              <w:jc w:val="both"/>
              <w:rPr>
                <w:sz w:val="22"/>
                <w:szCs w:val="22"/>
              </w:rPr>
            </w:pPr>
            <w:r w:rsidRPr="00F83121">
              <w:rPr>
                <w:sz w:val="22"/>
                <w:szCs w:val="22"/>
              </w:rPr>
              <w:t>8.</w:t>
            </w:r>
            <w:r w:rsidRPr="00F83121">
              <w:rPr>
                <w:sz w:val="22"/>
                <w:szCs w:val="22"/>
              </w:rPr>
              <w:tab/>
              <w:t xml:space="preserve">Dot. Opis przedmiotu zamówienia  </w:t>
            </w:r>
          </w:p>
          <w:p w14:paraId="1B1635A0" w14:textId="77777777" w:rsidR="001E0D11" w:rsidRPr="00F83121" w:rsidRDefault="001E0D11" w:rsidP="00624DB4">
            <w:pPr>
              <w:spacing w:after="120"/>
              <w:ind w:left="30" w:right="-72"/>
              <w:jc w:val="both"/>
              <w:rPr>
                <w:sz w:val="22"/>
                <w:szCs w:val="22"/>
              </w:rPr>
            </w:pPr>
            <w:r w:rsidRPr="00F83121">
              <w:rPr>
                <w:sz w:val="22"/>
                <w:szCs w:val="22"/>
              </w:rPr>
              <w:t>Zwracamy się do Zamawiającego z prośbą o wyrażenie zgody na pozostawienie w załączniku nr 1 - Opis przedmiotu zamówienia tylko tych pakietów (z niezmienioną ilością pozycji), na które Wykonawca składa ofertę, poprzez usunięcie pozostałych.</w:t>
            </w:r>
          </w:p>
          <w:p w14:paraId="657B92E9" w14:textId="77777777" w:rsidR="00495B44" w:rsidRPr="00495B44" w:rsidRDefault="00495B44" w:rsidP="00495B44">
            <w:pPr>
              <w:spacing w:after="120"/>
              <w:ind w:left="30" w:right="-72"/>
              <w:jc w:val="both"/>
              <w:rPr>
                <w:b/>
                <w:bCs/>
                <w:sz w:val="22"/>
                <w:szCs w:val="22"/>
              </w:rPr>
            </w:pPr>
            <w:r w:rsidRPr="00495B44">
              <w:rPr>
                <w:b/>
                <w:bCs/>
                <w:sz w:val="22"/>
                <w:szCs w:val="22"/>
              </w:rPr>
              <w:t>Odpowiedź: Wykonawca składając ofertę może usunąć z załącznika nr 1 pakiety na które nie składa oferty.</w:t>
            </w:r>
          </w:p>
          <w:p w14:paraId="145E7EDA" w14:textId="77777777" w:rsidR="00F83121" w:rsidRPr="00F83121" w:rsidRDefault="00F83121" w:rsidP="00624DB4">
            <w:pPr>
              <w:spacing w:after="120"/>
              <w:ind w:left="30" w:right="-72"/>
              <w:jc w:val="both"/>
              <w:rPr>
                <w:sz w:val="22"/>
                <w:szCs w:val="22"/>
              </w:rPr>
            </w:pPr>
          </w:p>
          <w:p w14:paraId="20F2A64F" w14:textId="0DC5DE7F" w:rsidR="001E0D11" w:rsidRPr="00F83121" w:rsidRDefault="001E0D11" w:rsidP="00624DB4">
            <w:pPr>
              <w:spacing w:after="120"/>
              <w:ind w:left="30" w:right="-72"/>
              <w:jc w:val="both"/>
              <w:rPr>
                <w:sz w:val="22"/>
                <w:szCs w:val="22"/>
              </w:rPr>
            </w:pPr>
            <w:r w:rsidRPr="00F83121">
              <w:rPr>
                <w:sz w:val="22"/>
                <w:szCs w:val="22"/>
              </w:rPr>
              <w:t>9.</w:t>
            </w:r>
            <w:r w:rsidRPr="00F83121">
              <w:rPr>
                <w:sz w:val="22"/>
                <w:szCs w:val="22"/>
              </w:rPr>
              <w:tab/>
              <w:t xml:space="preserve">Dot. zapisów Umowy § 14 - załącznik nr 4D </w:t>
            </w:r>
          </w:p>
          <w:p w14:paraId="17E2EB49" w14:textId="77777777" w:rsidR="001E0D11" w:rsidRPr="00F83121" w:rsidRDefault="001E0D11" w:rsidP="00624DB4">
            <w:pPr>
              <w:spacing w:after="120"/>
              <w:ind w:left="30" w:right="-72"/>
              <w:jc w:val="both"/>
              <w:rPr>
                <w:sz w:val="22"/>
                <w:szCs w:val="22"/>
              </w:rPr>
            </w:pPr>
            <w:r w:rsidRPr="00F83121">
              <w:rPr>
                <w:sz w:val="22"/>
                <w:szCs w:val="22"/>
              </w:rPr>
              <w:t>Zwracamy się z prośbą o modyfikację zapisów § 14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p w14:paraId="7769070A" w14:textId="0603386C" w:rsidR="001E0D11" w:rsidRDefault="00F83121" w:rsidP="00624DB4">
            <w:pPr>
              <w:spacing w:after="120"/>
              <w:ind w:left="30" w:right="-72"/>
              <w:jc w:val="both"/>
              <w:rPr>
                <w:b/>
                <w:bCs/>
                <w:sz w:val="22"/>
                <w:szCs w:val="22"/>
              </w:rPr>
            </w:pPr>
            <w:r w:rsidRPr="00F83121">
              <w:rPr>
                <w:b/>
                <w:bCs/>
                <w:sz w:val="22"/>
                <w:szCs w:val="22"/>
              </w:rPr>
              <w:t>Odpowiedź:</w:t>
            </w:r>
            <w:r w:rsidR="003F5D8A">
              <w:rPr>
                <w:b/>
                <w:bCs/>
                <w:sz w:val="22"/>
                <w:szCs w:val="22"/>
              </w:rPr>
              <w:t xml:space="preserve"> Zamawiający nie wyraża zgody.</w:t>
            </w:r>
          </w:p>
          <w:p w14:paraId="79EC4ABB" w14:textId="77777777" w:rsidR="00F83121" w:rsidRPr="00F83121" w:rsidRDefault="00F83121" w:rsidP="00624DB4">
            <w:pPr>
              <w:spacing w:after="120"/>
              <w:ind w:left="30" w:right="-72"/>
              <w:jc w:val="both"/>
              <w:rPr>
                <w:sz w:val="22"/>
                <w:szCs w:val="22"/>
              </w:rPr>
            </w:pPr>
          </w:p>
          <w:p w14:paraId="133FFB54" w14:textId="47FE9C7A" w:rsidR="001E0D11" w:rsidRPr="00F83121" w:rsidRDefault="001E0D11" w:rsidP="00624DB4">
            <w:pPr>
              <w:spacing w:after="120"/>
              <w:ind w:left="30" w:right="-72"/>
              <w:jc w:val="both"/>
              <w:rPr>
                <w:sz w:val="22"/>
                <w:szCs w:val="22"/>
              </w:rPr>
            </w:pPr>
            <w:r w:rsidRPr="00F83121">
              <w:rPr>
                <w:sz w:val="22"/>
                <w:szCs w:val="22"/>
              </w:rPr>
              <w:t>10.</w:t>
            </w:r>
            <w:r w:rsidRPr="00F83121">
              <w:rPr>
                <w:sz w:val="22"/>
                <w:szCs w:val="22"/>
              </w:rPr>
              <w:tab/>
              <w:t xml:space="preserve">Dot. zapisów Umowy § 14 ust. 1 lit. a) - załącznik nr 4D </w:t>
            </w:r>
          </w:p>
          <w:p w14:paraId="18998030" w14:textId="22034084" w:rsidR="001E0D11" w:rsidRPr="00F83121" w:rsidRDefault="001E0D11" w:rsidP="00624DB4">
            <w:pPr>
              <w:spacing w:after="120"/>
              <w:ind w:left="30" w:right="-72"/>
              <w:jc w:val="both"/>
              <w:rPr>
                <w:sz w:val="22"/>
                <w:szCs w:val="22"/>
              </w:rPr>
            </w:pPr>
            <w:r w:rsidRPr="00F83121">
              <w:rPr>
                <w:sz w:val="22"/>
                <w:szCs w:val="22"/>
              </w:rPr>
              <w:t xml:space="preserve">Zważywszy na fakt, iż specyfika realizacji przedmiotu Umowy, którym są usługi świadczone w sposób ciągły, przez okres ustalony w Umowie, sprawia, że nieuzasadnione jest naliczanie kar za zwłokę w </w:t>
            </w:r>
            <w:r w:rsidRPr="00F83121">
              <w:rPr>
                <w:sz w:val="22"/>
                <w:szCs w:val="22"/>
              </w:rPr>
              <w:lastRenderedPageBreak/>
              <w:t xml:space="preserve">stosunku do wartości całkowitej Umowy, w sytuacji, gdy Zamawiający nie ma uwag do pozostałych usług, zwracamy się z wnioskiem do Zamawiającego, aby kara umowna dotycząca usług świadczonych regularnie, odnosiła się do wartości danej usługi nie wykonanej należycie, nie zaś do pełnej wartości umowy. Z uwagi na powyższe prosimy o zmianę zapisów Umowy § 14 ust. 1 lit. a)zgodnie </w:t>
            </w:r>
            <w:r w:rsidR="00F83121">
              <w:rPr>
                <w:sz w:val="22"/>
                <w:szCs w:val="22"/>
              </w:rPr>
              <w:br/>
            </w:r>
            <w:r w:rsidRPr="00F83121">
              <w:rPr>
                <w:sz w:val="22"/>
                <w:szCs w:val="22"/>
              </w:rPr>
              <w:t>z propozycją: "zwłoki w realizacji zobowiązania, w terminach określonych w niniejszej umowie - kwoty w wysokości 0,5% wynagrodzenia umownego brutto, za usługę, w stosunku do której wykonawca pozostaje w zwłoce, za każdy dzień zwłoki w realizacji zobowiązania".</w:t>
            </w:r>
          </w:p>
          <w:p w14:paraId="53D76D87" w14:textId="2DC1CAC9" w:rsidR="001E0D11" w:rsidRDefault="00F83121" w:rsidP="00624DB4">
            <w:pPr>
              <w:spacing w:after="120"/>
              <w:ind w:left="30" w:right="-72"/>
              <w:jc w:val="both"/>
              <w:rPr>
                <w:b/>
                <w:bCs/>
                <w:sz w:val="22"/>
                <w:szCs w:val="22"/>
              </w:rPr>
            </w:pPr>
            <w:r w:rsidRPr="00F83121">
              <w:rPr>
                <w:b/>
                <w:bCs/>
                <w:sz w:val="22"/>
                <w:szCs w:val="22"/>
              </w:rPr>
              <w:t>Odpowiedź:</w:t>
            </w:r>
            <w:r w:rsidR="003F5D8A">
              <w:rPr>
                <w:b/>
                <w:bCs/>
                <w:sz w:val="22"/>
                <w:szCs w:val="22"/>
              </w:rPr>
              <w:t xml:space="preserve"> Zamawiający nie wyraża zgody.</w:t>
            </w:r>
          </w:p>
          <w:p w14:paraId="71E8C530" w14:textId="77777777" w:rsidR="00F83121" w:rsidRPr="00F83121" w:rsidRDefault="00F83121" w:rsidP="00624DB4">
            <w:pPr>
              <w:spacing w:after="120"/>
              <w:ind w:left="30" w:right="-72"/>
              <w:jc w:val="both"/>
              <w:rPr>
                <w:sz w:val="22"/>
                <w:szCs w:val="22"/>
              </w:rPr>
            </w:pPr>
          </w:p>
          <w:p w14:paraId="0A91C7D0" w14:textId="0D3BBE42" w:rsidR="001E0D11" w:rsidRPr="00F83121" w:rsidRDefault="001E0D11" w:rsidP="00624DB4">
            <w:pPr>
              <w:spacing w:after="120"/>
              <w:ind w:left="30" w:right="-72"/>
              <w:jc w:val="both"/>
              <w:rPr>
                <w:sz w:val="22"/>
                <w:szCs w:val="22"/>
              </w:rPr>
            </w:pPr>
            <w:r w:rsidRPr="00F83121">
              <w:rPr>
                <w:sz w:val="22"/>
                <w:szCs w:val="22"/>
              </w:rPr>
              <w:t>11.</w:t>
            </w:r>
            <w:r w:rsidRPr="00F83121">
              <w:rPr>
                <w:sz w:val="22"/>
                <w:szCs w:val="22"/>
              </w:rPr>
              <w:tab/>
              <w:t xml:space="preserve">Dot. zapisów Umowa powierzenia przetwarzania danych osobowych </w:t>
            </w:r>
          </w:p>
          <w:p w14:paraId="15AB1C08" w14:textId="52F87DE9" w:rsidR="001E0D11" w:rsidRPr="00F83121" w:rsidRDefault="001E0D11" w:rsidP="00624DB4">
            <w:pPr>
              <w:spacing w:after="120"/>
              <w:ind w:left="30" w:right="-72"/>
              <w:jc w:val="both"/>
              <w:rPr>
                <w:sz w:val="22"/>
                <w:szCs w:val="22"/>
              </w:rPr>
            </w:pPr>
            <w:r w:rsidRPr="00F83121">
              <w:rPr>
                <w:sz w:val="22"/>
                <w:szCs w:val="22"/>
              </w:rPr>
              <w:t xml:space="preserve">Zważywszy na fakt, iż specyfika urządzeń (co wynika z ich instrukcji serwisowych) w pakietach nr 42, 43, 47, 51, 63, 80 wyklucza możliwość pobierania i przetwarzania danych osobowych, zwracamy się </w:t>
            </w:r>
            <w:r w:rsidR="00F83121">
              <w:rPr>
                <w:sz w:val="22"/>
                <w:szCs w:val="22"/>
              </w:rPr>
              <w:br/>
            </w:r>
            <w:r w:rsidRPr="00F83121">
              <w:rPr>
                <w:sz w:val="22"/>
                <w:szCs w:val="22"/>
              </w:rPr>
              <w:t>z wnioskiem do Zamawiającego o odstąpienie od konieczności zawierania umowy powierzenia przetwarzania danych osobowych, gdyż nie ma ona zastosowania w przypadku urządzeń z pakietów nr 42, 43, 47, 51, 63, 80.</w:t>
            </w:r>
          </w:p>
          <w:p w14:paraId="10234E6B" w14:textId="77777777" w:rsidR="00495B44" w:rsidRPr="00495B44" w:rsidRDefault="00495B44" w:rsidP="00495B44">
            <w:pPr>
              <w:spacing w:after="60"/>
              <w:ind w:left="30" w:right="-72"/>
              <w:jc w:val="both"/>
              <w:rPr>
                <w:b/>
                <w:bCs/>
                <w:sz w:val="22"/>
                <w:szCs w:val="22"/>
              </w:rPr>
            </w:pPr>
            <w:r w:rsidRPr="00495B44">
              <w:rPr>
                <w:b/>
                <w:bCs/>
                <w:sz w:val="22"/>
                <w:szCs w:val="22"/>
              </w:rPr>
              <w:t>Odpowiedź: Konieczność zawarcia umowy powierzenia przetwarzania danych osobowych dotyczy wyłącznie pakietów 13, 29, 30, 39, 74-78.</w:t>
            </w:r>
          </w:p>
          <w:p w14:paraId="3948972C" w14:textId="48D0DFB7" w:rsidR="001E0D11" w:rsidRPr="00F83121" w:rsidRDefault="001E0D11" w:rsidP="00495B44">
            <w:pPr>
              <w:spacing w:after="60"/>
              <w:ind w:right="-72"/>
              <w:jc w:val="both"/>
              <w:rPr>
                <w:sz w:val="22"/>
                <w:szCs w:val="22"/>
                <w:highlight w:val="darkGray"/>
              </w:rPr>
            </w:pPr>
          </w:p>
        </w:tc>
      </w:tr>
    </w:tbl>
    <w:p w14:paraId="0DBE54DD" w14:textId="77777777" w:rsidR="00BE7BFD" w:rsidRPr="00F83121" w:rsidRDefault="00BE7BFD" w:rsidP="00520165">
      <w:pPr>
        <w:jc w:val="both"/>
        <w:rPr>
          <w:sz w:val="22"/>
          <w:szCs w:val="22"/>
        </w:rPr>
      </w:pPr>
    </w:p>
    <w:p w14:paraId="59CA58C2" w14:textId="77777777" w:rsidR="006D4AB3" w:rsidRPr="00F83121" w:rsidRDefault="007427BD" w:rsidP="007427BD">
      <w:pPr>
        <w:pStyle w:val="Tekstpodstawowy"/>
        <w:spacing w:before="120" w:after="480"/>
        <w:ind w:left="3119" w:firstLine="425"/>
        <w:jc w:val="center"/>
        <w:rPr>
          <w:sz w:val="24"/>
          <w:szCs w:val="24"/>
        </w:rPr>
      </w:pPr>
      <w:r w:rsidRPr="00F83121">
        <w:rPr>
          <w:sz w:val="24"/>
          <w:szCs w:val="24"/>
        </w:rPr>
        <w:t>Przewodniczący Komisji Przetargowej</w:t>
      </w:r>
    </w:p>
    <w:p w14:paraId="42BBE657" w14:textId="77777777" w:rsidR="006D4AB3" w:rsidRPr="00F83121" w:rsidRDefault="001E0D11" w:rsidP="00495B44">
      <w:pPr>
        <w:spacing w:before="120" w:after="120" w:line="360" w:lineRule="auto"/>
        <w:ind w:left="2691" w:firstLine="141"/>
        <w:jc w:val="center"/>
        <w:rPr>
          <w:sz w:val="24"/>
          <w:szCs w:val="24"/>
        </w:rPr>
      </w:pPr>
      <w:r w:rsidRPr="00F83121">
        <w:rPr>
          <w:sz w:val="24"/>
          <w:szCs w:val="24"/>
        </w:rPr>
        <w:t>Piotr</w:t>
      </w:r>
      <w:r w:rsidR="006D4AB3" w:rsidRPr="00F83121">
        <w:rPr>
          <w:sz w:val="24"/>
          <w:szCs w:val="24"/>
        </w:rPr>
        <w:t xml:space="preserve"> </w:t>
      </w:r>
      <w:r w:rsidRPr="00F83121">
        <w:rPr>
          <w:sz w:val="24"/>
          <w:szCs w:val="24"/>
        </w:rPr>
        <w:t>Nowakowski</w:t>
      </w:r>
    </w:p>
    <w:sectPr w:rsidR="006D4AB3" w:rsidRPr="00F83121" w:rsidSect="0012774F">
      <w:headerReference w:type="even" r:id="rId9"/>
      <w:headerReference w:type="default" r:id="rId10"/>
      <w:footerReference w:type="even" r:id="rId11"/>
      <w:footerReference w:type="default" r:id="rId12"/>
      <w:headerReference w:type="first" r:id="rId13"/>
      <w:footerReference w:type="first" r:id="rId14"/>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3ED20F" w14:textId="77777777" w:rsidR="00273BFB" w:rsidRDefault="00273BFB">
      <w:r>
        <w:separator/>
      </w:r>
    </w:p>
  </w:endnote>
  <w:endnote w:type="continuationSeparator" w:id="0">
    <w:p w14:paraId="3DE2E5D2" w14:textId="77777777" w:rsidR="00273BFB" w:rsidRDefault="00273B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4606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2042910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5B29DF" w14:textId="79E0367C" w:rsidR="006D4AB3" w:rsidRPr="00F83121" w:rsidRDefault="006D4AB3" w:rsidP="00F8312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15A14" w14:textId="77777777" w:rsidR="006D4AB3" w:rsidRDefault="006D4AB3">
    <w:pPr>
      <w:pStyle w:val="Stopka"/>
      <w:pBdr>
        <w:bottom w:val="single" w:sz="6" w:space="0" w:color="auto"/>
      </w:pBdr>
      <w:tabs>
        <w:tab w:val="clear" w:pos="4536"/>
        <w:tab w:val="left" w:pos="6237"/>
      </w:tabs>
    </w:pPr>
  </w:p>
  <w:p w14:paraId="57A961BE"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817A3DF" w14:textId="77777777" w:rsidR="006D4AB3" w:rsidRDefault="006D4AB3">
    <w:pPr>
      <w:pStyle w:val="Stopka"/>
      <w:tabs>
        <w:tab w:val="clear" w:pos="4536"/>
        <w:tab w:val="left" w:pos="6237"/>
      </w:tabs>
    </w:pPr>
  </w:p>
  <w:p w14:paraId="5DF6606D"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49BD81" w14:textId="77777777" w:rsidR="00273BFB" w:rsidRDefault="00273BFB">
      <w:r>
        <w:separator/>
      </w:r>
    </w:p>
  </w:footnote>
  <w:footnote w:type="continuationSeparator" w:id="0">
    <w:p w14:paraId="3B71A4B7" w14:textId="77777777" w:rsidR="00273BFB" w:rsidRDefault="00273B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25466" w14:textId="77777777" w:rsidR="001E0D11" w:rsidRDefault="001E0D1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753AE6" w14:textId="77777777" w:rsidR="001E0D11" w:rsidRDefault="001E0D1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E8D38" w14:textId="77777777" w:rsidR="001E0D11" w:rsidRDefault="001E0D1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591499515">
    <w:abstractNumId w:val="3"/>
  </w:num>
  <w:num w:numId="2" w16cid:durableId="526061022">
    <w:abstractNumId w:val="6"/>
  </w:num>
  <w:num w:numId="3" w16cid:durableId="1044063861">
    <w:abstractNumId w:val="2"/>
  </w:num>
  <w:num w:numId="4" w16cid:durableId="196236057">
    <w:abstractNumId w:val="5"/>
  </w:num>
  <w:num w:numId="5" w16cid:durableId="627199226">
    <w:abstractNumId w:val="0"/>
  </w:num>
  <w:num w:numId="6" w16cid:durableId="1797143012">
    <w:abstractNumId w:val="1"/>
  </w:num>
  <w:num w:numId="7" w16cid:durableId="2747928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73BFB"/>
    <w:rsid w:val="00031374"/>
    <w:rsid w:val="000A1097"/>
    <w:rsid w:val="000E2A8F"/>
    <w:rsid w:val="0012774F"/>
    <w:rsid w:val="00144B7A"/>
    <w:rsid w:val="00180C6E"/>
    <w:rsid w:val="001B4A04"/>
    <w:rsid w:val="001E0D11"/>
    <w:rsid w:val="00273BFB"/>
    <w:rsid w:val="0029606A"/>
    <w:rsid w:val="002B7EFB"/>
    <w:rsid w:val="003F5D8A"/>
    <w:rsid w:val="004708C8"/>
    <w:rsid w:val="004848F3"/>
    <w:rsid w:val="00495B44"/>
    <w:rsid w:val="004A75F2"/>
    <w:rsid w:val="005144A9"/>
    <w:rsid w:val="00520165"/>
    <w:rsid w:val="005B1B08"/>
    <w:rsid w:val="00632C3C"/>
    <w:rsid w:val="00662BDB"/>
    <w:rsid w:val="00690CEC"/>
    <w:rsid w:val="006A5DF1"/>
    <w:rsid w:val="006B7198"/>
    <w:rsid w:val="006D2514"/>
    <w:rsid w:val="006D4AB3"/>
    <w:rsid w:val="006F3B81"/>
    <w:rsid w:val="007427BD"/>
    <w:rsid w:val="007D7198"/>
    <w:rsid w:val="007F1600"/>
    <w:rsid w:val="007F6D62"/>
    <w:rsid w:val="00864A4B"/>
    <w:rsid w:val="00870F9F"/>
    <w:rsid w:val="008804B6"/>
    <w:rsid w:val="00897AB0"/>
    <w:rsid w:val="008A3553"/>
    <w:rsid w:val="00932B75"/>
    <w:rsid w:val="00996FFA"/>
    <w:rsid w:val="00A905AC"/>
    <w:rsid w:val="00BA6584"/>
    <w:rsid w:val="00BE7BFD"/>
    <w:rsid w:val="00C370F2"/>
    <w:rsid w:val="00C44EEC"/>
    <w:rsid w:val="00D22FFA"/>
    <w:rsid w:val="00D8461B"/>
    <w:rsid w:val="00D915F2"/>
    <w:rsid w:val="00DD7EA7"/>
    <w:rsid w:val="00DF32E8"/>
    <w:rsid w:val="00DF53CA"/>
    <w:rsid w:val="00E21B49"/>
    <w:rsid w:val="00E2789F"/>
    <w:rsid w:val="00E51B19"/>
    <w:rsid w:val="00E72428"/>
    <w:rsid w:val="00E74BC3"/>
    <w:rsid w:val="00E935D6"/>
    <w:rsid w:val="00EA14B3"/>
    <w:rsid w:val="00EA416E"/>
    <w:rsid w:val="00F83121"/>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F7626F"/>
  <w15:chartTrackingRefBased/>
  <w15:docId w15:val="{AE6F5EFF-BFD5-400C-A0C5-0F692E30A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link w:val="Nagwek"/>
    <w:rsid w:val="007427BD"/>
  </w:style>
  <w:style w:type="character" w:styleId="Hipercze">
    <w:name w:val="Hyperlink"/>
    <w:unhideWhenUsed/>
    <w:rsid w:val="00690CE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narutowicz.krakow.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2</TotalTime>
  <Pages>5</Pages>
  <Words>2060</Words>
  <Characters>12805</Characters>
  <Application>Microsoft Office Word</Application>
  <DocSecurity>0</DocSecurity>
  <Lines>106</Lines>
  <Paragraphs>29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14836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4</cp:revision>
  <cp:lastPrinted>2001-02-10T14:28:00Z</cp:lastPrinted>
  <dcterms:created xsi:type="dcterms:W3CDTF">2026-04-29T06:25:00Z</dcterms:created>
  <dcterms:modified xsi:type="dcterms:W3CDTF">2026-04-29T13:00:00Z</dcterms:modified>
</cp:coreProperties>
</file>