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F388F" w14:textId="77777777" w:rsidR="00930A96" w:rsidRPr="00AD45A9" w:rsidRDefault="00C27E7C" w:rsidP="00450316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27E7C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C27E7C">
        <w:rPr>
          <w:rFonts w:ascii="Arial" w:hAnsi="Arial" w:cs="Arial"/>
          <w:sz w:val="24"/>
          <w:szCs w:val="24"/>
        </w:rPr>
        <w:t>2026-04-29</w:t>
      </w:r>
    </w:p>
    <w:p w14:paraId="2909B25F" w14:textId="77777777" w:rsidR="00930A96" w:rsidRPr="00AD45A9" w:rsidRDefault="00C27E7C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27E7C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40CB9FB" w14:textId="77777777" w:rsidR="00930A96" w:rsidRPr="00AD45A9" w:rsidRDefault="00C27E7C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C27E7C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C27E7C">
        <w:rPr>
          <w:rFonts w:ascii="Arial" w:hAnsi="Arial" w:cs="Arial"/>
          <w:sz w:val="24"/>
          <w:szCs w:val="24"/>
        </w:rPr>
        <w:t>66</w:t>
      </w:r>
    </w:p>
    <w:p w14:paraId="2747B95D" w14:textId="77777777" w:rsidR="00930A96" w:rsidRPr="00AD45A9" w:rsidRDefault="00C27E7C" w:rsidP="00930A96">
      <w:pPr>
        <w:rPr>
          <w:rFonts w:ascii="Arial" w:hAnsi="Arial" w:cs="Arial"/>
          <w:sz w:val="24"/>
          <w:szCs w:val="24"/>
        </w:rPr>
      </w:pPr>
      <w:r w:rsidRPr="00C27E7C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C27E7C">
        <w:rPr>
          <w:rFonts w:ascii="Arial" w:hAnsi="Arial" w:cs="Arial"/>
          <w:sz w:val="24"/>
          <w:szCs w:val="24"/>
        </w:rPr>
        <w:t>Kraków</w:t>
      </w:r>
    </w:p>
    <w:p w14:paraId="059EDCE9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A8D8BFE" w14:textId="77777777" w:rsidR="00930A96" w:rsidRDefault="00930A96" w:rsidP="00450316">
      <w:pPr>
        <w:spacing w:after="12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05944C2F" w14:textId="7A13C766" w:rsidR="00365FD7" w:rsidRPr="00AD45A9" w:rsidRDefault="00365FD7" w:rsidP="00450316">
      <w:pPr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DZP-271-12/26 – 465.MM</w:t>
      </w:r>
    </w:p>
    <w:p w14:paraId="634075B3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AF0397B" w14:textId="77777777" w:rsidR="00930A96" w:rsidRPr="00152970" w:rsidRDefault="00930A96" w:rsidP="00450316">
      <w:pPr>
        <w:tabs>
          <w:tab w:val="left" w:pos="708"/>
          <w:tab w:val="center" w:pos="4536"/>
          <w:tab w:val="right" w:pos="9072"/>
        </w:tabs>
        <w:spacing w:after="24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55E2205D" w14:textId="77777777" w:rsidTr="00450316">
        <w:trPr>
          <w:trHeight w:val="1207"/>
        </w:trPr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CD9FB47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4189933B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3033F607" w14:textId="77777777" w:rsidR="00930A96" w:rsidRPr="004E4B64" w:rsidRDefault="00930A96" w:rsidP="00450316">
      <w:pPr>
        <w:spacing w:before="12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3A380FB5" w14:textId="77777777" w:rsidTr="00E03B3C">
        <w:tc>
          <w:tcPr>
            <w:tcW w:w="2269" w:type="dxa"/>
          </w:tcPr>
          <w:p w14:paraId="54723ADD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3D4925B3" w14:textId="77777777" w:rsidR="00930A96" w:rsidRPr="004E4B64" w:rsidRDefault="00C27E7C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7E7C">
              <w:rPr>
                <w:rFonts w:ascii="Arial" w:hAnsi="Arial" w:cs="Arial"/>
                <w:bCs/>
                <w:sz w:val="24"/>
                <w:szCs w:val="24"/>
              </w:rPr>
              <w:t>Wykonywanie przeglądów okresowych sprzętu medycznego na potrzeby Oddziałów Szpitalnych (151 grup)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27E7C" w:rsidRPr="004E4B64" w14:paraId="673E0A9C" w14:textId="77777777" w:rsidTr="00CA2E80">
        <w:tc>
          <w:tcPr>
            <w:tcW w:w="2269" w:type="dxa"/>
          </w:tcPr>
          <w:p w14:paraId="13BF57C4" w14:textId="77777777" w:rsidR="00C27E7C" w:rsidRPr="004E4B64" w:rsidRDefault="00C27E7C" w:rsidP="00CA2E8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E96B8D8" w14:textId="77777777" w:rsidR="00C27E7C" w:rsidRPr="004E4B64" w:rsidRDefault="00C27E7C" w:rsidP="00CA2E8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27E7C">
              <w:rPr>
                <w:rFonts w:ascii="Arial" w:hAnsi="Arial" w:cs="Arial"/>
                <w:bCs/>
                <w:sz w:val="24"/>
                <w:szCs w:val="24"/>
              </w:rPr>
              <w:t>DZP-271-12/26</w:t>
            </w:r>
          </w:p>
        </w:tc>
      </w:tr>
    </w:tbl>
    <w:p w14:paraId="522A0233" w14:textId="27C5B2B7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C27E7C" w:rsidRPr="00C27E7C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C27E7C" w:rsidRPr="00C27E7C">
        <w:rPr>
          <w:rFonts w:ascii="Arial" w:hAnsi="Arial" w:cs="Arial"/>
          <w:sz w:val="24"/>
          <w:szCs w:val="24"/>
        </w:rPr>
        <w:t>(t.j. Dz. U. z 2024 r. poz. 1320 z p</w:t>
      </w:r>
      <w:r w:rsidR="00365FD7">
        <w:rPr>
          <w:rFonts w:ascii="Arial" w:hAnsi="Arial" w:cs="Arial"/>
          <w:sz w:val="24"/>
          <w:szCs w:val="24"/>
        </w:rPr>
        <w:t>óź</w:t>
      </w:r>
      <w:r w:rsidR="00C27E7C" w:rsidRPr="00C27E7C">
        <w:rPr>
          <w:rFonts w:ascii="Arial" w:hAnsi="Arial" w:cs="Arial"/>
          <w:sz w:val="24"/>
          <w:szCs w:val="24"/>
        </w:rPr>
        <w:t>n. zm.)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1F15D54F" w14:textId="52623047" w:rsidR="00365FD7" w:rsidRPr="00365FD7" w:rsidRDefault="00365FD7" w:rsidP="00365FD7">
      <w:pPr>
        <w:spacing w:line="360" w:lineRule="auto"/>
        <w:jc w:val="both"/>
        <w:rPr>
          <w:rFonts w:ascii="Arial" w:hAnsi="Arial" w:cs="Arial"/>
          <w:bCs/>
          <w:sz w:val="24"/>
          <w:szCs w:val="24"/>
          <w:u w:val="single"/>
        </w:rPr>
      </w:pPr>
      <w:r w:rsidRPr="00365FD7">
        <w:rPr>
          <w:rFonts w:ascii="Arial" w:hAnsi="Arial" w:cs="Arial"/>
          <w:bCs/>
          <w:sz w:val="24"/>
          <w:szCs w:val="24"/>
          <w:u w:val="single"/>
        </w:rPr>
        <w:t>Zmianie ulegają:</w:t>
      </w:r>
    </w:p>
    <w:p w14:paraId="6B6455CA" w14:textId="24E7FBE4" w:rsidR="00365FD7" w:rsidRPr="004F348D" w:rsidRDefault="00365FD7" w:rsidP="00450316">
      <w:pPr>
        <w:numPr>
          <w:ilvl w:val="0"/>
          <w:numId w:val="2"/>
        </w:numPr>
        <w:spacing w:line="360" w:lineRule="auto"/>
        <w:ind w:left="714" w:hanging="35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 punkcie 16.1 SWZ – </w:t>
      </w:r>
      <w:r w:rsidRPr="004F348D">
        <w:rPr>
          <w:rFonts w:ascii="Arial" w:hAnsi="Arial" w:cs="Arial"/>
          <w:b/>
          <w:sz w:val="24"/>
          <w:szCs w:val="24"/>
        </w:rPr>
        <w:t>termin związania ofertą: 08.08.2026 r.</w:t>
      </w:r>
    </w:p>
    <w:p w14:paraId="3C95D911" w14:textId="2B14D9A3" w:rsidR="00365FD7" w:rsidRDefault="00365FD7" w:rsidP="00450316">
      <w:pPr>
        <w:numPr>
          <w:ilvl w:val="0"/>
          <w:numId w:val="2"/>
        </w:numPr>
        <w:spacing w:line="360" w:lineRule="auto"/>
        <w:ind w:left="714" w:hanging="357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 punkcie 18 SWZ – </w:t>
      </w:r>
      <w:r w:rsidRPr="004F348D">
        <w:rPr>
          <w:rFonts w:ascii="Arial" w:hAnsi="Arial" w:cs="Arial"/>
          <w:b/>
          <w:sz w:val="24"/>
          <w:szCs w:val="24"/>
        </w:rPr>
        <w:t>termin składania ofert: 11.05.2026 r. godz. 09:00</w:t>
      </w:r>
    </w:p>
    <w:p w14:paraId="125A262B" w14:textId="3667D6CD" w:rsidR="00365FD7" w:rsidRPr="004F348D" w:rsidRDefault="00365FD7" w:rsidP="00450316">
      <w:pPr>
        <w:numPr>
          <w:ilvl w:val="0"/>
          <w:numId w:val="2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365FD7">
        <w:rPr>
          <w:rFonts w:ascii="Arial" w:hAnsi="Arial" w:cs="Arial"/>
          <w:bCs/>
          <w:sz w:val="24"/>
          <w:szCs w:val="24"/>
        </w:rPr>
        <w:t>W punkcie 1</w:t>
      </w:r>
      <w:r>
        <w:rPr>
          <w:rFonts w:ascii="Arial" w:hAnsi="Arial" w:cs="Arial"/>
          <w:bCs/>
          <w:sz w:val="24"/>
          <w:szCs w:val="24"/>
        </w:rPr>
        <w:t>9.1</w:t>
      </w:r>
      <w:r w:rsidRPr="00365FD7">
        <w:rPr>
          <w:rFonts w:ascii="Arial" w:hAnsi="Arial" w:cs="Arial"/>
          <w:bCs/>
          <w:sz w:val="24"/>
          <w:szCs w:val="24"/>
        </w:rPr>
        <w:t xml:space="preserve"> SWZ – </w:t>
      </w:r>
      <w:r w:rsidRPr="004F348D">
        <w:rPr>
          <w:rFonts w:ascii="Arial" w:hAnsi="Arial" w:cs="Arial"/>
          <w:b/>
          <w:sz w:val="24"/>
          <w:szCs w:val="24"/>
        </w:rPr>
        <w:t>termin otwarcia ofert: 11.05.2026 r. godz. 09:30</w:t>
      </w:r>
    </w:p>
    <w:p w14:paraId="1AE12EF0" w14:textId="42EE6B86" w:rsidR="00365FD7" w:rsidRDefault="00365FD7" w:rsidP="00450316">
      <w:pPr>
        <w:numPr>
          <w:ilvl w:val="0"/>
          <w:numId w:val="2"/>
        </w:numPr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Załącznik nr 1 do SWZ – opis przedmiotu zamówienia</w:t>
      </w:r>
      <w:r w:rsidR="00450316">
        <w:rPr>
          <w:rFonts w:ascii="Arial" w:hAnsi="Arial" w:cs="Arial"/>
          <w:bCs/>
          <w:sz w:val="24"/>
          <w:szCs w:val="24"/>
        </w:rPr>
        <w:t xml:space="preserve"> </w:t>
      </w:r>
      <w:r w:rsidR="00450316" w:rsidRPr="00450316">
        <w:rPr>
          <w:rFonts w:ascii="Arial" w:hAnsi="Arial" w:cs="Arial"/>
          <w:bCs/>
          <w:sz w:val="24"/>
          <w:szCs w:val="24"/>
        </w:rPr>
        <w:t>(w związku z udzielonymi odpowiedziami na pytania Wykonawców)</w:t>
      </w:r>
    </w:p>
    <w:p w14:paraId="353F3934" w14:textId="41D2AB05" w:rsidR="00365FD7" w:rsidRDefault="00365FD7" w:rsidP="00450316">
      <w:pPr>
        <w:numPr>
          <w:ilvl w:val="0"/>
          <w:numId w:val="2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365FD7">
        <w:rPr>
          <w:rFonts w:ascii="Arial" w:hAnsi="Arial" w:cs="Arial"/>
          <w:bCs/>
          <w:sz w:val="24"/>
          <w:szCs w:val="24"/>
        </w:rPr>
        <w:t xml:space="preserve">Załącznik nr </w:t>
      </w:r>
      <w:r>
        <w:rPr>
          <w:rFonts w:ascii="Arial" w:hAnsi="Arial" w:cs="Arial"/>
          <w:bCs/>
          <w:sz w:val="24"/>
          <w:szCs w:val="24"/>
        </w:rPr>
        <w:t>4</w:t>
      </w:r>
      <w:r w:rsidRPr="00365FD7">
        <w:rPr>
          <w:rFonts w:ascii="Arial" w:hAnsi="Arial" w:cs="Arial"/>
          <w:bCs/>
          <w:sz w:val="24"/>
          <w:szCs w:val="24"/>
        </w:rPr>
        <w:t xml:space="preserve"> do SWZ – </w:t>
      </w:r>
      <w:r>
        <w:rPr>
          <w:rFonts w:ascii="Arial" w:hAnsi="Arial" w:cs="Arial"/>
          <w:bCs/>
          <w:sz w:val="24"/>
          <w:szCs w:val="24"/>
        </w:rPr>
        <w:t>projekt umowy</w:t>
      </w:r>
      <w:r w:rsidR="00450316">
        <w:rPr>
          <w:rFonts w:ascii="Arial" w:hAnsi="Arial" w:cs="Arial"/>
          <w:bCs/>
          <w:sz w:val="24"/>
          <w:szCs w:val="24"/>
        </w:rPr>
        <w:t xml:space="preserve"> (w związku z udzielonymi odpowiedziami na pytania Wykonawców)</w:t>
      </w:r>
    </w:p>
    <w:p w14:paraId="5E5C605A" w14:textId="0231387D" w:rsidR="00365FD7" w:rsidRDefault="00365FD7" w:rsidP="00450316">
      <w:pPr>
        <w:numPr>
          <w:ilvl w:val="0"/>
          <w:numId w:val="2"/>
        </w:numPr>
        <w:spacing w:line="360" w:lineRule="auto"/>
        <w:rPr>
          <w:rFonts w:ascii="Arial" w:hAnsi="Arial" w:cs="Arial"/>
          <w:bCs/>
          <w:sz w:val="24"/>
          <w:szCs w:val="24"/>
        </w:rPr>
      </w:pPr>
      <w:r w:rsidRPr="00365FD7">
        <w:rPr>
          <w:rFonts w:ascii="Arial" w:hAnsi="Arial" w:cs="Arial"/>
          <w:bCs/>
          <w:sz w:val="24"/>
          <w:szCs w:val="24"/>
        </w:rPr>
        <w:t>Załącznik nr 4</w:t>
      </w:r>
      <w:r>
        <w:rPr>
          <w:rFonts w:ascii="Arial" w:hAnsi="Arial" w:cs="Arial"/>
          <w:bCs/>
          <w:sz w:val="24"/>
          <w:szCs w:val="24"/>
        </w:rPr>
        <w:t>.1</w:t>
      </w:r>
      <w:r w:rsidRPr="00365FD7">
        <w:rPr>
          <w:rFonts w:ascii="Arial" w:hAnsi="Arial" w:cs="Arial"/>
          <w:bCs/>
          <w:sz w:val="24"/>
          <w:szCs w:val="24"/>
        </w:rPr>
        <w:t xml:space="preserve"> do SWZ – </w:t>
      </w:r>
      <w:r>
        <w:rPr>
          <w:rFonts w:ascii="Arial" w:hAnsi="Arial" w:cs="Arial"/>
          <w:bCs/>
          <w:sz w:val="24"/>
          <w:szCs w:val="24"/>
        </w:rPr>
        <w:t>umowa powierzenia (w związku z udzielony</w:t>
      </w:r>
      <w:r w:rsidR="00450316">
        <w:rPr>
          <w:rFonts w:ascii="Arial" w:hAnsi="Arial" w:cs="Arial"/>
          <w:bCs/>
          <w:sz w:val="24"/>
          <w:szCs w:val="24"/>
        </w:rPr>
        <w:t>mi odpowiedziami na pytania Wykonawców)</w:t>
      </w:r>
    </w:p>
    <w:p w14:paraId="73E586ED" w14:textId="6C5101EF" w:rsidR="00013330" w:rsidRPr="00450316" w:rsidRDefault="00013330" w:rsidP="00450316">
      <w:pPr>
        <w:numPr>
          <w:ilvl w:val="0"/>
          <w:numId w:val="2"/>
        </w:numPr>
        <w:spacing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Załącznik nr 2a do SWZ – </w:t>
      </w:r>
      <w:r w:rsidRPr="00013330">
        <w:rPr>
          <w:rFonts w:ascii="Arial" w:hAnsi="Arial" w:cs="Arial"/>
          <w:bCs/>
          <w:sz w:val="24"/>
          <w:szCs w:val="24"/>
        </w:rPr>
        <w:t xml:space="preserve">Formularz asortymentowo </w:t>
      </w:r>
      <w:r>
        <w:rPr>
          <w:rFonts w:ascii="Arial" w:hAnsi="Arial" w:cs="Arial"/>
          <w:bCs/>
          <w:sz w:val="24"/>
          <w:szCs w:val="24"/>
        </w:rPr>
        <w:t>–</w:t>
      </w:r>
      <w:r w:rsidRPr="00013330">
        <w:rPr>
          <w:rFonts w:ascii="Arial" w:hAnsi="Arial" w:cs="Arial"/>
          <w:bCs/>
          <w:sz w:val="24"/>
          <w:szCs w:val="24"/>
        </w:rPr>
        <w:t xml:space="preserve"> cenowy</w:t>
      </w:r>
      <w:r>
        <w:rPr>
          <w:rFonts w:ascii="Arial" w:hAnsi="Arial" w:cs="Arial"/>
          <w:bCs/>
          <w:sz w:val="24"/>
          <w:szCs w:val="24"/>
        </w:rPr>
        <w:t xml:space="preserve"> – w zakresie stawki VAT w zadaniach nr 103 i 115.</w:t>
      </w:r>
    </w:p>
    <w:p w14:paraId="042F7827" w14:textId="7F3801BD" w:rsidR="005C0930" w:rsidRDefault="005C0930" w:rsidP="0045031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715E31D6" w14:textId="77777777" w:rsidR="00450316" w:rsidRPr="00450316" w:rsidRDefault="00450316" w:rsidP="00450316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</w:p>
    <w:sectPr w:rsidR="00450316" w:rsidRPr="00450316" w:rsidSect="0001333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134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DCF901" w14:textId="77777777" w:rsidR="007D3775" w:rsidRDefault="007D3775">
      <w:r>
        <w:separator/>
      </w:r>
    </w:p>
  </w:endnote>
  <w:endnote w:type="continuationSeparator" w:id="0">
    <w:p w14:paraId="7EA2F536" w14:textId="77777777" w:rsidR="007D3775" w:rsidRDefault="007D3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9F3DD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FD2E4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2AB9A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8BDF99A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D1F35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852E8EE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BEC089" w14:textId="77777777" w:rsidR="00EF1037" w:rsidRDefault="00EF1037">
    <w:pPr>
      <w:pStyle w:val="Stopka"/>
      <w:tabs>
        <w:tab w:val="clear" w:pos="4536"/>
        <w:tab w:val="left" w:pos="6237"/>
      </w:tabs>
    </w:pPr>
  </w:p>
  <w:p w14:paraId="33ED2BF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0FF3E" w14:textId="77777777" w:rsidR="007D3775" w:rsidRDefault="007D3775">
      <w:r>
        <w:separator/>
      </w:r>
    </w:p>
  </w:footnote>
  <w:footnote w:type="continuationSeparator" w:id="0">
    <w:p w14:paraId="609E9649" w14:textId="77777777" w:rsidR="007D3775" w:rsidRDefault="007D3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0A4B3" w14:textId="77777777" w:rsidR="00C27E7C" w:rsidRDefault="00C27E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83B40" w14:textId="77777777" w:rsidR="00C27E7C" w:rsidRDefault="00C27E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A17AE" w14:textId="77777777" w:rsidR="00C27E7C" w:rsidRDefault="00C27E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E621A"/>
    <w:multiLevelType w:val="hybridMultilevel"/>
    <w:tmpl w:val="D60E6BB2"/>
    <w:lvl w:ilvl="0" w:tplc="10C6C2F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8A6085"/>
    <w:multiLevelType w:val="hybridMultilevel"/>
    <w:tmpl w:val="D19273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9939361">
    <w:abstractNumId w:val="1"/>
  </w:num>
  <w:num w:numId="2" w16cid:durableId="1297954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3775"/>
    <w:rsid w:val="00013330"/>
    <w:rsid w:val="00057D02"/>
    <w:rsid w:val="000613E0"/>
    <w:rsid w:val="001A571A"/>
    <w:rsid w:val="0022485D"/>
    <w:rsid w:val="002B1C74"/>
    <w:rsid w:val="00365FD7"/>
    <w:rsid w:val="00384EFD"/>
    <w:rsid w:val="004222DA"/>
    <w:rsid w:val="00450316"/>
    <w:rsid w:val="00453E59"/>
    <w:rsid w:val="00460DC4"/>
    <w:rsid w:val="0048014F"/>
    <w:rsid w:val="004F348D"/>
    <w:rsid w:val="005079A4"/>
    <w:rsid w:val="0055546F"/>
    <w:rsid w:val="005C0930"/>
    <w:rsid w:val="006736C6"/>
    <w:rsid w:val="006D4AE5"/>
    <w:rsid w:val="007D3775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C27E7C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85A5CC"/>
  <w15:chartTrackingRefBased/>
  <w15:docId w15:val="{330CE617-C2DF-4DEE-B6EF-7327609DD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basedOn w:val="Domylnaczcionkaakapitu"/>
    <w:rsid w:val="0001333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133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1</Pages>
  <Words>214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5</cp:revision>
  <cp:lastPrinted>2001-02-10T18:08:00Z</cp:lastPrinted>
  <dcterms:created xsi:type="dcterms:W3CDTF">2026-04-29T10:29:00Z</dcterms:created>
  <dcterms:modified xsi:type="dcterms:W3CDTF">2026-04-29T11:41:00Z</dcterms:modified>
</cp:coreProperties>
</file>