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388BF" w14:textId="14A7A6E8" w:rsidR="00EB1359" w:rsidRPr="003261E7" w:rsidRDefault="000D3699" w:rsidP="00411D87">
      <w:pPr>
        <w:spacing w:after="240"/>
        <w:jc w:val="right"/>
        <w:rPr>
          <w:sz w:val="22"/>
          <w:szCs w:val="22"/>
        </w:rPr>
      </w:pPr>
      <w:r w:rsidRPr="000D369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422BFB">
        <w:rPr>
          <w:sz w:val="22"/>
          <w:szCs w:val="22"/>
        </w:rPr>
        <w:t>29.04.2026 r.</w:t>
      </w:r>
    </w:p>
    <w:p w14:paraId="5411B4A4" w14:textId="0A57D6D3" w:rsidR="00775DAE" w:rsidRPr="00AF5E2C" w:rsidRDefault="00411D87" w:rsidP="00775D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775DAE" w:rsidRPr="00AF5E2C">
        <w:rPr>
          <w:b/>
          <w:bCs/>
          <w:sz w:val="24"/>
          <w:szCs w:val="24"/>
        </w:rPr>
        <w:t xml:space="preserve">Szpital Miejski Specjalistyczny </w:t>
      </w:r>
    </w:p>
    <w:p w14:paraId="464BECB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9C426D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5137042" w14:textId="77777777" w:rsidR="00775DAE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1F320A7" w14:textId="77777777" w:rsidR="00411D87" w:rsidRPr="00AF5E2C" w:rsidRDefault="00411D87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1A11EF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22EB1D4" w14:textId="59FAB588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411D87">
        <w:rPr>
          <w:b/>
          <w:sz w:val="28"/>
          <w:szCs w:val="24"/>
        </w:rPr>
        <w:t>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D3699" w:rsidRPr="003261E7" w14:paraId="31282287" w14:textId="77777777" w:rsidTr="00065B7A">
        <w:trPr>
          <w:trHeight w:val="638"/>
        </w:trPr>
        <w:tc>
          <w:tcPr>
            <w:tcW w:w="959" w:type="dxa"/>
          </w:tcPr>
          <w:p w14:paraId="5468C7BD" w14:textId="77777777" w:rsidR="000D3699" w:rsidRPr="003261E7" w:rsidRDefault="000D3699" w:rsidP="00065B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2C38091" w14:textId="541203D2" w:rsidR="000D3699" w:rsidRPr="003261E7" w:rsidRDefault="000D3699" w:rsidP="00065B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D3699">
              <w:rPr>
                <w:sz w:val="22"/>
                <w:szCs w:val="22"/>
              </w:rPr>
              <w:t>podstawowy</w:t>
            </w:r>
            <w:r w:rsidR="00411D87">
              <w:rPr>
                <w:sz w:val="22"/>
                <w:szCs w:val="22"/>
              </w:rPr>
              <w:t>m</w:t>
            </w:r>
            <w:r w:rsidRPr="000D3699">
              <w:rPr>
                <w:sz w:val="22"/>
                <w:szCs w:val="22"/>
              </w:rPr>
              <w:t xml:space="preserve"> bez negocjacji </w:t>
            </w:r>
            <w:r w:rsidR="00411D87">
              <w:rPr>
                <w:sz w:val="22"/>
                <w:szCs w:val="22"/>
              </w:rPr>
              <w:t>–</w:t>
            </w:r>
            <w:r w:rsidRPr="000D3699">
              <w:rPr>
                <w:sz w:val="22"/>
                <w:szCs w:val="22"/>
              </w:rPr>
              <w:t xml:space="preserve">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11D87">
              <w:rPr>
                <w:b/>
                <w:bCs/>
                <w:i/>
                <w:iCs/>
                <w:sz w:val="22"/>
                <w:szCs w:val="22"/>
              </w:rPr>
              <w:t xml:space="preserve">Zakup i dostawa leku do programu lekowego </w:t>
            </w:r>
            <w:r w:rsidR="00411D87" w:rsidRPr="00411D87">
              <w:rPr>
                <w:b/>
                <w:bCs/>
                <w:i/>
                <w:iCs/>
                <w:sz w:val="22"/>
                <w:szCs w:val="22"/>
              </w:rPr>
              <w:t>–</w:t>
            </w:r>
            <w:r w:rsidRPr="00411D87">
              <w:rPr>
                <w:b/>
                <w:bCs/>
                <w:i/>
                <w:iCs/>
                <w:sz w:val="22"/>
                <w:szCs w:val="22"/>
              </w:rPr>
              <w:t xml:space="preserve"> leczenie SM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D3699">
              <w:rPr>
                <w:b/>
                <w:sz w:val="22"/>
                <w:szCs w:val="22"/>
              </w:rPr>
              <w:t>ZP/16/2026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BC1657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55D761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D875819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6C4B7C8A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67C92C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A29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101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E53F8C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D3699" w:rsidRPr="00EB1359" w14:paraId="34F9BF2D" w14:textId="77777777" w:rsidTr="00065B7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F96B" w14:textId="77777777" w:rsidR="000D3699" w:rsidRPr="00710915" w:rsidRDefault="000D3699" w:rsidP="00065B7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D369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53F7" w14:textId="3A742477" w:rsidR="000D3699" w:rsidRPr="00EB1359" w:rsidRDefault="000D3699" w:rsidP="00065B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3699">
              <w:rPr>
                <w:b/>
                <w:sz w:val="22"/>
                <w:szCs w:val="22"/>
              </w:rPr>
              <w:t xml:space="preserve">Pakiet 2 </w:t>
            </w:r>
            <w:r w:rsidR="00411D87">
              <w:rPr>
                <w:b/>
                <w:sz w:val="22"/>
                <w:szCs w:val="22"/>
              </w:rPr>
              <w:t>–</w:t>
            </w:r>
            <w:r w:rsidRPr="000D3699">
              <w:rPr>
                <w:b/>
                <w:sz w:val="22"/>
                <w:szCs w:val="22"/>
              </w:rPr>
              <w:t xml:space="preserve"> Leki I</w:t>
            </w:r>
          </w:p>
          <w:p w14:paraId="0E49F942" w14:textId="77777777" w:rsidR="000D3699" w:rsidRPr="00411D87" w:rsidRDefault="000D3699" w:rsidP="00065B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411D87">
              <w:rPr>
                <w:sz w:val="22"/>
                <w:szCs w:val="22"/>
                <w:u w:val="single"/>
              </w:rPr>
              <w:t>Uzasadnienie prawne:</w:t>
            </w:r>
          </w:p>
          <w:p w14:paraId="46EC1A3D" w14:textId="6F82B3CF" w:rsidR="000D3699" w:rsidRDefault="00411D87" w:rsidP="00065B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11D87">
              <w:rPr>
                <w:b/>
                <w:bCs/>
                <w:sz w:val="22"/>
                <w:szCs w:val="22"/>
              </w:rPr>
              <w:t>Art. 255 pkt 1 ustawy Pzp</w:t>
            </w:r>
            <w:r>
              <w:rPr>
                <w:sz w:val="22"/>
                <w:szCs w:val="22"/>
              </w:rPr>
              <w:t xml:space="preserve"> - </w:t>
            </w:r>
            <w:r w:rsidR="000D3699" w:rsidRPr="000D3699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0D3699" w:rsidRPr="000D3699">
              <w:rPr>
                <w:sz w:val="22"/>
                <w:szCs w:val="22"/>
              </w:rPr>
              <w:t>w postępowaniu albo żadnej oferty</w:t>
            </w:r>
          </w:p>
          <w:p w14:paraId="6AB77804" w14:textId="77777777" w:rsidR="000D3699" w:rsidRPr="00411D87" w:rsidRDefault="000D3699" w:rsidP="00065B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411D87">
              <w:rPr>
                <w:sz w:val="22"/>
                <w:szCs w:val="22"/>
                <w:u w:val="single"/>
              </w:rPr>
              <w:t>Uzasadnienie faktyczne:</w:t>
            </w:r>
          </w:p>
          <w:p w14:paraId="1B8413D6" w14:textId="77777777" w:rsidR="000D3699" w:rsidRPr="00EB1359" w:rsidRDefault="000D3699" w:rsidP="00065B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11D87">
              <w:rPr>
                <w:b/>
                <w:bCs/>
                <w:sz w:val="22"/>
                <w:szCs w:val="22"/>
              </w:rPr>
              <w:t>Art. 255 pkt 1 ustawy Pzp</w:t>
            </w:r>
            <w:r w:rsidRPr="000D3699">
              <w:rPr>
                <w:sz w:val="22"/>
                <w:szCs w:val="22"/>
              </w:rPr>
              <w:t xml:space="preserve"> - nie złożono żadnej oferty. W postępowaniu nie wpłynęła żadna oferta w terminie przewidzianym na składanie ofert, tj. do dnia 17 kwietnia 2026 r. do godziny 11:00.</w:t>
            </w:r>
          </w:p>
        </w:tc>
      </w:tr>
    </w:tbl>
    <w:p w14:paraId="6C27F14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F6EC2" w14:textId="77777777" w:rsidR="000D3699" w:rsidRDefault="000D3699" w:rsidP="000D3699">
      <w:r>
        <w:separator/>
      </w:r>
    </w:p>
  </w:endnote>
  <w:endnote w:type="continuationSeparator" w:id="0">
    <w:p w14:paraId="3B9B5794" w14:textId="77777777" w:rsidR="000D3699" w:rsidRDefault="000D3699" w:rsidP="000D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7501F" w14:textId="77777777" w:rsidR="000D3699" w:rsidRDefault="000D36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2ED6C" w14:textId="77777777" w:rsidR="000D3699" w:rsidRDefault="000D36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B2EC4" w14:textId="77777777" w:rsidR="000D3699" w:rsidRDefault="000D36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5CBCE" w14:textId="77777777" w:rsidR="000D3699" w:rsidRDefault="000D3699" w:rsidP="000D3699">
      <w:r>
        <w:separator/>
      </w:r>
    </w:p>
  </w:footnote>
  <w:footnote w:type="continuationSeparator" w:id="0">
    <w:p w14:paraId="78AFEAFA" w14:textId="77777777" w:rsidR="000D3699" w:rsidRDefault="000D3699" w:rsidP="000D3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DDFB8" w14:textId="77777777" w:rsidR="000D3699" w:rsidRDefault="000D3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F2847" w14:textId="77777777" w:rsidR="000D3699" w:rsidRDefault="000D3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5CFC0" w14:textId="77777777" w:rsidR="000D3699" w:rsidRDefault="000D36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499"/>
    <w:rsid w:val="00010B31"/>
    <w:rsid w:val="000D3699"/>
    <w:rsid w:val="00104963"/>
    <w:rsid w:val="00150F65"/>
    <w:rsid w:val="00411D87"/>
    <w:rsid w:val="00422BFB"/>
    <w:rsid w:val="007460C0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EB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5F58F4"/>
  <w15:chartTrackingRefBased/>
  <w15:docId w15:val="{5DF1722B-E786-4872-950F-14C479D36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0D36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156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2026-04-24T11:01:00Z</dcterms:created>
  <dcterms:modified xsi:type="dcterms:W3CDTF">2026-04-29T10:48:00Z</dcterms:modified>
</cp:coreProperties>
</file>